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494A56" w:rsidRPr="00494A56">
        <w:rPr>
          <w:b/>
          <w:i/>
          <w:sz w:val="22"/>
          <w:szCs w:val="22"/>
        </w:rPr>
        <w:t>практики</w:t>
      </w:r>
    </w:p>
    <w:p w:rsidR="007D6CF0" w:rsidRPr="00F457D7" w:rsidRDefault="006558E8" w:rsidP="007D6CF0">
      <w:pPr>
        <w:pBdr>
          <w:bottom w:val="single" w:sz="12" w:space="1" w:color="auto"/>
        </w:pBdr>
        <w:jc w:val="center"/>
        <w:rPr>
          <w:b/>
          <w:sz w:val="32"/>
          <w:szCs w:val="28"/>
        </w:rPr>
      </w:pPr>
      <w:r w:rsidRPr="00494A56">
        <w:rPr>
          <w:b/>
          <w:sz w:val="22"/>
          <w:szCs w:val="22"/>
        </w:rPr>
        <w:t>«</w:t>
      </w:r>
      <w:r w:rsidR="00FC099F">
        <w:rPr>
          <w:b/>
          <w:iCs/>
          <w:sz w:val="28"/>
          <w:szCs w:val="28"/>
        </w:rPr>
        <w:t>Педагогическая практика</w:t>
      </w:r>
      <w:r w:rsidR="007D6CF0">
        <w:rPr>
          <w:b/>
          <w:iCs/>
          <w:sz w:val="28"/>
          <w:szCs w:val="28"/>
        </w:rPr>
        <w:t>»</w:t>
      </w:r>
    </w:p>
    <w:p w:rsidR="006558E8" w:rsidRPr="007D6CF0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7D6CF0">
        <w:rPr>
          <w:b/>
          <w:sz w:val="22"/>
          <w:szCs w:val="22"/>
        </w:rPr>
        <w:t>1. Общая характеристика</w:t>
      </w:r>
      <w:r w:rsidR="00C633F3" w:rsidRPr="007D6CF0">
        <w:rPr>
          <w:b/>
          <w:sz w:val="22"/>
          <w:szCs w:val="22"/>
        </w:rPr>
        <w:t>.</w:t>
      </w:r>
    </w:p>
    <w:p w:rsidR="006558E8" w:rsidRPr="007D6CF0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bookmarkStart w:id="0" w:name="_Hlk82364639"/>
      <w:r w:rsidRPr="007D6CF0">
        <w:rPr>
          <w:sz w:val="22"/>
          <w:szCs w:val="22"/>
        </w:rPr>
        <w:t xml:space="preserve">Рабочая программа </w:t>
      </w:r>
      <w:r w:rsidR="00494A56" w:rsidRPr="007D6CF0">
        <w:rPr>
          <w:i/>
          <w:sz w:val="22"/>
          <w:szCs w:val="22"/>
        </w:rPr>
        <w:t>практики</w:t>
      </w:r>
      <w:r w:rsidRPr="007D6CF0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="007D6CF0" w:rsidRPr="007D6CF0">
        <w:rPr>
          <w:b/>
        </w:rPr>
        <w:t xml:space="preserve">5.10. Искусствоведение и </w:t>
      </w:r>
      <w:proofErr w:type="spellStart"/>
      <w:r w:rsidR="007D6CF0" w:rsidRPr="007D6CF0">
        <w:rPr>
          <w:b/>
        </w:rPr>
        <w:t>культурология</w:t>
      </w:r>
      <w:proofErr w:type="spellEnd"/>
      <w:r w:rsidRPr="007D6CF0">
        <w:rPr>
          <w:b/>
          <w:sz w:val="22"/>
          <w:szCs w:val="22"/>
        </w:rPr>
        <w:t xml:space="preserve">, направленность </w:t>
      </w:r>
      <w:r w:rsidR="007D6CF0" w:rsidRPr="007D6CF0">
        <w:rPr>
          <w:b/>
        </w:rPr>
        <w:t>5.10.1. Теория и история культуры, искусства</w:t>
      </w:r>
      <w:r w:rsidRPr="007D6CF0">
        <w:rPr>
          <w:sz w:val="22"/>
          <w:szCs w:val="22"/>
        </w:rPr>
        <w:t xml:space="preserve">, 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7D6CF0" w:rsidRPr="007D6CF0">
        <w:rPr>
          <w:b/>
        </w:rPr>
        <w:t xml:space="preserve">5.10. Искусствоведение и </w:t>
      </w:r>
      <w:proofErr w:type="spellStart"/>
      <w:r w:rsidR="007D6CF0" w:rsidRPr="007D6CF0">
        <w:rPr>
          <w:b/>
        </w:rPr>
        <w:t>культурология</w:t>
      </w:r>
      <w:proofErr w:type="spellEnd"/>
      <w:r w:rsidR="007D6CF0" w:rsidRPr="007D6CF0">
        <w:rPr>
          <w:b/>
          <w:sz w:val="22"/>
          <w:szCs w:val="22"/>
        </w:rPr>
        <w:t xml:space="preserve">, направленность </w:t>
      </w:r>
      <w:r w:rsidR="007D6CF0" w:rsidRPr="007D6CF0">
        <w:rPr>
          <w:b/>
        </w:rPr>
        <w:t>5.10.1. Теория и история культуры, искусства</w:t>
      </w:r>
      <w:r w:rsidRPr="007D6CF0">
        <w:rPr>
          <w:sz w:val="22"/>
          <w:szCs w:val="22"/>
        </w:rPr>
        <w:t>, утвержденным приказом Министерс</w:t>
      </w:r>
      <w:r w:rsidR="007D6CF0" w:rsidRPr="007D6CF0">
        <w:rPr>
          <w:sz w:val="22"/>
          <w:szCs w:val="22"/>
        </w:rPr>
        <w:t>тва образования и науки РФ от 10 октября 2021</w:t>
      </w:r>
      <w:r w:rsidRPr="007D6CF0">
        <w:rPr>
          <w:sz w:val="22"/>
          <w:szCs w:val="22"/>
        </w:rPr>
        <w:t xml:space="preserve"> г. №</w:t>
      </w:r>
      <w:r w:rsidR="007D6CF0" w:rsidRPr="007D6CF0">
        <w:rPr>
          <w:sz w:val="22"/>
          <w:szCs w:val="22"/>
        </w:rPr>
        <w:t xml:space="preserve"> 951</w:t>
      </w:r>
      <w:r w:rsidRPr="007D6CF0">
        <w:rPr>
          <w:sz w:val="22"/>
          <w:szCs w:val="22"/>
        </w:rPr>
        <w:t>.</w:t>
      </w:r>
      <w:bookmarkEnd w:id="0"/>
    </w:p>
    <w:p w:rsidR="00070FF9" w:rsidRPr="007D6CF0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7D6CF0">
        <w:rPr>
          <w:b/>
          <w:sz w:val="22"/>
          <w:szCs w:val="22"/>
        </w:rPr>
        <w:t>2.</w:t>
      </w:r>
      <w:r w:rsidR="00070FF9" w:rsidRPr="007D6CF0">
        <w:rPr>
          <w:b/>
          <w:sz w:val="22"/>
          <w:szCs w:val="22"/>
        </w:rPr>
        <w:t xml:space="preserve">Требования к результатам </w:t>
      </w:r>
      <w:r w:rsidR="00070FF9" w:rsidRPr="007D6CF0">
        <w:rPr>
          <w:b/>
          <w:i/>
          <w:sz w:val="22"/>
          <w:szCs w:val="22"/>
        </w:rPr>
        <w:t xml:space="preserve">освоения </w:t>
      </w:r>
      <w:r w:rsidR="00494A56" w:rsidRPr="007D6CF0">
        <w:rPr>
          <w:b/>
          <w:i/>
          <w:sz w:val="22"/>
          <w:szCs w:val="22"/>
        </w:rPr>
        <w:t>учебной практики</w:t>
      </w:r>
      <w:r w:rsidR="00070FF9" w:rsidRPr="007D6CF0">
        <w:rPr>
          <w:b/>
          <w:i/>
          <w:sz w:val="22"/>
          <w:szCs w:val="22"/>
        </w:rPr>
        <w:t>:</w:t>
      </w:r>
    </w:p>
    <w:p w:rsidR="007D6CF0" w:rsidRPr="007D6CF0" w:rsidRDefault="007D6CF0" w:rsidP="007D6CF0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ascii="Times New Roman" w:hAnsi="Times New Roman" w:cs="Times New Roman"/>
        </w:rPr>
      </w:pPr>
      <w:r w:rsidRPr="007D6CF0">
        <w:rPr>
          <w:rFonts w:ascii="Times New Roman" w:hAnsi="Times New Roman" w:cs="Times New Roman"/>
        </w:rPr>
        <w:t xml:space="preserve">В результате </w:t>
      </w:r>
      <w:r w:rsidRPr="007D6CF0">
        <w:rPr>
          <w:i/>
        </w:rPr>
        <w:t>реализации практики</w:t>
      </w:r>
      <w:r w:rsidRPr="007D6CF0">
        <w:t xml:space="preserve"> </w:t>
      </w:r>
      <w:r w:rsidRPr="007D6CF0">
        <w:rPr>
          <w:rFonts w:ascii="Times New Roman" w:hAnsi="Times New Roman" w:cs="Times New Roman"/>
        </w:rPr>
        <w:t>у аспирантов должны быть сформированы: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Знание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структуры личности и особенностей профессионального и личностного развития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теоретических основ дидактики высшей школы по основным образовательным программам высшего образования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особенностей организации и планирования преподавательской деятельности в соответствующей профессиональной области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Умение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осознанно управлять собственным</w:t>
      </w:r>
      <w:r>
        <w:rPr>
          <w:iCs/>
          <w:sz w:val="22"/>
          <w:szCs w:val="22"/>
        </w:rPr>
        <w:t xml:space="preserve"> </w:t>
      </w:r>
      <w:r w:rsidRPr="00FC099F">
        <w:rPr>
          <w:iCs/>
          <w:sz w:val="22"/>
          <w:szCs w:val="22"/>
        </w:rPr>
        <w:t>профессиональным и личностным развитием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планировать и осуществлять преподавательскую деятельность в соответствующей профессиональной области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Навык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 xml:space="preserve">планирования и решения задач собственного профессионального и личностного развития  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работы педагога по основным образовательным программам высшего образования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 xml:space="preserve">реализации преподавательской </w:t>
      </w:r>
      <w:proofErr w:type="spellStart"/>
      <w:r w:rsidRPr="00FC099F">
        <w:rPr>
          <w:iCs/>
          <w:sz w:val="22"/>
          <w:szCs w:val="22"/>
        </w:rPr>
        <w:t>деятельностина</w:t>
      </w:r>
      <w:proofErr w:type="spellEnd"/>
      <w:r w:rsidRPr="00FC099F">
        <w:rPr>
          <w:iCs/>
          <w:sz w:val="22"/>
          <w:szCs w:val="22"/>
        </w:rPr>
        <w:t xml:space="preserve"> основе современных технологий обучения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в соответствующей профессиональной области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Опыт деятельности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приобретать опыт деятельности, применяя на практике способность планировать и решать задачи собственного профессионального и личностного развития</w:t>
      </w:r>
    </w:p>
    <w:p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</w:p>
    <w:p w:rsid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приобретать опыт деятельности, применяя на практике способность осуществлять планирование и организацию преподавательской деятельности в соответствующей профессиональной области</w:t>
      </w:r>
      <w:r>
        <w:rPr>
          <w:iCs/>
          <w:sz w:val="22"/>
          <w:szCs w:val="22"/>
        </w:rPr>
        <w:t>.</w:t>
      </w:r>
    </w:p>
    <w:p w:rsidR="00070FF9" w:rsidRPr="007D6CF0" w:rsidRDefault="00C633F3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7D6CF0">
        <w:rPr>
          <w:b/>
          <w:sz w:val="22"/>
          <w:szCs w:val="22"/>
        </w:rPr>
        <w:t xml:space="preserve">3. </w:t>
      </w:r>
      <w:r w:rsidR="00070FF9" w:rsidRPr="007D6CF0">
        <w:rPr>
          <w:b/>
          <w:sz w:val="22"/>
          <w:szCs w:val="22"/>
        </w:rPr>
        <w:t xml:space="preserve">Содержание программы </w:t>
      </w:r>
      <w:r w:rsidR="00494A56" w:rsidRPr="007D6CF0">
        <w:rPr>
          <w:b/>
          <w:i/>
          <w:sz w:val="22"/>
          <w:szCs w:val="22"/>
        </w:rPr>
        <w:t>учебной практики</w:t>
      </w:r>
      <w:r w:rsidR="00070FF9" w:rsidRPr="007D6CF0">
        <w:rPr>
          <w:i/>
          <w:sz w:val="22"/>
          <w:szCs w:val="22"/>
        </w:rPr>
        <w:t>: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Подготовительный этап: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Ознакомление с программой педагогической практики, распределение на базу практики;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Ознакомление с техникой безопасности во время прохождения педагогической практики;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Знакомство с историей ОУ, со структурой и режимом работы ОУ; администрацией и преподавателями ОУ; с нормативными документами;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Изучение и анализ документации педагога;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Посещение учебных занятий преподавателей; консультации;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Основной этап: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 xml:space="preserve">Подготовка, проведение занятий в соответствии с программой; 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 xml:space="preserve">Разработка электронных материалов учебного назначения для проведения учебных занятий, дополнительных занятий по дисциплинам; 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Разработка контрольно-измерительных материалов для проведения текущего контроля результатов обучения дисциплин;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Подготовка и проведение психолого-педагогического исследования;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Проведение самоанализа занятий, рефлексия собственной педагогической деятельности;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Организация, проведение и анализ воспитательного мероприятия;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Помощь преподавателю в оформлении необходимой документации; в оформлении кабинета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>Заключительный этап:</w:t>
      </w:r>
    </w:p>
    <w:p w:rsidR="00FC099F" w:rsidRP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 xml:space="preserve"> Сбор материалов, подготовка и оформление отчета.</w:t>
      </w:r>
    </w:p>
    <w:p w:rsidR="00FC099F" w:rsidRDefault="00FC099F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C099F">
        <w:rPr>
          <w:sz w:val="22"/>
          <w:szCs w:val="22"/>
        </w:rPr>
        <w:t xml:space="preserve"> Сдача и защита отчета по педагогической практике.</w:t>
      </w:r>
    </w:p>
    <w:p w:rsidR="007D6CF0" w:rsidRPr="007D6CF0" w:rsidRDefault="00C633F3" w:rsidP="00FC099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b/>
          <w:bCs/>
          <w:sz w:val="22"/>
          <w:szCs w:val="22"/>
        </w:rPr>
        <w:lastRenderedPageBreak/>
        <w:t>5. Разработчик:</w:t>
      </w:r>
      <w:r w:rsidRPr="007D6CF0">
        <w:rPr>
          <w:sz w:val="22"/>
          <w:szCs w:val="22"/>
        </w:rPr>
        <w:t xml:space="preserve"> </w:t>
      </w:r>
      <w:r w:rsidR="007D6CF0" w:rsidRPr="007D6CF0">
        <w:rPr>
          <w:sz w:val="22"/>
          <w:szCs w:val="22"/>
        </w:rPr>
        <w:t>д.ф.н.</w:t>
      </w:r>
      <w:r w:rsidRPr="007D6CF0">
        <w:rPr>
          <w:sz w:val="22"/>
          <w:szCs w:val="22"/>
        </w:rPr>
        <w:t xml:space="preserve">, </w:t>
      </w:r>
      <w:r w:rsidR="007D6CF0" w:rsidRPr="007D6CF0">
        <w:rPr>
          <w:sz w:val="22"/>
          <w:szCs w:val="22"/>
        </w:rPr>
        <w:t>профессор</w:t>
      </w:r>
      <w:r w:rsidRPr="007D6CF0">
        <w:rPr>
          <w:sz w:val="22"/>
          <w:szCs w:val="22"/>
        </w:rPr>
        <w:t xml:space="preserve"> кафедры </w:t>
      </w:r>
      <w:r w:rsidR="007D6CF0" w:rsidRPr="007D6CF0">
        <w:rPr>
          <w:sz w:val="22"/>
          <w:szCs w:val="22"/>
        </w:rPr>
        <w:t xml:space="preserve">иностранного языка и социально-гуманитарных дисциплин </w:t>
      </w:r>
      <w:proofErr w:type="spellStart"/>
      <w:r w:rsidR="007D6CF0" w:rsidRPr="007D6CF0">
        <w:rPr>
          <w:sz w:val="22"/>
          <w:szCs w:val="22"/>
        </w:rPr>
        <w:t>Поломошнов</w:t>
      </w:r>
      <w:proofErr w:type="spellEnd"/>
      <w:r w:rsidR="007D6CF0" w:rsidRPr="007D6CF0">
        <w:rPr>
          <w:sz w:val="22"/>
          <w:szCs w:val="22"/>
        </w:rPr>
        <w:t xml:space="preserve"> А.Ф.</w:t>
      </w:r>
    </w:p>
    <w:p w:rsidR="00D16F86" w:rsidRPr="007D6CF0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7D6CF0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0667"/>
    <w:rsid w:val="00052043"/>
    <w:rsid w:val="00070FF9"/>
    <w:rsid w:val="001D2BCC"/>
    <w:rsid w:val="001D616B"/>
    <w:rsid w:val="0025460D"/>
    <w:rsid w:val="002E0814"/>
    <w:rsid w:val="004516B3"/>
    <w:rsid w:val="00454BDE"/>
    <w:rsid w:val="00491A11"/>
    <w:rsid w:val="00494A56"/>
    <w:rsid w:val="004B1770"/>
    <w:rsid w:val="005A2916"/>
    <w:rsid w:val="006558E8"/>
    <w:rsid w:val="006824BA"/>
    <w:rsid w:val="00764465"/>
    <w:rsid w:val="007D6CF0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E57EF9"/>
    <w:rsid w:val="00FC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CF0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Андрей</cp:lastModifiedBy>
  <cp:revision>13</cp:revision>
  <dcterms:created xsi:type="dcterms:W3CDTF">2021-09-12T16:06:00Z</dcterms:created>
  <dcterms:modified xsi:type="dcterms:W3CDTF">2023-08-13T09:27:00Z</dcterms:modified>
</cp:coreProperties>
</file>