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3D33" w14:textId="77777777" w:rsidR="00070F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14:paraId="201A8BCC" w14:textId="34903D38" w:rsidR="00E57E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к рабочей программе </w:t>
      </w:r>
      <w:r w:rsidR="00494A56" w:rsidRPr="00494A56">
        <w:rPr>
          <w:b/>
          <w:i/>
          <w:sz w:val="22"/>
          <w:szCs w:val="22"/>
        </w:rPr>
        <w:t>учебной практики</w:t>
      </w:r>
    </w:p>
    <w:p w14:paraId="6D442586" w14:textId="6B6945F5" w:rsidR="00494A56" w:rsidRPr="00494A56" w:rsidRDefault="006558E8" w:rsidP="00494A56">
      <w:pPr>
        <w:pBdr>
          <w:bottom w:val="single" w:sz="4" w:space="1" w:color="auto"/>
        </w:pBdr>
        <w:spacing w:line="216" w:lineRule="auto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«</w:t>
      </w:r>
      <w:r w:rsidR="007B0BDF" w:rsidRPr="007B0BDF">
        <w:rPr>
          <w:b/>
          <w:iCs/>
          <w:sz w:val="22"/>
          <w:szCs w:val="22"/>
        </w:rPr>
        <w:t>Практика по научной специальности</w:t>
      </w:r>
      <w:r w:rsidRPr="00494A56">
        <w:rPr>
          <w:b/>
          <w:sz w:val="22"/>
          <w:szCs w:val="22"/>
        </w:rPr>
        <w:t>»</w:t>
      </w:r>
      <w:r w:rsidR="00B23AAB" w:rsidRPr="00494A56">
        <w:rPr>
          <w:b/>
          <w:sz w:val="22"/>
          <w:szCs w:val="22"/>
        </w:rPr>
        <w:t xml:space="preserve"> </w:t>
      </w:r>
    </w:p>
    <w:p w14:paraId="683C23EA" w14:textId="578D03AA" w:rsidR="006558E8" w:rsidRPr="00494A56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</w:t>
      </w:r>
      <w:r w:rsidR="00C633F3" w:rsidRPr="00494A56">
        <w:rPr>
          <w:b/>
          <w:sz w:val="22"/>
          <w:szCs w:val="22"/>
        </w:rPr>
        <w:t>.</w:t>
      </w:r>
    </w:p>
    <w:p w14:paraId="72F82CA6" w14:textId="4B2B9FB0" w:rsidR="006558E8" w:rsidRPr="007B0BDF" w:rsidRDefault="00C633F3" w:rsidP="007B0BD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bookmarkStart w:id="0" w:name="_Hlk82364639"/>
      <w:r w:rsidRPr="00494A56">
        <w:rPr>
          <w:sz w:val="22"/>
          <w:szCs w:val="22"/>
        </w:rPr>
        <w:t xml:space="preserve">Рабочая программа </w:t>
      </w:r>
      <w:r w:rsidR="007B0BDF">
        <w:rPr>
          <w:i/>
          <w:sz w:val="22"/>
          <w:szCs w:val="22"/>
        </w:rPr>
        <w:t>практики</w:t>
      </w:r>
      <w:r w:rsidR="007B0BDF" w:rsidRPr="007B0BDF">
        <w:rPr>
          <w:i/>
          <w:sz w:val="22"/>
          <w:szCs w:val="22"/>
        </w:rPr>
        <w:t xml:space="preserve"> по научной специальности</w:t>
      </w:r>
      <w:r w:rsidRPr="00494A56">
        <w:rPr>
          <w:sz w:val="22"/>
          <w:szCs w:val="22"/>
        </w:rPr>
        <w:t xml:space="preserve"> является частью основной профессиональной образовательной программы ФГБОУ ВО Донской ГАУ по направлению </w:t>
      </w:r>
      <w:r w:rsidR="007B0BDF" w:rsidRPr="007B0BDF">
        <w:rPr>
          <w:b/>
        </w:rPr>
        <w:t xml:space="preserve">4.3 </w:t>
      </w:r>
      <w:proofErr w:type="spellStart"/>
      <w:r w:rsidR="007B0BDF" w:rsidRPr="007B0BDF">
        <w:rPr>
          <w:b/>
        </w:rPr>
        <w:t>Агроинженерия</w:t>
      </w:r>
      <w:proofErr w:type="spellEnd"/>
      <w:r w:rsidR="007B0BDF" w:rsidRPr="007B0BDF">
        <w:rPr>
          <w:b/>
        </w:rPr>
        <w:t xml:space="preserve"> и пищевые технологии</w:t>
      </w:r>
      <w:r w:rsidRPr="00494A56">
        <w:rPr>
          <w:b/>
          <w:sz w:val="22"/>
          <w:szCs w:val="22"/>
        </w:rPr>
        <w:t xml:space="preserve">, направленность </w:t>
      </w:r>
      <w:r w:rsidR="007B0BDF" w:rsidRPr="007B0BDF">
        <w:rPr>
          <w:b/>
          <w:sz w:val="22"/>
          <w:szCs w:val="22"/>
        </w:rPr>
        <w:t>4.3.5. Би</w:t>
      </w:r>
      <w:r w:rsidR="007B0BDF">
        <w:rPr>
          <w:b/>
          <w:sz w:val="22"/>
          <w:szCs w:val="22"/>
        </w:rPr>
        <w:t xml:space="preserve">отехнология продуктов питания и </w:t>
      </w:r>
      <w:r w:rsidR="007B0BDF" w:rsidRPr="007B0BDF">
        <w:rPr>
          <w:b/>
          <w:sz w:val="22"/>
          <w:szCs w:val="22"/>
        </w:rPr>
        <w:t>биологически активных веществ</w:t>
      </w:r>
      <w:r w:rsidRPr="00494A56">
        <w:rPr>
          <w:sz w:val="22"/>
          <w:szCs w:val="22"/>
        </w:rPr>
        <w:t xml:space="preserve">, 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7B0BDF" w:rsidRPr="007B0BDF">
        <w:rPr>
          <w:sz w:val="22"/>
          <w:szCs w:val="22"/>
        </w:rPr>
        <w:t>4.3.5. Би</w:t>
      </w:r>
      <w:r w:rsidR="007B0BDF">
        <w:rPr>
          <w:sz w:val="22"/>
          <w:szCs w:val="22"/>
        </w:rPr>
        <w:t xml:space="preserve">отехнология продуктов питания и </w:t>
      </w:r>
      <w:r w:rsidR="007B0BDF" w:rsidRPr="007B0BDF">
        <w:rPr>
          <w:sz w:val="22"/>
          <w:szCs w:val="22"/>
        </w:rPr>
        <w:t>биологически активных веществ</w:t>
      </w:r>
      <w:r w:rsidR="007B0BDF">
        <w:rPr>
          <w:sz w:val="22"/>
          <w:szCs w:val="22"/>
        </w:rPr>
        <w:t xml:space="preserve"> (уровень аспирантура</w:t>
      </w:r>
      <w:r w:rsidRPr="00494A56">
        <w:rPr>
          <w:sz w:val="22"/>
          <w:szCs w:val="22"/>
        </w:rPr>
        <w:t>), утвержденным приказом Министерс</w:t>
      </w:r>
      <w:r w:rsidR="00622788">
        <w:rPr>
          <w:sz w:val="22"/>
          <w:szCs w:val="22"/>
        </w:rPr>
        <w:t>тва образования и науки РФ от 20 октября  2021 г. №951</w:t>
      </w:r>
      <w:r w:rsidRPr="00494A56">
        <w:rPr>
          <w:sz w:val="22"/>
          <w:szCs w:val="22"/>
        </w:rPr>
        <w:t>.</w:t>
      </w:r>
      <w:bookmarkEnd w:id="0"/>
    </w:p>
    <w:p w14:paraId="0C431629" w14:textId="1EEDA550" w:rsidR="00070FF9" w:rsidRPr="00494A56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2.</w:t>
      </w:r>
      <w:r w:rsidR="00E57EF9" w:rsidRPr="00494A56">
        <w:rPr>
          <w:b/>
          <w:sz w:val="22"/>
          <w:szCs w:val="22"/>
        </w:rPr>
        <w:t xml:space="preserve"> </w:t>
      </w:r>
      <w:r w:rsidR="00070FF9" w:rsidRPr="00494A56">
        <w:rPr>
          <w:b/>
          <w:sz w:val="22"/>
          <w:szCs w:val="22"/>
        </w:rPr>
        <w:t xml:space="preserve">Требования к результатам </w:t>
      </w:r>
      <w:r w:rsidR="00070FF9" w:rsidRPr="00494A56">
        <w:rPr>
          <w:b/>
          <w:i/>
          <w:sz w:val="22"/>
          <w:szCs w:val="22"/>
        </w:rPr>
        <w:t xml:space="preserve">освоения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b/>
          <w:i/>
          <w:sz w:val="22"/>
          <w:szCs w:val="22"/>
        </w:rPr>
        <w:t>:</w:t>
      </w:r>
    </w:p>
    <w:p w14:paraId="19B1E6DF" w14:textId="210DBEDE" w:rsidR="00070FF9" w:rsidRPr="00CD099E" w:rsidRDefault="00070FF9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="00494A56" w:rsidRPr="00CD099E">
        <w:rPr>
          <w:bCs/>
          <w:i/>
          <w:kern w:val="3"/>
          <w:sz w:val="22"/>
          <w:szCs w:val="22"/>
        </w:rPr>
        <w:t xml:space="preserve">реализации </w:t>
      </w:r>
      <w:r w:rsidR="00622788" w:rsidRPr="00CD099E">
        <w:rPr>
          <w:i/>
          <w:sz w:val="22"/>
          <w:szCs w:val="22"/>
        </w:rPr>
        <w:t xml:space="preserve">практики по научной специальности </w:t>
      </w:r>
      <w:r w:rsidRPr="00CD099E">
        <w:rPr>
          <w:bCs/>
          <w:kern w:val="3"/>
          <w:sz w:val="22"/>
          <w:szCs w:val="22"/>
        </w:rPr>
        <w:t xml:space="preserve">у </w:t>
      </w:r>
      <w:r w:rsidR="00494A56" w:rsidRPr="00CD099E">
        <w:rPr>
          <w:bCs/>
          <w:kern w:val="3"/>
          <w:sz w:val="22"/>
          <w:szCs w:val="22"/>
        </w:rPr>
        <w:t>обучающихся</w:t>
      </w:r>
      <w:r w:rsidRPr="00CD099E">
        <w:rPr>
          <w:bCs/>
          <w:kern w:val="3"/>
          <w:sz w:val="22"/>
          <w:szCs w:val="22"/>
        </w:rPr>
        <w:t xml:space="preserve"> должны быть сформированы:</w:t>
      </w:r>
    </w:p>
    <w:p w14:paraId="41A2822E" w14:textId="1AF7FB9D" w:rsidR="00622788" w:rsidRDefault="00070FF9" w:rsidP="00622788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2"/>
          <w:szCs w:val="22"/>
        </w:rPr>
      </w:pPr>
      <w:r w:rsidRPr="00CD099E">
        <w:rPr>
          <w:bCs/>
          <w:i/>
          <w:sz w:val="22"/>
          <w:szCs w:val="22"/>
        </w:rPr>
        <w:t>Знания</w:t>
      </w:r>
      <w:r w:rsidR="00494A56" w:rsidRPr="00CD099E">
        <w:rPr>
          <w:bCs/>
          <w:i/>
          <w:sz w:val="22"/>
          <w:szCs w:val="22"/>
        </w:rPr>
        <w:t>:</w:t>
      </w:r>
      <w:r w:rsidR="00494A56" w:rsidRPr="00CD099E">
        <w:rPr>
          <w:sz w:val="22"/>
          <w:szCs w:val="22"/>
        </w:rPr>
        <w:t xml:space="preserve"> </w:t>
      </w:r>
      <w:r w:rsidR="00622788" w:rsidRPr="00CD099E">
        <w:rPr>
          <w:sz w:val="22"/>
          <w:szCs w:val="22"/>
        </w:rPr>
        <w:t>системы</w:t>
      </w:r>
      <w:r w:rsidR="00622788" w:rsidRPr="00622788">
        <w:rPr>
          <w:sz w:val="22"/>
          <w:szCs w:val="22"/>
        </w:rPr>
        <w:t xml:space="preserve">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 разработки новых методов исследования и их применению в самостоятельной научно-исследовательской деятельности в сфере промышленной экологии и биотехнологий, с учетом правил соблюдения авторских прав; использование лабораторной и инструментальной базы для получения научных данных; </w:t>
      </w:r>
      <w:r w:rsidR="00622788" w:rsidRPr="00622788">
        <w:rPr>
          <w:rFonts w:eastAsia="Calibri"/>
          <w:sz w:val="22"/>
          <w:szCs w:val="22"/>
        </w:rPr>
        <w:t>исследования состава и свойств сырья и закономерностей формирования заданных качественных показателей мясных, молочных и рыбных продуктов, их холодильной обработки и хранения;</w:t>
      </w:r>
      <w:r w:rsidR="00622788" w:rsidRPr="00622788">
        <w:rPr>
          <w:sz w:val="22"/>
          <w:szCs w:val="22"/>
        </w:rPr>
        <w:t xml:space="preserve"> </w:t>
      </w:r>
      <w:r w:rsidR="00622788" w:rsidRPr="00622788">
        <w:rPr>
          <w:rFonts w:eastAsia="Calibri"/>
          <w:sz w:val="22"/>
          <w:szCs w:val="22"/>
        </w:rPr>
        <w:t>исследования биохимических, микробиологических, физико-химических и реологических изменений в процессе производства и хранения мясных, молочных и рыбных продуктов; создания технологии мясных, молочных и рыбных продуктов с использованием микробиологических ферментных, а также биологически активных веществ и натуральных ингредиентов.</w:t>
      </w:r>
    </w:p>
    <w:p w14:paraId="5A052995" w14:textId="77777777" w:rsidR="00622788" w:rsidRPr="00622788" w:rsidRDefault="00070FF9" w:rsidP="00622788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r w:rsidRPr="00494A56">
        <w:rPr>
          <w:bCs/>
          <w:i/>
          <w:sz w:val="22"/>
          <w:szCs w:val="22"/>
        </w:rPr>
        <w:t>Умения:</w:t>
      </w:r>
      <w:r w:rsidR="00494A56" w:rsidRPr="00494A56">
        <w:rPr>
          <w:bCs/>
          <w:sz w:val="22"/>
          <w:szCs w:val="22"/>
        </w:rPr>
        <w:t xml:space="preserve"> </w:t>
      </w:r>
      <w:r w:rsidR="00622788" w:rsidRPr="00622788">
        <w:rPr>
          <w:bCs/>
          <w:sz w:val="22"/>
          <w:szCs w:val="22"/>
        </w:rPr>
        <w:t>осуществлять научно-исследовательскую деятельность в соответствующей</w:t>
      </w:r>
    </w:p>
    <w:p w14:paraId="2907A61A" w14:textId="1C7C95D1" w:rsidR="00622788" w:rsidRDefault="00622788" w:rsidP="00622788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r w:rsidRPr="00622788">
        <w:rPr>
          <w:bCs/>
          <w:sz w:val="22"/>
          <w:szCs w:val="22"/>
        </w:rPr>
        <w:t>профессиональной области с использованием современных методов исследования и ин-формационно-коммуникационных технологий</w:t>
      </w:r>
      <w:r>
        <w:rPr>
          <w:bCs/>
          <w:sz w:val="22"/>
          <w:szCs w:val="22"/>
        </w:rPr>
        <w:t xml:space="preserve">; </w:t>
      </w:r>
      <w:r w:rsidRPr="00622788">
        <w:t>разработки новых методов исследования и их применению в самостоятельной научно-исследовательской деятельности в сфере промышленной экологии и биотехнологий, с учетом правил соблюдения авторских прав</w:t>
      </w:r>
      <w:r>
        <w:t xml:space="preserve">; </w:t>
      </w:r>
      <w:r w:rsidRPr="00622788">
        <w:t>использования лабораторной и инструментальной базы для получения научных данных</w:t>
      </w:r>
      <w:r>
        <w:t xml:space="preserve">; </w:t>
      </w:r>
      <w:r w:rsidRPr="00622788">
        <w:rPr>
          <w:rFonts w:eastAsia="Calibri"/>
        </w:rPr>
        <w:t>исследования состава и свойств сырья и закономерностей формирования заданных качественных показателей мясных, молочных и рыбных продуктов, их холодильной обработки и хранения</w:t>
      </w:r>
      <w:r>
        <w:rPr>
          <w:rFonts w:eastAsia="Calibri"/>
        </w:rPr>
        <w:t xml:space="preserve">; </w:t>
      </w:r>
      <w:r w:rsidRPr="00622788">
        <w:rPr>
          <w:rFonts w:eastAsia="Calibri"/>
        </w:rPr>
        <w:t>исследования биохимических, микробиологических, физико-химических и реологических изменений в процессе производства и хранения мясных, молочных и рыбных продуктов</w:t>
      </w:r>
      <w:r>
        <w:rPr>
          <w:rFonts w:eastAsia="Calibri"/>
        </w:rPr>
        <w:t xml:space="preserve">; </w:t>
      </w:r>
      <w:r w:rsidRPr="00622788">
        <w:rPr>
          <w:rFonts w:eastAsia="Calibri"/>
        </w:rPr>
        <w:t>создавать технологии мясных, молочных и рыбных продуктов с использованием микробиологических ферментных, а также биологически активных веществ и натуральных ингредиентов</w:t>
      </w:r>
      <w:r>
        <w:rPr>
          <w:rFonts w:eastAsia="Calibri"/>
        </w:rPr>
        <w:t>.</w:t>
      </w:r>
    </w:p>
    <w:p w14:paraId="5DE96F03" w14:textId="37E7707B" w:rsidR="005A2916" w:rsidRPr="00494A56" w:rsidRDefault="00070FF9" w:rsidP="00494A56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r w:rsidRPr="00494A56">
        <w:rPr>
          <w:bCs/>
          <w:i/>
          <w:sz w:val="22"/>
          <w:szCs w:val="22"/>
        </w:rPr>
        <w:t>Навык</w:t>
      </w:r>
      <w:r w:rsidR="00C21727" w:rsidRPr="00494A56">
        <w:rPr>
          <w:bCs/>
          <w:i/>
          <w:sz w:val="22"/>
          <w:szCs w:val="22"/>
        </w:rPr>
        <w:t xml:space="preserve"> и (или) опыт деятельности</w:t>
      </w:r>
      <w:r w:rsidRPr="00494A56">
        <w:rPr>
          <w:bCs/>
          <w:i/>
          <w:sz w:val="22"/>
          <w:szCs w:val="22"/>
        </w:rPr>
        <w:t>:</w:t>
      </w:r>
      <w:r w:rsidR="00494A56" w:rsidRPr="00494A56">
        <w:rPr>
          <w:bCs/>
          <w:sz w:val="22"/>
          <w:szCs w:val="22"/>
        </w:rPr>
        <w:t xml:space="preserve"> </w:t>
      </w:r>
      <w:r w:rsidR="00622788" w:rsidRPr="00622788"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="00622788">
        <w:t xml:space="preserve">; </w:t>
      </w:r>
      <w:r w:rsidR="00622788" w:rsidRPr="00622788">
        <w:t>разработки новых методов исследования и их применению в самостоятельной научно-исследовательской деятельности в сфере промышленной экологии и биотехнологий, с учетом правил соблюдения авторских прав</w:t>
      </w:r>
      <w:r w:rsidR="00622788">
        <w:t xml:space="preserve">; </w:t>
      </w:r>
      <w:r w:rsidR="00622788" w:rsidRPr="00622788">
        <w:t>использования лабораторной и инструментальной базы для получения научных данных</w:t>
      </w:r>
      <w:r w:rsidR="00622788">
        <w:t xml:space="preserve">; </w:t>
      </w:r>
      <w:r w:rsidR="00622788" w:rsidRPr="00622788">
        <w:t>исследования состава и свойств сырья и закономерностей формирования заданных каче-</w:t>
      </w:r>
      <w:proofErr w:type="spellStart"/>
      <w:r w:rsidR="00622788" w:rsidRPr="00622788">
        <w:t>ственных</w:t>
      </w:r>
      <w:proofErr w:type="spellEnd"/>
      <w:r w:rsidR="00622788" w:rsidRPr="00622788">
        <w:t xml:space="preserve"> показателей мясных, молочных и рыбных пр</w:t>
      </w:r>
      <w:r w:rsidR="00622788">
        <w:t>одуктов, их холодильной обработ</w:t>
      </w:r>
      <w:r w:rsidR="00622788" w:rsidRPr="00622788">
        <w:t>ки и хранения</w:t>
      </w:r>
      <w:r w:rsidR="00622788">
        <w:t>;</w:t>
      </w:r>
      <w:r w:rsidR="00622788" w:rsidRPr="00622788">
        <w:t xml:space="preserve"> исследования биохимических, микробиологических, физико-химических и реологических изменений в процессе производства и хранения мясных, молочных и рыбных продуктов</w:t>
      </w:r>
      <w:r w:rsidR="00622788">
        <w:t xml:space="preserve">; </w:t>
      </w:r>
      <w:r w:rsidR="00622788" w:rsidRPr="00622788">
        <w:rPr>
          <w:rFonts w:eastAsia="Calibri"/>
        </w:rPr>
        <w:t>создавать технологии мясных, молочных и рыбных продуктов с использованием микробиологических ферментных, а также биологически активных веществ и натуральных ингредиентов</w:t>
      </w:r>
      <w:r w:rsidR="00622788">
        <w:rPr>
          <w:rFonts w:eastAsia="Calibri"/>
        </w:rPr>
        <w:t xml:space="preserve">; </w:t>
      </w:r>
      <w:r w:rsidR="00622788" w:rsidRPr="00622788"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="00622788">
        <w:t xml:space="preserve">; </w:t>
      </w:r>
      <w:r w:rsidR="00622788" w:rsidRPr="00622788">
        <w:t>разработки новых методов исследования и их применению в самостоятельной научно-исследовательской деятельности в сфере промышленной экологии и биотехнологий, с учетом правил соблюдения авторских прав</w:t>
      </w:r>
      <w:r w:rsidR="00622788">
        <w:t xml:space="preserve">; </w:t>
      </w:r>
      <w:r w:rsidR="00622788" w:rsidRPr="00622788">
        <w:t>использования лабораторной и инструментальной базы для получения научных данных</w:t>
      </w:r>
      <w:r w:rsidR="00622788">
        <w:t xml:space="preserve">; </w:t>
      </w:r>
      <w:r w:rsidR="00622788" w:rsidRPr="00622788">
        <w:t>исследования состава и свойств сырья и закономерностей формирования заданных каче-</w:t>
      </w:r>
      <w:proofErr w:type="spellStart"/>
      <w:r w:rsidR="00622788" w:rsidRPr="00622788">
        <w:t>ственных</w:t>
      </w:r>
      <w:proofErr w:type="spellEnd"/>
      <w:r w:rsidR="00622788" w:rsidRPr="00622788">
        <w:t xml:space="preserve"> показателей мясных, молочных и рыбных продуктов, их холодильной обработки и хранения</w:t>
      </w:r>
      <w:r w:rsidR="00622788">
        <w:t xml:space="preserve">; </w:t>
      </w:r>
      <w:r w:rsidR="00622788" w:rsidRPr="00622788">
        <w:t xml:space="preserve">исследования биохимических, микробиологических, физико-химических и </w:t>
      </w:r>
      <w:r w:rsidR="00622788" w:rsidRPr="00622788">
        <w:lastRenderedPageBreak/>
        <w:t>реологических изменений в процессе производства и хранения мясных, молочных и рыбных продуктов</w:t>
      </w:r>
      <w:r w:rsidR="00622788">
        <w:t xml:space="preserve">; </w:t>
      </w:r>
      <w:r w:rsidR="00622788" w:rsidRPr="00622788">
        <w:t>создания технологии мясных, молочных и рыбных продуктов с использованием микро-биологических ферментных, а также биологически ак</w:t>
      </w:r>
      <w:r w:rsidR="00622788">
        <w:t>тивных веществ и натуральных ин</w:t>
      </w:r>
      <w:r w:rsidR="00622788" w:rsidRPr="00622788">
        <w:t>гредиентов</w:t>
      </w:r>
      <w:r w:rsidR="00622788">
        <w:t>.</w:t>
      </w:r>
    </w:p>
    <w:p w14:paraId="5F54A420" w14:textId="54BEA66E" w:rsidR="00070FF9" w:rsidRPr="00C633F3" w:rsidRDefault="00C633F3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</w:t>
      </w:r>
      <w:r w:rsidR="00070FF9" w:rsidRPr="00C633F3">
        <w:rPr>
          <w:b/>
          <w:sz w:val="22"/>
          <w:szCs w:val="22"/>
        </w:rPr>
        <w:t xml:space="preserve">Содержание программы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i/>
          <w:sz w:val="22"/>
          <w:szCs w:val="22"/>
        </w:rPr>
        <w:t>:</w:t>
      </w:r>
      <w:r w:rsidR="00070FF9" w:rsidRPr="00C633F3">
        <w:rPr>
          <w:sz w:val="22"/>
          <w:szCs w:val="22"/>
        </w:rPr>
        <w:t xml:space="preserve"> </w:t>
      </w:r>
    </w:p>
    <w:p w14:paraId="74D8F1E3" w14:textId="77777777" w:rsidR="00622788" w:rsidRDefault="00494A56" w:rsidP="00622788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Организационный этап</w:t>
      </w:r>
      <w:r>
        <w:rPr>
          <w:sz w:val="22"/>
          <w:szCs w:val="22"/>
        </w:rPr>
        <w:t xml:space="preserve">. </w:t>
      </w:r>
      <w:r w:rsidRPr="00494A56">
        <w:rPr>
          <w:sz w:val="22"/>
          <w:szCs w:val="22"/>
        </w:rPr>
        <w:tab/>
      </w:r>
      <w:r w:rsidR="00622788" w:rsidRPr="00622788">
        <w:rPr>
          <w:sz w:val="22"/>
          <w:szCs w:val="22"/>
        </w:rPr>
        <w:t>Ознакомление с программой практики, распределение на ба</w:t>
      </w:r>
      <w:r w:rsidR="00622788">
        <w:rPr>
          <w:sz w:val="22"/>
          <w:szCs w:val="22"/>
        </w:rPr>
        <w:t xml:space="preserve">зу практики. </w:t>
      </w:r>
      <w:r w:rsidR="00622788" w:rsidRPr="00622788">
        <w:rPr>
          <w:sz w:val="22"/>
          <w:szCs w:val="22"/>
        </w:rPr>
        <w:t>Знакомство с задачами и организацией практики, конкретными требованиями к выполнению программы практики, сроками выполнения учеб</w:t>
      </w:r>
      <w:r w:rsidR="00622788">
        <w:rPr>
          <w:sz w:val="22"/>
          <w:szCs w:val="22"/>
        </w:rPr>
        <w:t xml:space="preserve">ных заданий на каждом из этапов. </w:t>
      </w:r>
      <w:r w:rsidR="00622788" w:rsidRPr="00622788">
        <w:rPr>
          <w:sz w:val="22"/>
          <w:szCs w:val="22"/>
        </w:rPr>
        <w:t>Ознакомление с техникой безопасност</w:t>
      </w:r>
      <w:r w:rsidR="00622788">
        <w:rPr>
          <w:sz w:val="22"/>
          <w:szCs w:val="22"/>
        </w:rPr>
        <w:t xml:space="preserve">и во время прохождения практики. </w:t>
      </w:r>
      <w:r w:rsidR="00622788" w:rsidRPr="00622788">
        <w:rPr>
          <w:sz w:val="22"/>
          <w:szCs w:val="22"/>
        </w:rPr>
        <w:t>Знакомство с историей ОУ, со структурой и режимом работы ОУ; администрацией и преподавателями</w:t>
      </w:r>
      <w:r w:rsidR="00622788">
        <w:rPr>
          <w:sz w:val="22"/>
          <w:szCs w:val="22"/>
        </w:rPr>
        <w:t xml:space="preserve"> ОУ; с нормативными документами. </w:t>
      </w:r>
      <w:r w:rsidR="00622788" w:rsidRPr="00622788">
        <w:rPr>
          <w:sz w:val="22"/>
          <w:szCs w:val="22"/>
        </w:rPr>
        <w:t>Изучение и анализ док</w:t>
      </w:r>
      <w:r w:rsidR="00622788">
        <w:rPr>
          <w:sz w:val="22"/>
          <w:szCs w:val="22"/>
        </w:rPr>
        <w:t xml:space="preserve">ументации ученого-исследователя. </w:t>
      </w:r>
      <w:r w:rsidR="00622788" w:rsidRPr="00622788">
        <w:rPr>
          <w:sz w:val="22"/>
          <w:szCs w:val="22"/>
        </w:rPr>
        <w:t>Консу</w:t>
      </w:r>
      <w:r w:rsidR="00622788">
        <w:rPr>
          <w:sz w:val="22"/>
          <w:szCs w:val="22"/>
        </w:rPr>
        <w:t>льтации с научным руководителем.</w:t>
      </w:r>
    </w:p>
    <w:p w14:paraId="68ACC1A0" w14:textId="77777777" w:rsidR="00141F26" w:rsidRDefault="00494A56" w:rsidP="00622788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Основной этап практики</w:t>
      </w:r>
      <w:r>
        <w:rPr>
          <w:sz w:val="22"/>
          <w:szCs w:val="22"/>
        </w:rPr>
        <w:t>.</w:t>
      </w:r>
      <w:r w:rsidR="00622788">
        <w:rPr>
          <w:sz w:val="22"/>
          <w:szCs w:val="22"/>
        </w:rPr>
        <w:t xml:space="preserve"> </w:t>
      </w:r>
      <w:r w:rsidR="00622788" w:rsidRPr="00622788">
        <w:rPr>
          <w:sz w:val="22"/>
          <w:szCs w:val="22"/>
        </w:rPr>
        <w:t>Подготовка индивидуально</w:t>
      </w:r>
      <w:r w:rsidR="00622788">
        <w:rPr>
          <w:sz w:val="22"/>
          <w:szCs w:val="22"/>
        </w:rPr>
        <w:t xml:space="preserve">го плана научных исследований. </w:t>
      </w:r>
      <w:r w:rsidR="00622788" w:rsidRPr="00622788">
        <w:rPr>
          <w:sz w:val="22"/>
          <w:szCs w:val="22"/>
        </w:rPr>
        <w:t>Работа с библиографией и литературой по теме</w:t>
      </w:r>
      <w:r w:rsidR="00622788">
        <w:rPr>
          <w:sz w:val="22"/>
          <w:szCs w:val="22"/>
        </w:rPr>
        <w:t xml:space="preserve"> диссертационного исследования. </w:t>
      </w:r>
      <w:r w:rsidR="00622788" w:rsidRPr="00622788">
        <w:rPr>
          <w:sz w:val="22"/>
          <w:szCs w:val="22"/>
        </w:rPr>
        <w:t>Подготовка обзора литературы по тем</w:t>
      </w:r>
      <w:r w:rsidR="00622788">
        <w:rPr>
          <w:sz w:val="22"/>
          <w:szCs w:val="22"/>
        </w:rPr>
        <w:t xml:space="preserve">е диссертационного исследования. </w:t>
      </w:r>
      <w:r w:rsidR="00622788" w:rsidRPr="00622788">
        <w:rPr>
          <w:sz w:val="22"/>
          <w:szCs w:val="22"/>
        </w:rPr>
        <w:t>Подготовка и проведение публичного научного доклада по тем</w:t>
      </w:r>
      <w:r w:rsidR="00622788">
        <w:rPr>
          <w:sz w:val="22"/>
          <w:szCs w:val="22"/>
        </w:rPr>
        <w:t xml:space="preserve">е диссертационного исследования. </w:t>
      </w:r>
      <w:r w:rsidR="00622788" w:rsidRPr="00622788">
        <w:rPr>
          <w:sz w:val="22"/>
          <w:szCs w:val="22"/>
        </w:rPr>
        <w:t>Подготовка к публикации научной статьи по тем</w:t>
      </w:r>
      <w:r w:rsidR="00622788">
        <w:rPr>
          <w:sz w:val="22"/>
          <w:szCs w:val="22"/>
        </w:rPr>
        <w:t xml:space="preserve">е диссертационного исследования. </w:t>
      </w:r>
      <w:r w:rsidR="00622788" w:rsidRPr="00622788">
        <w:rPr>
          <w:sz w:val="22"/>
          <w:szCs w:val="22"/>
        </w:rPr>
        <w:t>Изучение ГОСТа оформления ссылок и списков литературы, оформление по ГОСТу ссылок и списков литературы к диссертационному исследован</w:t>
      </w:r>
      <w:r w:rsidR="00141F26">
        <w:rPr>
          <w:sz w:val="22"/>
          <w:szCs w:val="22"/>
        </w:rPr>
        <w:t>ию.</w:t>
      </w:r>
    </w:p>
    <w:p w14:paraId="74C3B4BA" w14:textId="21256871" w:rsidR="00494A56" w:rsidRDefault="00494A56" w:rsidP="00141F2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Заключительный этап</w:t>
      </w:r>
      <w:r>
        <w:rPr>
          <w:sz w:val="22"/>
          <w:szCs w:val="22"/>
        </w:rPr>
        <w:t>.</w:t>
      </w:r>
      <w:r w:rsidR="00141F26" w:rsidRPr="00141F26">
        <w:rPr>
          <w:sz w:val="22"/>
          <w:szCs w:val="22"/>
        </w:rPr>
        <w:t xml:space="preserve"> Сбор материалов, </w:t>
      </w:r>
      <w:r w:rsidR="00141F26">
        <w:rPr>
          <w:sz w:val="22"/>
          <w:szCs w:val="22"/>
        </w:rPr>
        <w:t xml:space="preserve">подготовка и оформление отчета. </w:t>
      </w:r>
      <w:r w:rsidR="00141F26" w:rsidRPr="00141F26">
        <w:rPr>
          <w:sz w:val="22"/>
          <w:szCs w:val="22"/>
        </w:rPr>
        <w:t>Сдача и защита отчета по практике.</w:t>
      </w:r>
    </w:p>
    <w:p w14:paraId="4A143211" w14:textId="5B76C6A5" w:rsidR="00C633F3" w:rsidRPr="00CD099E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D099E">
        <w:rPr>
          <w:b/>
          <w:bCs/>
          <w:sz w:val="22"/>
          <w:szCs w:val="22"/>
        </w:rPr>
        <w:t>4. Форма промежуточной аттестации:</w:t>
      </w:r>
      <w:r w:rsidRPr="00CD099E">
        <w:rPr>
          <w:sz w:val="22"/>
          <w:szCs w:val="22"/>
        </w:rPr>
        <w:t xml:space="preserve"> зачет</w:t>
      </w:r>
      <w:r w:rsidR="00494A56" w:rsidRPr="00CD099E">
        <w:rPr>
          <w:sz w:val="22"/>
          <w:szCs w:val="22"/>
        </w:rPr>
        <w:t xml:space="preserve"> </w:t>
      </w:r>
    </w:p>
    <w:p w14:paraId="291BD836" w14:textId="055F6662" w:rsidR="00C633F3" w:rsidRPr="00C633F3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D099E">
        <w:rPr>
          <w:b/>
          <w:bCs/>
          <w:sz w:val="22"/>
          <w:szCs w:val="22"/>
        </w:rPr>
        <w:t>5. Разработчик:</w:t>
      </w:r>
      <w:r w:rsidR="00141F26" w:rsidRPr="00CD099E">
        <w:rPr>
          <w:sz w:val="22"/>
          <w:szCs w:val="22"/>
        </w:rPr>
        <w:t xml:space="preserve"> доктор биологических наук</w:t>
      </w:r>
      <w:r w:rsidRPr="00CD099E">
        <w:rPr>
          <w:sz w:val="22"/>
          <w:szCs w:val="22"/>
        </w:rPr>
        <w:t xml:space="preserve">, </w:t>
      </w:r>
      <w:r w:rsidR="00141F26" w:rsidRPr="00CD099E">
        <w:rPr>
          <w:sz w:val="22"/>
          <w:szCs w:val="22"/>
        </w:rPr>
        <w:t>профессор Алексеев А.Л.</w:t>
      </w:r>
    </w:p>
    <w:p w14:paraId="3C496F1A" w14:textId="77777777" w:rsidR="00D16F86" w:rsidRPr="006558E8" w:rsidRDefault="00D16F86" w:rsidP="006558E8">
      <w:pPr>
        <w:spacing w:line="19" w:lineRule="atLeast"/>
        <w:ind w:firstLine="0"/>
        <w:rPr>
          <w:sz w:val="22"/>
          <w:szCs w:val="22"/>
        </w:rPr>
      </w:pPr>
    </w:p>
    <w:sectPr w:rsidR="00D16F86" w:rsidRPr="006558E8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67"/>
    <w:rsid w:val="00052043"/>
    <w:rsid w:val="00070FF9"/>
    <w:rsid w:val="00141F26"/>
    <w:rsid w:val="001D2BCC"/>
    <w:rsid w:val="001D616B"/>
    <w:rsid w:val="002E0814"/>
    <w:rsid w:val="00454BDE"/>
    <w:rsid w:val="00491A11"/>
    <w:rsid w:val="00494A56"/>
    <w:rsid w:val="004B1770"/>
    <w:rsid w:val="005A2916"/>
    <w:rsid w:val="00622788"/>
    <w:rsid w:val="006558E8"/>
    <w:rsid w:val="006824BA"/>
    <w:rsid w:val="00764465"/>
    <w:rsid w:val="007B0BDF"/>
    <w:rsid w:val="0094180F"/>
    <w:rsid w:val="009D1862"/>
    <w:rsid w:val="00AB2CCD"/>
    <w:rsid w:val="00AD7668"/>
    <w:rsid w:val="00AE6E88"/>
    <w:rsid w:val="00B23AAB"/>
    <w:rsid w:val="00BC4FAB"/>
    <w:rsid w:val="00C21727"/>
    <w:rsid w:val="00C633F3"/>
    <w:rsid w:val="00C671E9"/>
    <w:rsid w:val="00CD099E"/>
    <w:rsid w:val="00CF262D"/>
    <w:rsid w:val="00D10667"/>
    <w:rsid w:val="00D16F86"/>
    <w:rsid w:val="00E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DD6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Изабелла Казарова</cp:lastModifiedBy>
  <cp:revision>13</cp:revision>
  <dcterms:created xsi:type="dcterms:W3CDTF">2021-09-12T16:06:00Z</dcterms:created>
  <dcterms:modified xsi:type="dcterms:W3CDTF">2023-08-14T10:20:00Z</dcterms:modified>
</cp:coreProperties>
</file>