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B5E" w:rsidRPr="00FE46E1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33B5E" w:rsidRPr="00FE46E1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D33B5E" w:rsidRPr="00FE46E1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070FE" w:rsidRPr="00FE46E1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и педагогика</w:t>
      </w:r>
      <w:r w:rsidRPr="00FE46E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D33B5E" w:rsidRPr="00FE46E1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1633A6" w:rsidRPr="005572EF" w:rsidRDefault="001633A6" w:rsidP="005572EF">
      <w:pPr>
        <w:widowControl w:val="0"/>
        <w:spacing w:line="240" w:lineRule="auto"/>
        <w:ind w:right="-14"/>
        <w:jc w:val="both"/>
        <w:rPr>
          <w:rFonts w:ascii="Times New Roman" w:hAnsi="Times New Roman" w:cs="Times New Roman"/>
        </w:rPr>
      </w:pPr>
      <w:r w:rsidRPr="005572EF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4.2.1 Патология животных, морфология, физиология, фармакология и токсикология, разработанной в соответствии с 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п</w:t>
      </w:r>
      <w:r w:rsidRPr="005572EF">
        <w:rPr>
          <w:rFonts w:ascii="Times New Roman" w:eastAsia="OXVXC+TimesNewRomanPSMT" w:hAnsi="Times New Roman" w:cs="Times New Roman"/>
          <w:color w:val="000000"/>
        </w:rPr>
        <w:t>р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и</w:t>
      </w:r>
      <w:r w:rsidRPr="005572EF">
        <w:rPr>
          <w:rFonts w:ascii="Times New Roman" w:eastAsia="OXVXC+TimesNewRomanPSMT" w:hAnsi="Times New Roman" w:cs="Times New Roman"/>
          <w:color w:val="000000"/>
        </w:rPr>
        <w:t xml:space="preserve">казом 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Мин</w:t>
      </w:r>
      <w:r w:rsidRPr="005572EF">
        <w:rPr>
          <w:rFonts w:ascii="Times New Roman" w:eastAsia="OXVXC+TimesNewRomanPSMT" w:hAnsi="Times New Roman" w:cs="Times New Roman"/>
          <w:color w:val="000000"/>
        </w:rPr>
        <w:t>обр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5572EF">
        <w:rPr>
          <w:rFonts w:ascii="Times New Roman" w:eastAsia="OXVXC+TimesNewRomanPSMT" w:hAnsi="Times New Roman" w:cs="Times New Roman"/>
          <w:color w:val="000000"/>
        </w:rPr>
        <w:t>аук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и Р</w:t>
      </w:r>
      <w:r w:rsidRPr="005572EF">
        <w:rPr>
          <w:rFonts w:ascii="Times New Roman" w:eastAsia="OXVXC+TimesNewRomanPSMT" w:hAnsi="Times New Roman" w:cs="Times New Roman"/>
          <w:color w:val="000000"/>
        </w:rPr>
        <w:t>оссии «Об у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5572EF">
        <w:rPr>
          <w:rFonts w:ascii="Times New Roman" w:eastAsia="OXVXC+TimesNewRomanPSMT" w:hAnsi="Times New Roman" w:cs="Times New Roman"/>
          <w:color w:val="000000"/>
        </w:rPr>
        <w:t>верждении федеральных государстве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нн</w:t>
      </w:r>
      <w:r w:rsidRPr="005572EF">
        <w:rPr>
          <w:rFonts w:ascii="Times New Roman" w:eastAsia="OXVXC+TimesNewRomanPSMT" w:hAnsi="Times New Roman" w:cs="Times New Roman"/>
          <w:color w:val="000000"/>
        </w:rPr>
        <w:t>ых требова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ний</w:t>
      </w:r>
      <w:r w:rsidRPr="005572EF">
        <w:rPr>
          <w:rFonts w:ascii="Times New Roman" w:eastAsia="OXVXC+TimesNewRomanPSMT" w:hAnsi="Times New Roman" w:cs="Times New Roman"/>
          <w:color w:val="000000"/>
        </w:rPr>
        <w:t xml:space="preserve"> к структуре 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п</w:t>
      </w:r>
      <w:r w:rsidRPr="005572EF">
        <w:rPr>
          <w:rFonts w:ascii="Times New Roman" w:eastAsia="OXVXC+TimesNewRomanPSMT" w:hAnsi="Times New Roman" w:cs="Times New Roman"/>
          <w:color w:val="000000"/>
        </w:rPr>
        <w:t>ро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г</w:t>
      </w:r>
      <w:r w:rsidRPr="005572EF">
        <w:rPr>
          <w:rFonts w:ascii="Times New Roman" w:eastAsia="OXVXC+TimesNewRomanPSMT" w:hAnsi="Times New Roman" w:cs="Times New Roman"/>
          <w:color w:val="000000"/>
        </w:rPr>
        <w:t>рамм подго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5572EF">
        <w:rPr>
          <w:rFonts w:ascii="Times New Roman" w:eastAsia="OXVXC+TimesNewRomanPSMT" w:hAnsi="Times New Roman" w:cs="Times New Roman"/>
          <w:color w:val="000000"/>
        </w:rPr>
        <w:t>овки научных и научно</w:t>
      </w:r>
      <w:r w:rsidRPr="005572EF">
        <w:rPr>
          <w:rFonts w:ascii="Times New Roman" w:hAnsi="Times New Roman" w:cs="Times New Roman"/>
          <w:color w:val="000000"/>
          <w:w w:val="108"/>
        </w:rPr>
        <w:t>-</w:t>
      </w:r>
      <w:r w:rsidRPr="005572EF">
        <w:rPr>
          <w:rFonts w:ascii="Times New Roman" w:eastAsia="OXVXC+TimesNewRomanPSMT" w:hAnsi="Times New Roman" w:cs="Times New Roman"/>
          <w:color w:val="000000"/>
        </w:rPr>
        <w:t>педагогических кадров в ас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пи</w:t>
      </w:r>
      <w:r w:rsidRPr="005572EF">
        <w:rPr>
          <w:rFonts w:ascii="Times New Roman" w:eastAsia="OXVXC+TimesNewRomanPSMT" w:hAnsi="Times New Roman" w:cs="Times New Roman"/>
          <w:color w:val="000000"/>
        </w:rPr>
        <w:t>ра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нт</w:t>
      </w:r>
      <w:r w:rsidRPr="005572EF">
        <w:rPr>
          <w:rFonts w:ascii="Times New Roman" w:eastAsia="OXVXC+TimesNewRomanPSMT" w:hAnsi="Times New Roman" w:cs="Times New Roman"/>
          <w:color w:val="000000"/>
        </w:rPr>
        <w:t>уре (ад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ъ</w:t>
      </w:r>
      <w:r w:rsidRPr="005572EF">
        <w:rPr>
          <w:rFonts w:ascii="Times New Roman" w:eastAsia="OXVXC+TimesNewRomanPSMT" w:hAnsi="Times New Roman" w:cs="Times New Roman"/>
          <w:color w:val="000000"/>
        </w:rPr>
        <w:t>ю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5572EF">
        <w:rPr>
          <w:rFonts w:ascii="Times New Roman" w:eastAsia="OXVXC+TimesNewRomanPSMT" w:hAnsi="Times New Roman" w:cs="Times New Roman"/>
          <w:color w:val="000000"/>
        </w:rPr>
        <w:t>ктуре), усло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в</w:t>
      </w:r>
      <w:r w:rsidRPr="005572EF">
        <w:rPr>
          <w:rFonts w:ascii="Times New Roman" w:eastAsia="OXVXC+TimesNewRomanPSMT" w:hAnsi="Times New Roman" w:cs="Times New Roman"/>
          <w:color w:val="000000"/>
        </w:rPr>
        <w:t>иям их реали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з</w:t>
      </w:r>
      <w:r w:rsidRPr="005572EF">
        <w:rPr>
          <w:rFonts w:ascii="Times New Roman" w:eastAsia="OXVXC+TimesNewRomanPSMT" w:hAnsi="Times New Roman" w:cs="Times New Roman"/>
          <w:color w:val="000000"/>
        </w:rPr>
        <w:t>ации, срокам освоения э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5572EF">
        <w:rPr>
          <w:rFonts w:ascii="Times New Roman" w:eastAsia="OXVXC+TimesNewRomanPSMT" w:hAnsi="Times New Roman" w:cs="Times New Roman"/>
          <w:color w:val="000000"/>
        </w:rPr>
        <w:t xml:space="preserve">их программ с учетом 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р</w:t>
      </w:r>
      <w:r w:rsidRPr="005572EF">
        <w:rPr>
          <w:rFonts w:ascii="Times New Roman" w:eastAsia="OXVXC+TimesNewRomanPSMT" w:hAnsi="Times New Roman" w:cs="Times New Roman"/>
          <w:color w:val="000000"/>
        </w:rPr>
        <w:t>азл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и</w:t>
      </w:r>
      <w:r w:rsidRPr="005572EF">
        <w:rPr>
          <w:rFonts w:ascii="Times New Roman" w:eastAsia="OXVXC+TimesNewRomanPSMT" w:hAnsi="Times New Roman" w:cs="Times New Roman"/>
          <w:color w:val="000000"/>
        </w:rPr>
        <w:t>ч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5572EF">
        <w:rPr>
          <w:rFonts w:ascii="Times New Roman" w:eastAsia="OXVXC+TimesNewRomanPSMT" w:hAnsi="Times New Roman" w:cs="Times New Roman"/>
          <w:color w:val="000000"/>
        </w:rPr>
        <w:t>ых форм обуче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ни</w:t>
      </w:r>
      <w:r w:rsidRPr="005572EF">
        <w:rPr>
          <w:rFonts w:ascii="Times New Roman" w:eastAsia="OXVXC+TimesNewRomanPSMT" w:hAnsi="Times New Roman" w:cs="Times New Roman"/>
          <w:color w:val="000000"/>
        </w:rPr>
        <w:t>я, обра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з</w:t>
      </w:r>
      <w:r w:rsidRPr="005572EF">
        <w:rPr>
          <w:rFonts w:ascii="Times New Roman" w:eastAsia="OXVXC+TimesNewRomanPSMT" w:hAnsi="Times New Roman" w:cs="Times New Roman"/>
          <w:color w:val="000000"/>
        </w:rPr>
        <w:t>ова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5572EF">
        <w:rPr>
          <w:rFonts w:ascii="Times New Roman" w:eastAsia="OXVXC+TimesNewRomanPSMT" w:hAnsi="Times New Roman" w:cs="Times New Roman"/>
          <w:color w:val="000000"/>
        </w:rPr>
        <w:t xml:space="preserve">ельных 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5572EF">
        <w:rPr>
          <w:rFonts w:ascii="Times New Roman" w:eastAsia="OXVXC+TimesNewRomanPSMT" w:hAnsi="Times New Roman" w:cs="Times New Roman"/>
          <w:color w:val="000000"/>
        </w:rPr>
        <w:t>ехнологий и особеннос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5572EF">
        <w:rPr>
          <w:rFonts w:ascii="Times New Roman" w:eastAsia="OXVXC+TimesNewRomanPSMT" w:hAnsi="Times New Roman" w:cs="Times New Roman"/>
          <w:color w:val="000000"/>
        </w:rPr>
        <w:t>ей о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5572EF">
        <w:rPr>
          <w:rFonts w:ascii="Times New Roman" w:eastAsia="OXVXC+TimesNewRomanPSMT" w:hAnsi="Times New Roman" w:cs="Times New Roman"/>
          <w:color w:val="000000"/>
        </w:rPr>
        <w:t>де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льн</w:t>
      </w:r>
      <w:r w:rsidRPr="005572EF">
        <w:rPr>
          <w:rFonts w:ascii="Times New Roman" w:eastAsia="OXVXC+TimesNewRomanPSMT" w:hAnsi="Times New Roman" w:cs="Times New Roman"/>
          <w:color w:val="000000"/>
        </w:rPr>
        <w:t>ых кате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г</w:t>
      </w:r>
      <w:r w:rsidRPr="005572EF">
        <w:rPr>
          <w:rFonts w:ascii="Times New Roman" w:eastAsia="OXVXC+TimesNewRomanPSMT" w:hAnsi="Times New Roman" w:cs="Times New Roman"/>
          <w:color w:val="000000"/>
        </w:rPr>
        <w:t>ори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й</w:t>
      </w:r>
      <w:r w:rsidRPr="005572EF">
        <w:rPr>
          <w:rFonts w:ascii="Times New Roman" w:eastAsia="OXVXC+TimesNewRomanPSMT" w:hAnsi="Times New Roman" w:cs="Times New Roman"/>
          <w:color w:val="000000"/>
        </w:rPr>
        <w:t xml:space="preserve"> ас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пи</w:t>
      </w:r>
      <w:r w:rsidRPr="005572EF">
        <w:rPr>
          <w:rFonts w:ascii="Times New Roman" w:eastAsia="OXVXC+TimesNewRomanPSMT" w:hAnsi="Times New Roman" w:cs="Times New Roman"/>
          <w:color w:val="000000"/>
        </w:rPr>
        <w:t>ра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5572EF">
        <w:rPr>
          <w:rFonts w:ascii="Times New Roman" w:eastAsia="OXVXC+TimesNewRomanPSMT" w:hAnsi="Times New Roman" w:cs="Times New Roman"/>
          <w:color w:val="000000"/>
        </w:rPr>
        <w:t>тов (ад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ъ</w:t>
      </w:r>
      <w:r w:rsidRPr="005572EF">
        <w:rPr>
          <w:rFonts w:ascii="Times New Roman" w:eastAsia="OXVXC+TimesNewRomanPSMT" w:hAnsi="Times New Roman" w:cs="Times New Roman"/>
          <w:color w:val="000000"/>
        </w:rPr>
        <w:t>ю</w:t>
      </w:r>
      <w:r w:rsidRPr="005572EF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5572EF">
        <w:rPr>
          <w:rFonts w:ascii="Times New Roman" w:eastAsia="OXVXC+TimesNewRomanPSMT" w:hAnsi="Times New Roman" w:cs="Times New Roman"/>
          <w:color w:val="000000"/>
        </w:rPr>
        <w:t xml:space="preserve">ктов)» </w:t>
      </w:r>
      <w:bookmarkStart w:id="0" w:name="_GoBack"/>
      <w:r w:rsidR="00E0585F" w:rsidRPr="00625D67">
        <w:rPr>
          <w:rFonts w:ascii="Times New Roman" w:eastAsia="OXVXC+TimesNewRomanPSMT" w:hAnsi="Times New Roman" w:cs="Times New Roman"/>
          <w:color w:val="000000"/>
        </w:rPr>
        <w:t>РФ от 20.10.2021 г. № 951.</w:t>
      </w:r>
      <w:bookmarkEnd w:id="0"/>
    </w:p>
    <w:p w:rsidR="00D33B5E" w:rsidRPr="00FE46E1" w:rsidRDefault="00D33B5E" w:rsidP="00D33B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D33B5E" w:rsidRPr="001633A6" w:rsidRDefault="001633A6" w:rsidP="001633A6">
      <w:pPr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 w:rsidRPr="001633A6">
        <w:rPr>
          <w:rFonts w:ascii="Times New Roman" w:hAnsi="Times New Roman" w:cs="Times New Roman"/>
        </w:rPr>
        <w:t>Формируемые знания, умения и навыки</w:t>
      </w:r>
      <w:r>
        <w:rPr>
          <w:rFonts w:ascii="Times New Roman" w:hAnsi="Times New Roman" w:cs="Times New Roman"/>
        </w:rPr>
        <w:t>:</w:t>
      </w:r>
    </w:p>
    <w:p w:rsidR="00D33B5E" w:rsidRPr="00FE46E1" w:rsidRDefault="00D33B5E" w:rsidP="000D6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E46E1">
        <w:rPr>
          <w:rFonts w:ascii="Times New Roman" w:hAnsi="Times New Roman" w:cs="Times New Roman"/>
          <w:b/>
          <w:i/>
          <w:iCs/>
        </w:rPr>
        <w:t>Знания:</w:t>
      </w:r>
      <w:r w:rsidR="000D6156" w:rsidRPr="00FE46E1">
        <w:rPr>
          <w:rFonts w:ascii="Times New Roman" w:hAnsi="Times New Roman" w:cs="Times New Roman"/>
        </w:rPr>
        <w:t xml:space="preserve">-этических нормы научной и профессиональной деятельности, способы планирования деятельности, обеспечивающей личностный и профессиональный рост, принципы и методы самосовершенствования на основе традиционной нравственности, </w:t>
      </w:r>
      <w:r w:rsidR="000D6156" w:rsidRPr="00FE46E1">
        <w:rPr>
          <w:rFonts w:ascii="Times New Roman" w:hAnsi="Times New Roman" w:cs="Times New Roman"/>
        </w:rPr>
        <w:tab/>
        <w:t>основ организации преподавательской деятельности по основным образовательным программам высшего образования, механизма принятия самостоятельных мотивированных решений в нестандартных ситуациях и готовности нести ответственность за их последствия, основ преподавательской деятельности в области ветеринарии</w:t>
      </w:r>
      <w:r w:rsidR="00830FEC" w:rsidRPr="00FE46E1">
        <w:rPr>
          <w:rFonts w:ascii="Times New Roman" w:hAnsi="Times New Roman" w:cs="Times New Roman"/>
        </w:rPr>
        <w:t>;</w:t>
      </w:r>
    </w:p>
    <w:p w:rsidR="00830FEC" w:rsidRPr="00FE46E1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E46E1">
        <w:rPr>
          <w:rFonts w:ascii="Times New Roman" w:hAnsi="Times New Roman" w:cs="Times New Roman"/>
          <w:b/>
          <w:i/>
          <w:iCs/>
        </w:rPr>
        <w:t>Умения</w:t>
      </w:r>
      <w:r w:rsidR="00830FEC" w:rsidRPr="00FE46E1">
        <w:rPr>
          <w:rFonts w:ascii="Times New Roman" w:hAnsi="Times New Roman" w:cs="Times New Roman"/>
          <w:i/>
          <w:iCs/>
        </w:rPr>
        <w:t xml:space="preserve">: </w:t>
      </w:r>
      <w:r w:rsidR="000D6156" w:rsidRPr="00FE46E1">
        <w:rPr>
          <w:rFonts w:ascii="Times New Roman" w:hAnsi="Times New Roman" w:cs="Times New Roman"/>
          <w:i/>
          <w:iCs/>
        </w:rPr>
        <w:t>-</w:t>
      </w:r>
      <w:r w:rsidR="000D6156" w:rsidRPr="00FE46E1">
        <w:rPr>
          <w:rFonts w:ascii="Times New Roman" w:hAnsi="Times New Roman" w:cs="Times New Roman"/>
          <w:i/>
          <w:iCs/>
        </w:rPr>
        <w:tab/>
        <w:t>оценивать и анализировать профессиональную деятельность с точки зрения нравственных норм и критериев, применять полученные знания по педагогике и психологии  к планированию задач, обеспечивающих профессиональный и личностный рост, применять принципы и методы самосовершенствования на основе традиционной нравственности, вести преподавательскую деятельность по основным образовательным программам высшего образования, принимать самостоятельные мотивированные решения в нестандартных ситуациях и быть готовым нести ответственность заих последствия, осуществлять преподавательскую деятельность в области ветеринарии</w:t>
      </w:r>
      <w:r w:rsidR="00830FEC" w:rsidRPr="00FE46E1">
        <w:rPr>
          <w:rFonts w:ascii="Times New Roman" w:hAnsi="Times New Roman" w:cs="Times New Roman"/>
          <w:i/>
          <w:iCs/>
        </w:rPr>
        <w:t>;</w:t>
      </w:r>
    </w:p>
    <w:p w:rsidR="009869C3" w:rsidRPr="00FE46E1" w:rsidRDefault="00D33B5E" w:rsidP="000D6156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FE46E1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="00830FEC" w:rsidRPr="00FE46E1">
        <w:rPr>
          <w:rFonts w:ascii="Times New Roman" w:hAnsi="Times New Roman" w:cs="Times New Roman"/>
          <w:b/>
          <w:i/>
          <w:iCs/>
        </w:rPr>
        <w:t>:</w:t>
      </w:r>
      <w:r w:rsidR="000D6156" w:rsidRPr="00FE46E1">
        <w:rPr>
          <w:rFonts w:ascii="Times New Roman" w:hAnsi="Times New Roman" w:cs="Times New Roman"/>
          <w:i/>
          <w:iCs/>
        </w:rPr>
        <w:t>анализа профессиональной деятельности с точки зрения нравственных норм и критериев, планирования  и осуществления деятельности, обеспечивающей личностный и профессиональный рост, самосовершенствования на основе традиционной нравственности, преподавательской деятельности по основным образовательным программам высшего образования, принятия самостоятельных мотивированных решений в нестандартных ситуациях и готовности нести ответственность за их последствия, преподавательской деятельности в области ветеринарии</w:t>
      </w:r>
      <w:r w:rsidR="009869C3" w:rsidRPr="00FE46E1">
        <w:rPr>
          <w:rFonts w:ascii="Times New Roman" w:hAnsi="Times New Roman" w:cs="Times New Roman"/>
          <w:i/>
          <w:iCs/>
        </w:rPr>
        <w:t>.</w:t>
      </w:r>
    </w:p>
    <w:p w:rsidR="00830FEC" w:rsidRPr="00FE46E1" w:rsidRDefault="00D33B5E" w:rsidP="009869C3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070FE" w:rsidRPr="00FE46E1">
        <w:rPr>
          <w:rFonts w:ascii="Times New Roman" w:hAnsi="Times New Roman" w:cs="Times New Roman"/>
          <w:sz w:val="24"/>
          <w:szCs w:val="24"/>
        </w:rPr>
        <w:t>Раздел 1 «Структура  психики» Раздел 2 Психология личности»Раздел 3 «Психология общения» Раздел 4 «Социальная психология» Раздел 5 «Воспитание, принципы, приемы и методы» Раздел 6 «Организация педагогического процесса» Раздел 7 «Педагогическая психология»</w:t>
      </w:r>
      <w:r w:rsidR="007070FE" w:rsidRPr="00FE46E1">
        <w:rPr>
          <w:rFonts w:ascii="Times New Roman" w:hAnsi="Times New Roman" w:cs="Times New Roman"/>
          <w:sz w:val="24"/>
          <w:szCs w:val="24"/>
        </w:rPr>
        <w:tab/>
        <w:t>Раздел 8 «Образовательная системы России»</w:t>
      </w:r>
      <w:r w:rsidR="001633A6">
        <w:rPr>
          <w:rFonts w:ascii="Times New Roman" w:hAnsi="Times New Roman" w:cs="Times New Roman"/>
          <w:sz w:val="24"/>
          <w:szCs w:val="24"/>
        </w:rPr>
        <w:t>,</w:t>
      </w:r>
      <w:r w:rsidR="001633A6" w:rsidRPr="001633A6">
        <w:rPr>
          <w:rFonts w:ascii="Times New Roman" w:hAnsi="Times New Roman" w:cs="Times New Roman"/>
          <w:b/>
        </w:rPr>
        <w:t xml:space="preserve"> </w:t>
      </w:r>
      <w:r w:rsidR="001633A6" w:rsidRPr="00427F8D">
        <w:rPr>
          <w:rFonts w:ascii="Times New Roman" w:hAnsi="Times New Roman" w:cs="Times New Roman"/>
          <w:b/>
        </w:rPr>
        <w:t>Раздел 9</w:t>
      </w:r>
      <w:r w:rsidR="001633A6" w:rsidRPr="00427F8D">
        <w:rPr>
          <w:rFonts w:ascii="Times New Roman" w:hAnsi="Times New Roman" w:cs="Times New Roman"/>
        </w:rPr>
        <w:t xml:space="preserve"> «Педагогический профессионализм»</w:t>
      </w:r>
    </w:p>
    <w:p w:rsidR="00D33B5E" w:rsidRPr="00FE46E1" w:rsidRDefault="00D33B5E" w:rsidP="00830FEC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E46E1">
        <w:rPr>
          <w:rFonts w:ascii="Times New Roman" w:hAnsi="Times New Roman" w:cs="Times New Roman"/>
          <w:sz w:val="24"/>
          <w:szCs w:val="24"/>
        </w:rPr>
        <w:t>: зачет</w:t>
      </w:r>
    </w:p>
    <w:p w:rsidR="005734B4" w:rsidRPr="00FE46E1" w:rsidRDefault="00D33B5E" w:rsidP="005E6FDB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</w:pPr>
      <w:r w:rsidRPr="00FE46E1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E46E1">
        <w:rPr>
          <w:rFonts w:ascii="Times New Roman" w:hAnsi="Times New Roman" w:cs="Times New Roman"/>
          <w:sz w:val="24"/>
          <w:szCs w:val="24"/>
        </w:rPr>
        <w:t xml:space="preserve">: </w:t>
      </w:r>
      <w:r w:rsidR="00E0585F">
        <w:rPr>
          <w:rFonts w:ascii="Times New Roman" w:hAnsi="Times New Roman" w:cs="Times New Roman"/>
          <w:sz w:val="24"/>
          <w:szCs w:val="24"/>
        </w:rPr>
        <w:t>д-р филос.</w:t>
      </w:r>
      <w:r w:rsidR="005E6FDB" w:rsidRPr="004F58CB">
        <w:rPr>
          <w:rFonts w:ascii="Times New Roman" w:hAnsi="Times New Roman" w:cs="Times New Roman"/>
          <w:sz w:val="24"/>
          <w:szCs w:val="24"/>
        </w:rPr>
        <w:t xml:space="preserve"> наук, профессор кафедры </w:t>
      </w:r>
      <w:r w:rsidR="008052E6" w:rsidRPr="008052E6">
        <w:rPr>
          <w:rFonts w:ascii="Times New Roman" w:hAnsi="Times New Roman" w:cs="Times New Roman"/>
          <w:sz w:val="24"/>
          <w:szCs w:val="24"/>
        </w:rPr>
        <w:t>иностранного языка и социально-гуманитарных дисциплин</w:t>
      </w:r>
      <w:r w:rsidR="005E6FDB" w:rsidRPr="004F58CB">
        <w:rPr>
          <w:rFonts w:ascii="Times New Roman" w:hAnsi="Times New Roman" w:cs="Times New Roman"/>
          <w:sz w:val="24"/>
          <w:szCs w:val="24"/>
        </w:rPr>
        <w:t xml:space="preserve"> Поломошнов А.Ф.</w:t>
      </w:r>
    </w:p>
    <w:sectPr w:rsidR="005734B4" w:rsidRPr="00FE46E1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9E" w:rsidRDefault="00F5659E" w:rsidP="005F1394">
      <w:pPr>
        <w:spacing w:after="0" w:line="240" w:lineRule="auto"/>
      </w:pPr>
      <w:r>
        <w:separator/>
      </w:r>
    </w:p>
  </w:endnote>
  <w:endnote w:type="continuationSeparator" w:id="0">
    <w:p w:rsidR="00F5659E" w:rsidRDefault="00F5659E" w:rsidP="005F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9E" w:rsidRDefault="00F5659E" w:rsidP="005F1394">
      <w:pPr>
        <w:spacing w:after="0" w:line="240" w:lineRule="auto"/>
      </w:pPr>
      <w:r>
        <w:separator/>
      </w:r>
    </w:p>
  </w:footnote>
  <w:footnote w:type="continuationSeparator" w:id="0">
    <w:p w:rsidR="00F5659E" w:rsidRDefault="00F5659E" w:rsidP="005F1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EC09B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B4"/>
    <w:rsid w:val="00032BC9"/>
    <w:rsid w:val="000D3A0A"/>
    <w:rsid w:val="000D6156"/>
    <w:rsid w:val="00123211"/>
    <w:rsid w:val="00146624"/>
    <w:rsid w:val="00160BF3"/>
    <w:rsid w:val="001633A6"/>
    <w:rsid w:val="001868A6"/>
    <w:rsid w:val="0018758E"/>
    <w:rsid w:val="00190C7D"/>
    <w:rsid w:val="002B1C7B"/>
    <w:rsid w:val="002B39E7"/>
    <w:rsid w:val="002C4243"/>
    <w:rsid w:val="002E36B8"/>
    <w:rsid w:val="00303EB8"/>
    <w:rsid w:val="003B4A21"/>
    <w:rsid w:val="003D41D7"/>
    <w:rsid w:val="00404D7B"/>
    <w:rsid w:val="00523AE3"/>
    <w:rsid w:val="005572EF"/>
    <w:rsid w:val="005624CE"/>
    <w:rsid w:val="005734B4"/>
    <w:rsid w:val="005E6FDB"/>
    <w:rsid w:val="005F1394"/>
    <w:rsid w:val="006776AA"/>
    <w:rsid w:val="00697928"/>
    <w:rsid w:val="007070FE"/>
    <w:rsid w:val="00710396"/>
    <w:rsid w:val="0073202E"/>
    <w:rsid w:val="00734562"/>
    <w:rsid w:val="00734E9C"/>
    <w:rsid w:val="007E37B6"/>
    <w:rsid w:val="007E3A89"/>
    <w:rsid w:val="008052E6"/>
    <w:rsid w:val="00830FEC"/>
    <w:rsid w:val="00836A4A"/>
    <w:rsid w:val="00853BB4"/>
    <w:rsid w:val="0088381F"/>
    <w:rsid w:val="008940C3"/>
    <w:rsid w:val="008B4CFA"/>
    <w:rsid w:val="008B4E93"/>
    <w:rsid w:val="00903438"/>
    <w:rsid w:val="009869C3"/>
    <w:rsid w:val="009A6295"/>
    <w:rsid w:val="009B10EB"/>
    <w:rsid w:val="009F272B"/>
    <w:rsid w:val="00A37B37"/>
    <w:rsid w:val="00A620AE"/>
    <w:rsid w:val="00AA6E94"/>
    <w:rsid w:val="00AB1F94"/>
    <w:rsid w:val="00AB2E41"/>
    <w:rsid w:val="00AB5CA8"/>
    <w:rsid w:val="00BA1632"/>
    <w:rsid w:val="00BA1BB0"/>
    <w:rsid w:val="00C56570"/>
    <w:rsid w:val="00C6270F"/>
    <w:rsid w:val="00CA5885"/>
    <w:rsid w:val="00CB3E55"/>
    <w:rsid w:val="00CF2183"/>
    <w:rsid w:val="00D33B5E"/>
    <w:rsid w:val="00D63946"/>
    <w:rsid w:val="00DC7704"/>
    <w:rsid w:val="00E0585F"/>
    <w:rsid w:val="00E14E7C"/>
    <w:rsid w:val="00E21F8C"/>
    <w:rsid w:val="00F12565"/>
    <w:rsid w:val="00F21FBF"/>
    <w:rsid w:val="00F5659E"/>
    <w:rsid w:val="00FB4C07"/>
    <w:rsid w:val="00FD5FC9"/>
    <w:rsid w:val="00FE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0969F-BE81-4526-A4DD-D37CA03D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5E"/>
  </w:style>
  <w:style w:type="paragraph" w:styleId="1">
    <w:name w:val="heading 1"/>
    <w:basedOn w:val="a"/>
    <w:next w:val="a"/>
    <w:link w:val="10"/>
    <w:qFormat/>
    <w:rsid w:val="00830FEC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0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3D2B-6641-429F-B3F8-8F3D5D71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30</cp:revision>
  <dcterms:created xsi:type="dcterms:W3CDTF">2021-09-13T07:56:00Z</dcterms:created>
  <dcterms:modified xsi:type="dcterms:W3CDTF">2023-06-21T11:52:00Z</dcterms:modified>
</cp:coreProperties>
</file>