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1092D049" w:rsidR="00306F2A" w:rsidRPr="00365EA3" w:rsidRDefault="00306F2A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65EA3">
        <w:rPr>
          <w:b/>
          <w:bCs/>
          <w:spacing w:val="-6"/>
          <w:sz w:val="22"/>
          <w:szCs w:val="22"/>
          <w:u w:val="single"/>
        </w:rPr>
        <w:t>О</w:t>
      </w:r>
      <w:r w:rsidR="007F1E3E" w:rsidRPr="00365EA3">
        <w:rPr>
          <w:b/>
          <w:bCs/>
          <w:spacing w:val="-6"/>
          <w:sz w:val="22"/>
          <w:szCs w:val="22"/>
          <w:u w:val="single"/>
        </w:rPr>
        <w:t xml:space="preserve">сновы научных исследований 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3F8309D1" w14:textId="77777777" w:rsidR="00BE0045" w:rsidRPr="007077E4" w:rsidRDefault="00BE0045" w:rsidP="00BE0045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7077E4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7077E4">
        <w:rPr>
          <w:sz w:val="22"/>
          <w:szCs w:val="22"/>
        </w:rPr>
        <w:t>ВО</w:t>
      </w:r>
      <w:proofErr w:type="gramEnd"/>
      <w:r w:rsidRPr="007077E4">
        <w:rPr>
          <w:sz w:val="22"/>
          <w:szCs w:val="22"/>
        </w:rPr>
        <w:t xml:space="preserve"> Донской ГАУ по группе научной специальности </w:t>
      </w:r>
      <w:r w:rsidRPr="007077E4">
        <w:rPr>
          <w:b/>
          <w:sz w:val="22"/>
          <w:szCs w:val="22"/>
        </w:rPr>
        <w:t>4.1</w:t>
      </w:r>
      <w:r w:rsidRPr="007077E4">
        <w:rPr>
          <w:b/>
          <w:bCs/>
          <w:sz w:val="22"/>
          <w:szCs w:val="22"/>
        </w:rPr>
        <w:t xml:space="preserve"> Агрономия, лесное и водное хозяйство, </w:t>
      </w:r>
      <w:r w:rsidRPr="007077E4">
        <w:rPr>
          <w:bCs/>
          <w:sz w:val="22"/>
          <w:szCs w:val="22"/>
        </w:rPr>
        <w:t>научной специальности</w:t>
      </w:r>
      <w:r w:rsidRPr="007077E4">
        <w:rPr>
          <w:b/>
          <w:bCs/>
          <w:sz w:val="22"/>
          <w:szCs w:val="22"/>
        </w:rPr>
        <w:t xml:space="preserve"> </w:t>
      </w:r>
      <w:r w:rsidRPr="007077E4">
        <w:rPr>
          <w:b/>
          <w:sz w:val="22"/>
          <w:szCs w:val="22"/>
        </w:rPr>
        <w:t xml:space="preserve">4.1.3 Агрохимия, </w:t>
      </w:r>
      <w:proofErr w:type="spellStart"/>
      <w:r w:rsidRPr="007077E4">
        <w:rPr>
          <w:b/>
          <w:sz w:val="22"/>
          <w:szCs w:val="22"/>
        </w:rPr>
        <w:t>агропочвоведение</w:t>
      </w:r>
      <w:proofErr w:type="spellEnd"/>
      <w:r w:rsidRPr="007077E4">
        <w:rPr>
          <w:b/>
          <w:sz w:val="22"/>
          <w:szCs w:val="22"/>
        </w:rPr>
        <w:t>, защита и карантин растений</w:t>
      </w:r>
      <w:r w:rsidRPr="007077E4">
        <w:rPr>
          <w:sz w:val="22"/>
          <w:szCs w:val="22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9890655" w14:textId="77777777" w:rsidR="00BE0045" w:rsidRPr="00BE0045" w:rsidRDefault="00BE0045" w:rsidP="00BE0045">
      <w:pPr>
        <w:tabs>
          <w:tab w:val="left" w:pos="0"/>
        </w:tabs>
        <w:spacing w:line="240" w:lineRule="auto"/>
        <w:rPr>
          <w:bCs/>
        </w:rPr>
      </w:pPr>
      <w:r w:rsidRPr="00BE0045">
        <w:rPr>
          <w:bCs/>
        </w:rPr>
        <w:t>В результате изучения должны быть сформированы:</w:t>
      </w:r>
    </w:p>
    <w:p w14:paraId="6B77C93C" w14:textId="4870C570" w:rsidR="001A2635" w:rsidRPr="007151A9" w:rsidRDefault="001A2635" w:rsidP="001A2635">
      <w:pPr>
        <w:tabs>
          <w:tab w:val="left" w:pos="0"/>
        </w:tabs>
        <w:spacing w:line="240" w:lineRule="auto"/>
      </w:pPr>
      <w:r w:rsidRPr="00BE0045">
        <w:rPr>
          <w:b/>
        </w:rPr>
        <w:t>Знани</w:t>
      </w:r>
      <w:r w:rsidR="00BE0045" w:rsidRPr="00BE0045">
        <w:rPr>
          <w:b/>
        </w:rPr>
        <w:t>я</w:t>
      </w:r>
      <w:r w:rsidRPr="00BE0045">
        <w:rPr>
          <w:b/>
        </w:rPr>
        <w:t>:</w:t>
      </w:r>
      <w:r w:rsidRPr="007151A9">
        <w:t xml:space="preserve"> Теоретических основ постановки и проведения научных исследований; техники закладки и проведения опыта, методов анализа результатов, полученных в ходе решения исследовательских задач, видов отчетных документов и способов их подготовки, алгоритмы применения статистических методов анализа.</w:t>
      </w:r>
    </w:p>
    <w:p w14:paraId="6D6FEA58" w14:textId="7ADDB1D4" w:rsidR="001A2635" w:rsidRPr="007151A9" w:rsidRDefault="001A2635" w:rsidP="001A2635">
      <w:pPr>
        <w:tabs>
          <w:tab w:val="left" w:pos="0"/>
        </w:tabs>
        <w:spacing w:line="240" w:lineRule="auto"/>
      </w:pPr>
      <w:r w:rsidRPr="00BE0045">
        <w:rPr>
          <w:b/>
        </w:rPr>
        <w:t>Умени</w:t>
      </w:r>
      <w:r w:rsidR="00BE0045" w:rsidRPr="00BE0045">
        <w:rPr>
          <w:b/>
        </w:rPr>
        <w:t>я</w:t>
      </w:r>
      <w:r w:rsidRPr="00BE0045">
        <w:rPr>
          <w:b/>
        </w:rPr>
        <w:t>:</w:t>
      </w:r>
      <w:r w:rsidRPr="007151A9">
        <w:t xml:space="preserve"> Разрабатывать основные элементы научных исследований, проводить научные исследования; закладывать различные виды опытов, Анализировать результаты, полученные в ходе решения исследовательских задач и готовить отчетные документы.</w:t>
      </w:r>
    </w:p>
    <w:p w14:paraId="797E335E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BE0045">
        <w:rPr>
          <w:b/>
        </w:rPr>
        <w:t>Навык и / или опыт деятельности:</w:t>
      </w:r>
      <w:r w:rsidRPr="007151A9">
        <w:t xml:space="preserve"> Проведения научных исследований с различными видами сельскохозяйственных растений, анализа результатов, полученных в ходе решения исследовательских задач и подготовки отчетных документов.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25FC0C3A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1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Методы исследований в научной агрономии</w:t>
      </w:r>
      <w:r w:rsidRPr="00981718">
        <w:rPr>
          <w:lang w:eastAsia="en-US"/>
        </w:rPr>
        <w:t xml:space="preserve">». </w:t>
      </w:r>
    </w:p>
    <w:p w14:paraId="7BFBFB75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2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Планирование опыта, его основные этапы</w:t>
      </w:r>
      <w:r w:rsidRPr="00981718">
        <w:rPr>
          <w:lang w:eastAsia="en-US"/>
        </w:rPr>
        <w:t xml:space="preserve">». </w:t>
      </w:r>
    </w:p>
    <w:p w14:paraId="227CB92D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3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Основные элементы методики опыта</w:t>
      </w:r>
      <w:r w:rsidRPr="00981718">
        <w:rPr>
          <w:lang w:eastAsia="en-US"/>
        </w:rPr>
        <w:t xml:space="preserve">». </w:t>
      </w:r>
    </w:p>
    <w:p w14:paraId="0786F029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4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Закладка и проведение опыта</w:t>
      </w:r>
      <w:r w:rsidRPr="00981718">
        <w:rPr>
          <w:lang w:eastAsia="en-US"/>
        </w:rPr>
        <w:t xml:space="preserve">». </w:t>
      </w:r>
    </w:p>
    <w:p w14:paraId="53122E1C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5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Однофакторные и многофакторные опыты</w:t>
      </w:r>
      <w:r w:rsidRPr="00981718">
        <w:rPr>
          <w:lang w:eastAsia="en-US"/>
        </w:rPr>
        <w:t xml:space="preserve">». </w:t>
      </w:r>
    </w:p>
    <w:p w14:paraId="6E76A7F1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6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Частные вопросы методики полевого опыта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318FFF36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7 </w:t>
      </w:r>
      <w:r w:rsidRPr="00981718">
        <w:rPr>
          <w:lang w:eastAsia="en-US"/>
        </w:rPr>
        <w:t>«Вариационная статистика»</w:t>
      </w:r>
      <w:r>
        <w:rPr>
          <w:lang w:eastAsia="en-US"/>
        </w:rPr>
        <w:t xml:space="preserve">. </w:t>
      </w:r>
    </w:p>
    <w:p w14:paraId="035CF186" w14:textId="77777777" w:rsidR="00BE0045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8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Дисперсионный анализ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00E01C4F" w14:textId="1FAA4739" w:rsidR="001A2635" w:rsidRPr="00981718" w:rsidRDefault="001A2635" w:rsidP="00BE00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981718">
        <w:rPr>
          <w:b/>
          <w:lang w:eastAsia="en-US"/>
        </w:rPr>
        <w:t xml:space="preserve">Раздел 9 </w:t>
      </w:r>
      <w:r w:rsidRPr="00981718">
        <w:rPr>
          <w:lang w:eastAsia="en-US"/>
        </w:rPr>
        <w:t xml:space="preserve">«Корреляционно-регрессионный </w:t>
      </w:r>
      <w:r w:rsidRPr="00981718">
        <w:rPr>
          <w:rFonts w:hint="eastAsia"/>
          <w:lang w:eastAsia="en-US"/>
        </w:rPr>
        <w:t>анализ</w:t>
      </w:r>
      <w:r w:rsidRPr="00981718">
        <w:rPr>
          <w:lang w:eastAsia="en-US"/>
        </w:rPr>
        <w:t>»</w:t>
      </w:r>
    </w:p>
    <w:p w14:paraId="30AAB01B" w14:textId="318DDFAB" w:rsidR="001A2635" w:rsidRPr="007C0A9B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 w:rsidR="00BE0045">
        <w:rPr>
          <w:sz w:val="24"/>
          <w:szCs w:val="24"/>
        </w:rPr>
        <w:t>, зачет.</w:t>
      </w:r>
    </w:p>
    <w:p w14:paraId="756BF379" w14:textId="06835F79"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Pr="00981718">
        <w:t>профессор кафедры земледелия и технологии хранения растениеводческой продукции</w:t>
      </w:r>
      <w:r w:rsidR="00BE0045">
        <w:t>, доктор сельскохозяйственных наук, доцент</w:t>
      </w:r>
      <w:r w:rsidRPr="00981718">
        <w:t xml:space="preserve"> Авдеенко А.П.</w:t>
      </w:r>
      <w:r w:rsidR="00BE0045">
        <w:t>;</w:t>
      </w:r>
      <w:r>
        <w:t xml:space="preserve"> доцент </w:t>
      </w:r>
      <w:r w:rsidRPr="00981718">
        <w:t>кафедры земледелия и технологии хранения растениеводческой продукции</w:t>
      </w:r>
      <w:r w:rsidR="00BE0045">
        <w:t>, кандидат сельскохозяйственных наук, доцент</w:t>
      </w:r>
      <w:r w:rsidRPr="00981718">
        <w:t xml:space="preserve"> Авдеенко</w:t>
      </w:r>
      <w:r>
        <w:t xml:space="preserve"> С.С.</w:t>
      </w:r>
      <w:bookmarkStart w:id="0" w:name="_GoBack"/>
      <w:bookmarkEnd w:id="0"/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1A2635"/>
    <w:rsid w:val="001F7EA7"/>
    <w:rsid w:val="002358AA"/>
    <w:rsid w:val="00250BA8"/>
    <w:rsid w:val="002611CD"/>
    <w:rsid w:val="00306F2A"/>
    <w:rsid w:val="00365EA3"/>
    <w:rsid w:val="003E4FEA"/>
    <w:rsid w:val="00580A0A"/>
    <w:rsid w:val="005B7D40"/>
    <w:rsid w:val="00605ADF"/>
    <w:rsid w:val="00614805"/>
    <w:rsid w:val="007151A9"/>
    <w:rsid w:val="007308AC"/>
    <w:rsid w:val="007F1E3E"/>
    <w:rsid w:val="008E07C3"/>
    <w:rsid w:val="008E5DBD"/>
    <w:rsid w:val="0095329E"/>
    <w:rsid w:val="009F79BE"/>
    <w:rsid w:val="00BE0045"/>
    <w:rsid w:val="00D46559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2209-87D6-4D6B-BCB8-8967D8E5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7</cp:revision>
  <dcterms:created xsi:type="dcterms:W3CDTF">2022-09-18T11:35:00Z</dcterms:created>
  <dcterms:modified xsi:type="dcterms:W3CDTF">2022-11-25T08:13:00Z</dcterms:modified>
</cp:coreProperties>
</file>