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3DF98" w14:textId="77777777" w:rsidR="00306F2A" w:rsidRPr="00365EA3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365EA3">
        <w:rPr>
          <w:b/>
          <w:sz w:val="22"/>
          <w:szCs w:val="22"/>
        </w:rPr>
        <w:t>АННОТАЦИЯ</w:t>
      </w:r>
    </w:p>
    <w:p w14:paraId="2B85C627" w14:textId="77777777" w:rsidR="00306F2A" w:rsidRPr="00365EA3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365EA3">
        <w:rPr>
          <w:b/>
          <w:sz w:val="22"/>
          <w:szCs w:val="22"/>
        </w:rPr>
        <w:t xml:space="preserve">к рабочей программе учебной дисциплины </w:t>
      </w:r>
    </w:p>
    <w:p w14:paraId="5D3E63A5" w14:textId="42578266" w:rsidR="00306F2A" w:rsidRPr="002358AA" w:rsidRDefault="0027185A" w:rsidP="0027185A">
      <w:pPr>
        <w:shd w:val="clear" w:color="auto" w:fill="FFFFFF"/>
        <w:spacing w:line="240" w:lineRule="auto"/>
        <w:contextualSpacing/>
        <w:jc w:val="center"/>
        <w:rPr>
          <w:bCs/>
          <w:spacing w:val="-6"/>
          <w:sz w:val="22"/>
          <w:szCs w:val="22"/>
          <w:highlight w:val="green"/>
        </w:rPr>
      </w:pPr>
      <w:r w:rsidRPr="0027185A">
        <w:rPr>
          <w:b/>
          <w:bCs/>
          <w:spacing w:val="-6"/>
          <w:sz w:val="22"/>
          <w:szCs w:val="22"/>
          <w:u w:val="single"/>
        </w:rPr>
        <w:t xml:space="preserve">Агрохимия, </w:t>
      </w:r>
      <w:proofErr w:type="spellStart"/>
      <w:r w:rsidRPr="0027185A">
        <w:rPr>
          <w:b/>
          <w:bCs/>
          <w:spacing w:val="-6"/>
          <w:sz w:val="22"/>
          <w:szCs w:val="22"/>
          <w:u w:val="single"/>
        </w:rPr>
        <w:t>агропочвоведение</w:t>
      </w:r>
      <w:proofErr w:type="spellEnd"/>
      <w:r w:rsidRPr="0027185A">
        <w:rPr>
          <w:b/>
          <w:bCs/>
          <w:spacing w:val="-6"/>
          <w:sz w:val="22"/>
          <w:szCs w:val="22"/>
          <w:u w:val="single"/>
        </w:rPr>
        <w:t>, защита и карантин растений</w:t>
      </w:r>
    </w:p>
    <w:p w14:paraId="3D8187EF" w14:textId="77777777" w:rsidR="00306F2A" w:rsidRPr="00365EA3" w:rsidRDefault="00306F2A" w:rsidP="00306F2A">
      <w:pPr>
        <w:pStyle w:val="a5"/>
        <w:numPr>
          <w:ilvl w:val="0"/>
          <w:numId w:val="4"/>
        </w:numPr>
        <w:ind w:left="0" w:firstLine="709"/>
        <w:rPr>
          <w:b/>
          <w:sz w:val="22"/>
          <w:szCs w:val="22"/>
        </w:rPr>
      </w:pPr>
      <w:r w:rsidRPr="00365EA3">
        <w:rPr>
          <w:b/>
          <w:sz w:val="22"/>
          <w:szCs w:val="22"/>
        </w:rPr>
        <w:t>Общая характеристика:</w:t>
      </w:r>
    </w:p>
    <w:p w14:paraId="728EEDFF" w14:textId="7F3D915C" w:rsidR="002358AA" w:rsidRPr="005B2A87" w:rsidRDefault="00306F2A" w:rsidP="005B2A87">
      <w:pPr>
        <w:widowControl w:val="0"/>
        <w:spacing w:line="240" w:lineRule="auto"/>
        <w:ind w:left="1" w:right="-14" w:firstLine="719"/>
        <w:rPr>
          <w:b/>
          <w:sz w:val="22"/>
          <w:szCs w:val="22"/>
        </w:rPr>
      </w:pPr>
      <w:r w:rsidRPr="00365EA3">
        <w:rPr>
          <w:sz w:val="22"/>
          <w:szCs w:val="22"/>
        </w:rPr>
        <w:t xml:space="preserve">Рабочая программа учебной дисциплины является частью </w:t>
      </w:r>
      <w:r w:rsidR="005B2A87" w:rsidRPr="005B2A87">
        <w:rPr>
          <w:sz w:val="22"/>
          <w:szCs w:val="22"/>
        </w:rPr>
        <w:t xml:space="preserve">программы подготовки научных и научно-педагогических кадров в аспирантуре ФГБОУ </w:t>
      </w:r>
      <w:proofErr w:type="gramStart"/>
      <w:r w:rsidR="005B2A87" w:rsidRPr="005B2A87">
        <w:rPr>
          <w:sz w:val="22"/>
          <w:szCs w:val="22"/>
        </w:rPr>
        <w:t>ВО</w:t>
      </w:r>
      <w:proofErr w:type="gramEnd"/>
      <w:r w:rsidR="005B2A87" w:rsidRPr="005B2A87">
        <w:rPr>
          <w:sz w:val="22"/>
          <w:szCs w:val="22"/>
        </w:rPr>
        <w:t xml:space="preserve"> Донской ГАУ по группе научной специальности</w:t>
      </w:r>
      <w:r w:rsidR="005B2A87" w:rsidRPr="005B2A87">
        <w:rPr>
          <w:b/>
          <w:sz w:val="22"/>
          <w:szCs w:val="22"/>
        </w:rPr>
        <w:t xml:space="preserve"> 4.1</w:t>
      </w:r>
      <w:r w:rsidR="005B2A87" w:rsidRPr="005B2A87">
        <w:rPr>
          <w:b/>
          <w:bCs/>
          <w:sz w:val="22"/>
          <w:szCs w:val="22"/>
        </w:rPr>
        <w:t xml:space="preserve"> Агрономия, лесное и водное хозяйство</w:t>
      </w:r>
      <w:r w:rsidR="005B2A87">
        <w:rPr>
          <w:b/>
          <w:bCs/>
          <w:sz w:val="22"/>
          <w:szCs w:val="22"/>
        </w:rPr>
        <w:t>,</w:t>
      </w:r>
      <w:r w:rsidR="005B2A87" w:rsidRPr="005B2A87">
        <w:rPr>
          <w:b/>
          <w:bCs/>
          <w:sz w:val="22"/>
          <w:szCs w:val="22"/>
        </w:rPr>
        <w:t xml:space="preserve"> </w:t>
      </w:r>
      <w:r w:rsidR="005B2A87" w:rsidRPr="005B2A87">
        <w:rPr>
          <w:sz w:val="22"/>
          <w:szCs w:val="22"/>
        </w:rPr>
        <w:t>научной специальности</w:t>
      </w:r>
      <w:r w:rsidR="005B2A87" w:rsidRPr="005B2A87">
        <w:rPr>
          <w:b/>
          <w:bCs/>
          <w:sz w:val="22"/>
          <w:szCs w:val="22"/>
        </w:rPr>
        <w:t xml:space="preserve"> </w:t>
      </w:r>
      <w:r w:rsidR="00365EA3" w:rsidRPr="00365EA3">
        <w:rPr>
          <w:b/>
          <w:sz w:val="22"/>
          <w:szCs w:val="22"/>
        </w:rPr>
        <w:t xml:space="preserve">4.1.3 Агрохимия, </w:t>
      </w:r>
      <w:proofErr w:type="spellStart"/>
      <w:r w:rsidR="00365EA3" w:rsidRPr="00365EA3">
        <w:rPr>
          <w:b/>
          <w:sz w:val="22"/>
          <w:szCs w:val="22"/>
        </w:rPr>
        <w:t>агропочвоведение</w:t>
      </w:r>
      <w:proofErr w:type="spellEnd"/>
      <w:r w:rsidR="00365EA3" w:rsidRPr="00365EA3">
        <w:rPr>
          <w:b/>
          <w:sz w:val="22"/>
          <w:szCs w:val="22"/>
        </w:rPr>
        <w:t>, защита и карантин растений</w:t>
      </w:r>
      <w:r w:rsidRPr="00365EA3">
        <w:rPr>
          <w:sz w:val="22"/>
          <w:szCs w:val="22"/>
        </w:rPr>
        <w:t xml:space="preserve">, </w:t>
      </w:r>
      <w:r w:rsidR="005B2A87" w:rsidRPr="005B2A87">
        <w:rPr>
          <w:sz w:val="22"/>
          <w:szCs w:val="22"/>
        </w:rPr>
        <w:t>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</w:p>
    <w:p w14:paraId="770D1BF4" w14:textId="5C4AE8D0" w:rsidR="00306F2A" w:rsidRPr="008E5DBD" w:rsidRDefault="00E60747" w:rsidP="00306F2A">
      <w:pPr>
        <w:suppressAutoHyphens/>
        <w:spacing w:line="240" w:lineRule="auto"/>
        <w:ind w:firstLine="567"/>
        <w:contextualSpacing/>
        <w:textAlignment w:val="baseline"/>
        <w:rPr>
          <w:b/>
          <w:kern w:val="3"/>
          <w:sz w:val="22"/>
          <w:szCs w:val="22"/>
        </w:rPr>
      </w:pPr>
      <w:r w:rsidRPr="008E5DBD">
        <w:rPr>
          <w:b/>
          <w:kern w:val="3"/>
          <w:sz w:val="22"/>
          <w:szCs w:val="22"/>
        </w:rPr>
        <w:t>2</w:t>
      </w:r>
      <w:r w:rsidR="00306F2A" w:rsidRPr="008E5DBD">
        <w:rPr>
          <w:b/>
          <w:kern w:val="3"/>
          <w:sz w:val="22"/>
          <w:szCs w:val="22"/>
        </w:rPr>
        <w:t>. Требования к результатам освоения дисциплины:</w:t>
      </w:r>
    </w:p>
    <w:p w14:paraId="74AA1171" w14:textId="77777777" w:rsidR="005B2A87" w:rsidRPr="005B2A87" w:rsidRDefault="005B2A87" w:rsidP="005B2A87">
      <w:pPr>
        <w:tabs>
          <w:tab w:val="left" w:pos="0"/>
        </w:tabs>
        <w:spacing w:line="216" w:lineRule="auto"/>
        <w:rPr>
          <w:bCs/>
        </w:rPr>
      </w:pPr>
      <w:r w:rsidRPr="005B2A87">
        <w:rPr>
          <w:bCs/>
        </w:rPr>
        <w:t>В результате изучения должны быть сформированы:</w:t>
      </w:r>
    </w:p>
    <w:p w14:paraId="6B77C93C" w14:textId="01C4DF3A" w:rsidR="001A2635" w:rsidRDefault="005B2A87" w:rsidP="00F464FD">
      <w:pPr>
        <w:tabs>
          <w:tab w:val="left" w:pos="0"/>
        </w:tabs>
        <w:spacing w:line="216" w:lineRule="auto"/>
        <w:ind w:firstLine="567"/>
      </w:pPr>
      <w:r>
        <w:rPr>
          <w:b/>
        </w:rPr>
        <w:t>Знания</w:t>
      </w:r>
      <w:r w:rsidR="001A2635" w:rsidRPr="005B2A87">
        <w:rPr>
          <w:b/>
        </w:rPr>
        <w:t>:</w:t>
      </w:r>
      <w:r w:rsidR="001A2635" w:rsidRPr="007151A9">
        <w:t xml:space="preserve"> </w:t>
      </w:r>
      <w:r w:rsidR="0027185A">
        <w:t xml:space="preserve">современных теоретических и практических достижений науки агрохимия и смежных дисциплин, вклад зарубежных и отечественных ученых в её развитие; основных методов научного исследования в области агрохимии, </w:t>
      </w:r>
      <w:proofErr w:type="spellStart"/>
      <w:r w:rsidR="0027185A">
        <w:t>агропочвоведения</w:t>
      </w:r>
      <w:proofErr w:type="spellEnd"/>
      <w:r w:rsidR="0027185A">
        <w:t xml:space="preserve">, защиты и карантина растений; современные проблемы и состояние химизации земледелия; методов оценки состояния плодородия участка, массива, угодий конкретного сельскохозяйственного предприятия, административных образований, регионов, способов расчета потребности в удобрениях и средствах защиты, химических </w:t>
      </w:r>
      <w:proofErr w:type="spellStart"/>
      <w:r w:rsidR="0027185A">
        <w:t>мелиорантах</w:t>
      </w:r>
      <w:proofErr w:type="spellEnd"/>
      <w:r w:rsidR="0027185A">
        <w:t>, методов оценки качества сельскохозяйственной продукции; элементов интегрированной защиты растений, включая карантин растений, организационно-хозяйственные, агротехнические, физико-механические, биологические и химические методы защиты.</w:t>
      </w:r>
    </w:p>
    <w:p w14:paraId="2D78A3B6" w14:textId="39CA707F" w:rsidR="00AC2CF3" w:rsidRDefault="001A2635" w:rsidP="00F464FD">
      <w:pPr>
        <w:tabs>
          <w:tab w:val="left" w:pos="0"/>
        </w:tabs>
        <w:spacing w:line="216" w:lineRule="auto"/>
        <w:ind w:firstLine="567"/>
      </w:pPr>
      <w:r w:rsidRPr="005B2A87">
        <w:rPr>
          <w:b/>
        </w:rPr>
        <w:t>Умени</w:t>
      </w:r>
      <w:r w:rsidR="005B2A87">
        <w:rPr>
          <w:b/>
        </w:rPr>
        <w:t>я</w:t>
      </w:r>
      <w:r w:rsidRPr="005B2A87">
        <w:rPr>
          <w:b/>
        </w:rPr>
        <w:t>:</w:t>
      </w:r>
      <w:r w:rsidRPr="007151A9">
        <w:t xml:space="preserve"> </w:t>
      </w:r>
      <w:r w:rsidR="00AC2CF3" w:rsidRPr="00AE5BB3">
        <w:t>давать оценку современным проблемам и достижениям в области интенсификации сельскохозяйственного производства</w:t>
      </w:r>
      <w:r w:rsidR="00AC2CF3">
        <w:t xml:space="preserve">; </w:t>
      </w:r>
      <w:r w:rsidR="00AC2CF3" w:rsidRPr="008715E3">
        <w:t>найти или разработать новые методы</w:t>
      </w:r>
      <w:r w:rsidR="00AC2CF3">
        <w:t>,</w:t>
      </w:r>
      <w:r w:rsidR="00AC2CF3" w:rsidRPr="008715E3">
        <w:t xml:space="preserve"> позволяющие дать объективную агроэкологическую оценку технологиям</w:t>
      </w:r>
      <w:r w:rsidR="00AC2CF3">
        <w:t xml:space="preserve"> применения удобрений; рационально подбирать химические средства защиты растений против конкретных вредных объектов, при возможности с минимальным воздействием на окружающую среду; использовать материалы почвенных и агрохимических исследований, прогнозы развития вредителей и болезней, справочные материалы для разработки элементов системы земледелия и технологий возделывания сельскохозяйственных культур; ставить конкретные задачи и определять приемы почвенно-агрохимических методов регулирования плодородия почв, давать агрохимическую оценку различным формам и видам удобрений.</w:t>
      </w:r>
    </w:p>
    <w:p w14:paraId="4F70814F" w14:textId="21EA62E9" w:rsidR="00702BB4" w:rsidRDefault="001A2635" w:rsidP="00F464FD">
      <w:pPr>
        <w:tabs>
          <w:tab w:val="left" w:pos="0"/>
        </w:tabs>
        <w:spacing w:line="216" w:lineRule="auto"/>
        <w:ind w:firstLine="567"/>
      </w:pPr>
      <w:proofErr w:type="gramStart"/>
      <w:r w:rsidRPr="00F464FD">
        <w:rPr>
          <w:b/>
        </w:rPr>
        <w:t>Навык и / или опыт деятельности:</w:t>
      </w:r>
      <w:r w:rsidRPr="007151A9">
        <w:t xml:space="preserve"> </w:t>
      </w:r>
      <w:r w:rsidR="00AC2CF3">
        <w:t xml:space="preserve">владения культурой научного исследования и методологии в области агрохимии, </w:t>
      </w:r>
      <w:proofErr w:type="spellStart"/>
      <w:r w:rsidR="00AC2CF3">
        <w:t>агропочвоведения</w:t>
      </w:r>
      <w:proofErr w:type="spellEnd"/>
      <w:r w:rsidR="00AC2CF3">
        <w:t>, защиты и карантина растений; использования достижений современных технологий отечественного и зарубежного опыта в области агрохимии и смежных дисциплин; статистической обработки результатов научных исследований в области агрохимии и смежных дисциплин; владения нормативно-правовой базой карантина растений; диагностики и учета болезней и вредителей для фитосанитарного мониторинга посевов;</w:t>
      </w:r>
      <w:proofErr w:type="gramEnd"/>
      <w:r w:rsidR="00AC2CF3">
        <w:t xml:space="preserve"> </w:t>
      </w:r>
      <w:r w:rsidR="00AC2CF3" w:rsidRPr="002B5566">
        <w:t xml:space="preserve">применения средств химизации </w:t>
      </w:r>
      <w:r w:rsidR="00AC2CF3">
        <w:t xml:space="preserve">с целью </w:t>
      </w:r>
      <w:r w:rsidR="00AC2CF3" w:rsidRPr="002B5566">
        <w:t>повышения плодородия почв и продуктивности сельскохозяйственных культур в адаптивно-ландшафтном земледелии</w:t>
      </w:r>
      <w:r w:rsidR="00AC2CF3">
        <w:t>.</w:t>
      </w:r>
    </w:p>
    <w:p w14:paraId="7D79263B" w14:textId="070ECC5B" w:rsidR="001A2635" w:rsidRPr="00F464FD" w:rsidRDefault="001A2635" w:rsidP="00F464FD">
      <w:pPr>
        <w:pStyle w:val="a5"/>
        <w:numPr>
          <w:ilvl w:val="0"/>
          <w:numId w:val="4"/>
        </w:numPr>
        <w:suppressAutoHyphens/>
        <w:textAlignment w:val="baseline"/>
        <w:rPr>
          <w:b/>
          <w:sz w:val="24"/>
          <w:szCs w:val="24"/>
        </w:rPr>
      </w:pPr>
      <w:r w:rsidRPr="00F464FD">
        <w:rPr>
          <w:b/>
          <w:sz w:val="24"/>
          <w:szCs w:val="24"/>
        </w:rPr>
        <w:t>Содержание программы учебной дисциплины:</w:t>
      </w:r>
    </w:p>
    <w:p w14:paraId="56D19EDE" w14:textId="77777777" w:rsidR="00F464FD" w:rsidRDefault="003564F0" w:rsidP="00F464FD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567"/>
        <w:textAlignment w:val="baseline"/>
      </w:pPr>
      <w:r w:rsidRPr="00F464FD">
        <w:rPr>
          <w:b/>
        </w:rPr>
        <w:t>Раздел 1</w:t>
      </w:r>
      <w:r w:rsidRPr="00F464FD">
        <w:t xml:space="preserve"> «</w:t>
      </w:r>
      <w:r w:rsidR="00AC2CF3" w:rsidRPr="00F464FD">
        <w:t>Химический состав и теория питания растений</w:t>
      </w:r>
      <w:r w:rsidRPr="00F464FD">
        <w:t>».</w:t>
      </w:r>
    </w:p>
    <w:p w14:paraId="774F1F6F" w14:textId="77777777" w:rsidR="00F464FD" w:rsidRDefault="003564F0" w:rsidP="00F464FD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567"/>
        <w:textAlignment w:val="baseline"/>
      </w:pPr>
      <w:r w:rsidRPr="00F464FD">
        <w:rPr>
          <w:b/>
        </w:rPr>
        <w:t>Раздел 2</w:t>
      </w:r>
      <w:r w:rsidRPr="00F464FD">
        <w:t xml:space="preserve"> «</w:t>
      </w:r>
      <w:r w:rsidR="00AC2CF3" w:rsidRPr="00F464FD">
        <w:t>Свойства почвы, определяющие её плодородие и взаимодействие с удобрениями и растениями</w:t>
      </w:r>
      <w:r w:rsidRPr="00F464FD">
        <w:t xml:space="preserve">». </w:t>
      </w:r>
      <w:r w:rsidR="001A2635" w:rsidRPr="00981718">
        <w:t xml:space="preserve"> </w:t>
      </w:r>
    </w:p>
    <w:p w14:paraId="10B177DD" w14:textId="77777777" w:rsidR="00F464FD" w:rsidRDefault="00F56ECF" w:rsidP="00F464FD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567"/>
        <w:textAlignment w:val="baseline"/>
      </w:pPr>
      <w:r w:rsidRPr="00F464FD">
        <w:rPr>
          <w:b/>
        </w:rPr>
        <w:t>Раздел 3</w:t>
      </w:r>
      <w:r w:rsidRPr="00F56ECF">
        <w:t xml:space="preserve"> «</w:t>
      </w:r>
      <w:r w:rsidR="00AC2CF3" w:rsidRPr="00F464FD">
        <w:t>Современные методы исследований в агрохимии и статистическая обработка их результатов</w:t>
      </w:r>
      <w:r w:rsidRPr="00F56ECF">
        <w:t>»</w:t>
      </w:r>
      <w:r>
        <w:t xml:space="preserve">. </w:t>
      </w:r>
    </w:p>
    <w:p w14:paraId="5F9D8A27" w14:textId="77777777" w:rsidR="00F464FD" w:rsidRDefault="00F56ECF" w:rsidP="00F464FD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567"/>
        <w:textAlignment w:val="baseline"/>
      </w:pPr>
      <w:r w:rsidRPr="00F464FD">
        <w:rPr>
          <w:b/>
        </w:rPr>
        <w:t>Раздел 4</w:t>
      </w:r>
      <w:r w:rsidRPr="00F464FD">
        <w:t xml:space="preserve"> </w:t>
      </w:r>
      <w:r w:rsidRPr="00BB199A">
        <w:t>«</w:t>
      </w:r>
      <w:r w:rsidR="00AC2CF3" w:rsidRPr="00F464FD">
        <w:t>Удобрения и технология их применения</w:t>
      </w:r>
      <w:r w:rsidRPr="00BB199A">
        <w:t>»</w:t>
      </w:r>
      <w:r>
        <w:t xml:space="preserve">. </w:t>
      </w:r>
    </w:p>
    <w:p w14:paraId="723C61AD" w14:textId="77777777" w:rsidR="00F464FD" w:rsidRDefault="00F464FD" w:rsidP="00F464FD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567"/>
        <w:textAlignment w:val="baseline"/>
      </w:pPr>
      <w:r w:rsidRPr="00F464FD">
        <w:rPr>
          <w:b/>
        </w:rPr>
        <w:t>Р</w:t>
      </w:r>
      <w:r w:rsidR="00F56ECF" w:rsidRPr="00F464FD">
        <w:rPr>
          <w:b/>
        </w:rPr>
        <w:t>аздел 5</w:t>
      </w:r>
      <w:r w:rsidR="00F56ECF" w:rsidRPr="00F464FD">
        <w:t xml:space="preserve"> «</w:t>
      </w:r>
      <w:r w:rsidR="00AC2CF3" w:rsidRPr="00F464FD">
        <w:t xml:space="preserve">Система научного мировоззрения в области агрофизики почв с целью управления плодородием в </w:t>
      </w:r>
      <w:proofErr w:type="spellStart"/>
      <w:r w:rsidR="00AC2CF3" w:rsidRPr="00F464FD">
        <w:t>агроэкосистемах</w:t>
      </w:r>
      <w:proofErr w:type="spellEnd"/>
      <w:r w:rsidR="00F56ECF" w:rsidRPr="00F464FD">
        <w:t>»</w:t>
      </w:r>
      <w:r w:rsidR="003B57D9" w:rsidRPr="00F464FD">
        <w:t>.</w:t>
      </w:r>
      <w:r w:rsidR="00AC2CF3" w:rsidRPr="00F464FD">
        <w:t xml:space="preserve"> </w:t>
      </w:r>
    </w:p>
    <w:p w14:paraId="00E01C4F" w14:textId="117C2110" w:rsidR="001A2635" w:rsidRPr="00AC2CF3" w:rsidRDefault="00AC2CF3" w:rsidP="00F464FD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567"/>
        <w:textAlignment w:val="baseline"/>
      </w:pPr>
      <w:r w:rsidRPr="00F464FD">
        <w:rPr>
          <w:b/>
        </w:rPr>
        <w:t>Раздел 6</w:t>
      </w:r>
      <w:r w:rsidRPr="00F464FD">
        <w:t xml:space="preserve"> </w:t>
      </w:r>
      <w:r>
        <w:t>«Научно-обоснованные современные системы защиты растений, фитосанитарного контроля и экспертизы вредных организмов».</w:t>
      </w:r>
    </w:p>
    <w:p w14:paraId="30AAB01B" w14:textId="365B7A42" w:rsidR="001A2635" w:rsidRPr="007C0A9B" w:rsidRDefault="001A2635" w:rsidP="00F464FD">
      <w:pPr>
        <w:pStyle w:val="a5"/>
        <w:widowControl w:val="0"/>
        <w:numPr>
          <w:ilvl w:val="0"/>
          <w:numId w:val="5"/>
        </w:numPr>
        <w:tabs>
          <w:tab w:val="left" w:pos="0"/>
          <w:tab w:val="left" w:pos="709"/>
        </w:tabs>
        <w:spacing w:line="216" w:lineRule="auto"/>
        <w:ind w:left="0" w:firstLine="426"/>
        <w:jc w:val="both"/>
        <w:rPr>
          <w:sz w:val="24"/>
          <w:szCs w:val="24"/>
        </w:rPr>
      </w:pPr>
      <w:r w:rsidRPr="00F464FD">
        <w:rPr>
          <w:b/>
          <w:sz w:val="24"/>
          <w:szCs w:val="24"/>
        </w:rPr>
        <w:t>Форма промежуточной аттестации</w:t>
      </w:r>
      <w:r w:rsidR="00AC2CF3" w:rsidRPr="00F464FD">
        <w:rPr>
          <w:b/>
          <w:sz w:val="24"/>
          <w:szCs w:val="24"/>
        </w:rPr>
        <w:t>:</w:t>
      </w:r>
      <w:r w:rsidR="00AC2CF3">
        <w:rPr>
          <w:sz w:val="24"/>
          <w:szCs w:val="24"/>
        </w:rPr>
        <w:t xml:space="preserve"> </w:t>
      </w:r>
      <w:r w:rsidR="007D5DB3">
        <w:rPr>
          <w:sz w:val="24"/>
          <w:szCs w:val="24"/>
        </w:rPr>
        <w:t xml:space="preserve">5 </w:t>
      </w:r>
      <w:r w:rsidR="00AC2CF3">
        <w:rPr>
          <w:sz w:val="24"/>
          <w:szCs w:val="24"/>
        </w:rPr>
        <w:t>зачет</w:t>
      </w:r>
      <w:r w:rsidR="007D5DB3">
        <w:rPr>
          <w:sz w:val="24"/>
          <w:szCs w:val="24"/>
        </w:rPr>
        <w:t>ов</w:t>
      </w:r>
      <w:r w:rsidR="00AC2CF3">
        <w:rPr>
          <w:sz w:val="24"/>
          <w:szCs w:val="24"/>
        </w:rPr>
        <w:t>, кандидатский экзамен.</w:t>
      </w:r>
    </w:p>
    <w:p w14:paraId="756BF379" w14:textId="7B20ACBE" w:rsidR="009F79BE" w:rsidRPr="00F464FD" w:rsidRDefault="001A2635" w:rsidP="001A2635">
      <w:pPr>
        <w:spacing w:line="240" w:lineRule="auto"/>
        <w:ind w:firstLine="567"/>
        <w:contextualSpacing/>
      </w:pPr>
      <w:r w:rsidRPr="00F464FD">
        <w:rPr>
          <w:b/>
        </w:rPr>
        <w:lastRenderedPageBreak/>
        <w:t>5. Разработчики:</w:t>
      </w:r>
      <w:r w:rsidRPr="00F464FD">
        <w:t xml:space="preserve"> </w:t>
      </w:r>
      <w:r w:rsidR="006C528C">
        <w:t>профессор</w:t>
      </w:r>
      <w:r w:rsidR="00380DE0" w:rsidRPr="00F464FD">
        <w:t xml:space="preserve"> </w:t>
      </w:r>
      <w:r w:rsidRPr="00981718">
        <w:t xml:space="preserve">кафедры </w:t>
      </w:r>
      <w:r w:rsidR="00573D79">
        <w:t>а</w:t>
      </w:r>
      <w:r w:rsidR="00380DE0">
        <w:t>грохимии и экологии им. профессора Е</w:t>
      </w:r>
      <w:r w:rsidR="00F464FD">
        <w:t>.В. Агафонова</w:t>
      </w:r>
      <w:r w:rsidR="006C528C">
        <w:t>, доктор сельскохозяйственных наук, доцен</w:t>
      </w:r>
      <w:bookmarkStart w:id="0" w:name="_GoBack"/>
      <w:bookmarkEnd w:id="0"/>
      <w:r w:rsidR="006C528C">
        <w:t xml:space="preserve">т </w:t>
      </w:r>
      <w:r w:rsidR="00F464FD">
        <w:t>Каменев Р.А.</w:t>
      </w:r>
    </w:p>
    <w:sectPr w:rsidR="009F79BE" w:rsidRPr="00F464FD" w:rsidSect="00AC2C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2A"/>
    <w:rsid w:val="000403C7"/>
    <w:rsid w:val="001A2635"/>
    <w:rsid w:val="001F7EA7"/>
    <w:rsid w:val="002358AA"/>
    <w:rsid w:val="00250BA8"/>
    <w:rsid w:val="002611CD"/>
    <w:rsid w:val="0027185A"/>
    <w:rsid w:val="00283203"/>
    <w:rsid w:val="00306F2A"/>
    <w:rsid w:val="003564F0"/>
    <w:rsid w:val="00365EA3"/>
    <w:rsid w:val="00380DE0"/>
    <w:rsid w:val="00394EC2"/>
    <w:rsid w:val="003B57D9"/>
    <w:rsid w:val="003E4FEA"/>
    <w:rsid w:val="00573D79"/>
    <w:rsid w:val="00580A0A"/>
    <w:rsid w:val="005B2A87"/>
    <w:rsid w:val="005B7D40"/>
    <w:rsid w:val="00605ADF"/>
    <w:rsid w:val="00614805"/>
    <w:rsid w:val="006C528C"/>
    <w:rsid w:val="00702BB4"/>
    <w:rsid w:val="007151A9"/>
    <w:rsid w:val="007308AC"/>
    <w:rsid w:val="007D5DB3"/>
    <w:rsid w:val="007F1E3E"/>
    <w:rsid w:val="008E07C3"/>
    <w:rsid w:val="008E5DBD"/>
    <w:rsid w:val="0095329E"/>
    <w:rsid w:val="009C4288"/>
    <w:rsid w:val="009F79BE"/>
    <w:rsid w:val="00AC2CF3"/>
    <w:rsid w:val="00BF3B9C"/>
    <w:rsid w:val="00D46559"/>
    <w:rsid w:val="00E60747"/>
    <w:rsid w:val="00F25941"/>
    <w:rsid w:val="00F27607"/>
    <w:rsid w:val="00F464FD"/>
    <w:rsid w:val="00F56ECF"/>
    <w:rsid w:val="00F700D4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3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  <w:style w:type="paragraph" w:styleId="a6">
    <w:name w:val="Body Text Indent"/>
    <w:basedOn w:val="a"/>
    <w:link w:val="a7"/>
    <w:uiPriority w:val="99"/>
    <w:semiHidden/>
    <w:unhideWhenUsed/>
    <w:rsid w:val="003564F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564F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  <w:style w:type="paragraph" w:styleId="a6">
    <w:name w:val="Body Text Indent"/>
    <w:basedOn w:val="a"/>
    <w:link w:val="a7"/>
    <w:uiPriority w:val="99"/>
    <w:semiHidden/>
    <w:unhideWhenUsed/>
    <w:rsid w:val="003564F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564F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A0FF0-D674-4478-8542-2AD1FB21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Спец2</cp:lastModifiedBy>
  <cp:revision>8</cp:revision>
  <dcterms:created xsi:type="dcterms:W3CDTF">2022-09-28T14:52:00Z</dcterms:created>
  <dcterms:modified xsi:type="dcterms:W3CDTF">2023-05-29T12:13:00Z</dcterms:modified>
</cp:coreProperties>
</file>