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75567E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75567E">
        <w:rPr>
          <w:b/>
          <w:sz w:val="22"/>
          <w:szCs w:val="22"/>
        </w:rPr>
        <w:t>АННОТАЦИЯ</w:t>
      </w:r>
    </w:p>
    <w:p w:rsidR="00306F2A" w:rsidRPr="0075567E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75567E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07127D" w:rsidRDefault="004A4505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07127D">
        <w:rPr>
          <w:b/>
          <w:sz w:val="22"/>
          <w:szCs w:val="22"/>
          <w:u w:val="single"/>
        </w:rPr>
        <w:t>Психология и педагогика</w:t>
      </w:r>
      <w:r w:rsidR="007F1E3E" w:rsidRPr="0007127D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492BF1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:rsidR="00306F2A" w:rsidRPr="00492BF1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492BF1">
        <w:rPr>
          <w:b/>
          <w:sz w:val="24"/>
          <w:szCs w:val="24"/>
        </w:rPr>
        <w:t>Общая характеристика:</w:t>
      </w:r>
    </w:p>
    <w:p w:rsidR="00306F2A" w:rsidRPr="00492BF1" w:rsidRDefault="00306F2A" w:rsidP="006C6839">
      <w:pPr>
        <w:widowControl w:val="0"/>
        <w:spacing w:line="240" w:lineRule="auto"/>
        <w:ind w:left="1" w:right="-14" w:firstLine="719"/>
      </w:pPr>
      <w:r w:rsidRPr="00492BF1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92BF1">
        <w:t>ВО</w:t>
      </w:r>
      <w:proofErr w:type="gramEnd"/>
      <w:r w:rsidRPr="00492BF1">
        <w:t xml:space="preserve"> Донской ГАУ по </w:t>
      </w:r>
      <w:r w:rsidR="002358AA" w:rsidRPr="00492BF1">
        <w:t xml:space="preserve">научной специальности </w:t>
      </w:r>
      <w:r w:rsidR="002358AA" w:rsidRPr="00492BF1">
        <w:rPr>
          <w:b/>
        </w:rPr>
        <w:t>4.1.</w:t>
      </w:r>
      <w:r w:rsidR="004A4505">
        <w:rPr>
          <w:b/>
        </w:rPr>
        <w:t>2</w:t>
      </w:r>
      <w:r w:rsidR="002358AA" w:rsidRPr="00492BF1">
        <w:rPr>
          <w:b/>
        </w:rPr>
        <w:t xml:space="preserve"> </w:t>
      </w:r>
      <w:r w:rsidR="004A4505" w:rsidRPr="004A4505">
        <w:rPr>
          <w:b/>
        </w:rPr>
        <w:t>Селекция, семеноводство и биотехнология растений</w:t>
      </w:r>
      <w:r w:rsidRPr="00492BF1">
        <w:t xml:space="preserve">, разработанной в соответствии с </w:t>
      </w:r>
      <w:r w:rsidR="002358AA" w:rsidRPr="00492BF1">
        <w:rPr>
          <w:rFonts w:eastAsia="OXVXC+TimesNewRomanPSMT"/>
          <w:w w:val="99"/>
        </w:rPr>
        <w:t>п</w:t>
      </w:r>
      <w:r w:rsidR="002358AA" w:rsidRPr="00492BF1">
        <w:rPr>
          <w:rFonts w:eastAsia="OXVXC+TimesNewRomanPSMT"/>
        </w:rPr>
        <w:t>р</w:t>
      </w:r>
      <w:r w:rsidR="002358AA" w:rsidRPr="00492BF1">
        <w:rPr>
          <w:rFonts w:eastAsia="OXVXC+TimesNewRomanPSMT"/>
          <w:w w:val="99"/>
        </w:rPr>
        <w:t>и</w:t>
      </w:r>
      <w:r w:rsidR="002358AA" w:rsidRPr="00492BF1">
        <w:rPr>
          <w:rFonts w:eastAsia="OXVXC+TimesNewRomanPSMT"/>
        </w:rPr>
        <w:t xml:space="preserve">казом </w:t>
      </w:r>
      <w:proofErr w:type="spellStart"/>
      <w:r w:rsidR="002358AA" w:rsidRPr="00492BF1">
        <w:rPr>
          <w:rFonts w:eastAsia="OXVXC+TimesNewRomanPSMT"/>
          <w:w w:val="99"/>
        </w:rPr>
        <w:t>Мин</w:t>
      </w:r>
      <w:r w:rsidR="002358AA" w:rsidRPr="00492BF1">
        <w:rPr>
          <w:rFonts w:eastAsia="OXVXC+TimesNewRomanPSMT"/>
        </w:rPr>
        <w:t>обр</w:t>
      </w:r>
      <w:r w:rsidR="002358AA" w:rsidRPr="00492BF1">
        <w:rPr>
          <w:rFonts w:eastAsia="OXVXC+TimesNewRomanPSMT"/>
          <w:w w:val="99"/>
        </w:rPr>
        <w:t>н</w:t>
      </w:r>
      <w:r w:rsidR="002358AA" w:rsidRPr="00492BF1">
        <w:rPr>
          <w:rFonts w:eastAsia="OXVXC+TimesNewRomanPSMT"/>
        </w:rPr>
        <w:t>аук</w:t>
      </w:r>
      <w:r w:rsidR="002358AA" w:rsidRPr="00492BF1">
        <w:rPr>
          <w:rFonts w:eastAsia="OXVXC+TimesNewRomanPSMT"/>
          <w:w w:val="99"/>
        </w:rPr>
        <w:t>и</w:t>
      </w:r>
      <w:proofErr w:type="spellEnd"/>
      <w:r w:rsidR="002358AA" w:rsidRPr="00492BF1">
        <w:rPr>
          <w:rFonts w:eastAsia="OXVXC+TimesNewRomanPSMT"/>
        </w:rPr>
        <w:t xml:space="preserve"> </w:t>
      </w:r>
      <w:r w:rsidR="002358AA" w:rsidRPr="00492BF1">
        <w:rPr>
          <w:rFonts w:eastAsia="OXVXC+TimesNewRomanPSMT"/>
          <w:w w:val="99"/>
        </w:rPr>
        <w:t>Р</w:t>
      </w:r>
      <w:r w:rsidR="002358AA" w:rsidRPr="00492BF1">
        <w:rPr>
          <w:rFonts w:eastAsia="OXVXC+TimesNewRomanPSMT"/>
        </w:rPr>
        <w:t>оссии «Об у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>верждении федеральных государстве</w:t>
      </w:r>
      <w:r w:rsidR="002358AA" w:rsidRPr="00492BF1">
        <w:rPr>
          <w:rFonts w:eastAsia="OXVXC+TimesNewRomanPSMT"/>
          <w:w w:val="99"/>
        </w:rPr>
        <w:t>нн</w:t>
      </w:r>
      <w:r w:rsidR="002358AA" w:rsidRPr="00492BF1">
        <w:rPr>
          <w:rFonts w:eastAsia="OXVXC+TimesNewRomanPSMT"/>
        </w:rPr>
        <w:t>ых требова</w:t>
      </w:r>
      <w:r w:rsidR="002358AA" w:rsidRPr="00492BF1">
        <w:rPr>
          <w:rFonts w:eastAsia="OXVXC+TimesNewRomanPSMT"/>
          <w:w w:val="99"/>
        </w:rPr>
        <w:t>ний</w:t>
      </w:r>
      <w:r w:rsidR="002358AA" w:rsidRPr="00492BF1">
        <w:rPr>
          <w:rFonts w:eastAsia="OXVXC+TimesNewRomanPSMT"/>
        </w:rPr>
        <w:t xml:space="preserve"> к структуре </w:t>
      </w:r>
      <w:r w:rsidR="002358AA" w:rsidRPr="00492BF1">
        <w:rPr>
          <w:rFonts w:eastAsia="OXVXC+TimesNewRomanPSMT"/>
          <w:w w:val="99"/>
        </w:rPr>
        <w:t>п</w:t>
      </w:r>
      <w:r w:rsidR="002358AA" w:rsidRPr="00492BF1">
        <w:rPr>
          <w:rFonts w:eastAsia="OXVXC+TimesNewRomanPSMT"/>
        </w:rPr>
        <w:t>ро</w:t>
      </w:r>
      <w:r w:rsidR="002358AA" w:rsidRPr="00492BF1">
        <w:rPr>
          <w:rFonts w:eastAsia="OXVXC+TimesNewRomanPSMT"/>
          <w:w w:val="99"/>
        </w:rPr>
        <w:t>г</w:t>
      </w:r>
      <w:r w:rsidR="002358AA" w:rsidRPr="00492BF1">
        <w:rPr>
          <w:rFonts w:eastAsia="OXVXC+TimesNewRomanPSMT"/>
        </w:rPr>
        <w:t>рамм подго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>овки научных и научно</w:t>
      </w:r>
      <w:r w:rsidR="002358AA" w:rsidRPr="00492BF1">
        <w:rPr>
          <w:w w:val="108"/>
        </w:rPr>
        <w:t>-</w:t>
      </w:r>
      <w:r w:rsidR="002358AA" w:rsidRPr="00492BF1">
        <w:rPr>
          <w:rFonts w:eastAsia="OXVXC+TimesNewRomanPSMT"/>
        </w:rPr>
        <w:t>педагогических кадров в ас</w:t>
      </w:r>
      <w:r w:rsidR="002358AA" w:rsidRPr="00492BF1">
        <w:rPr>
          <w:rFonts w:eastAsia="OXVXC+TimesNewRomanPSMT"/>
          <w:w w:val="99"/>
        </w:rPr>
        <w:t>пи</w:t>
      </w:r>
      <w:r w:rsidR="002358AA" w:rsidRPr="00492BF1">
        <w:rPr>
          <w:rFonts w:eastAsia="OXVXC+TimesNewRomanPSMT"/>
        </w:rPr>
        <w:t>ра</w:t>
      </w:r>
      <w:r w:rsidR="002358AA" w:rsidRPr="00492BF1">
        <w:rPr>
          <w:rFonts w:eastAsia="OXVXC+TimesNewRomanPSMT"/>
          <w:w w:val="99"/>
        </w:rPr>
        <w:t>нт</w:t>
      </w:r>
      <w:r w:rsidR="002358AA" w:rsidRPr="00492BF1">
        <w:rPr>
          <w:rFonts w:eastAsia="OXVXC+TimesNewRomanPSMT"/>
        </w:rPr>
        <w:t>уре (ад</w:t>
      </w:r>
      <w:r w:rsidR="002358AA" w:rsidRPr="00492BF1">
        <w:rPr>
          <w:rFonts w:eastAsia="OXVXC+TimesNewRomanPSMT"/>
          <w:w w:val="99"/>
        </w:rPr>
        <w:t>ъ</w:t>
      </w:r>
      <w:r w:rsidR="002358AA" w:rsidRPr="00492BF1">
        <w:rPr>
          <w:rFonts w:eastAsia="OXVXC+TimesNewRomanPSMT"/>
        </w:rPr>
        <w:t>ю</w:t>
      </w:r>
      <w:r w:rsidR="002358AA" w:rsidRPr="00492BF1">
        <w:rPr>
          <w:rFonts w:eastAsia="OXVXC+TimesNewRomanPSMT"/>
          <w:w w:val="99"/>
        </w:rPr>
        <w:t>н</w:t>
      </w:r>
      <w:r w:rsidR="002358AA" w:rsidRPr="00492BF1">
        <w:rPr>
          <w:rFonts w:eastAsia="OXVXC+TimesNewRomanPSMT"/>
        </w:rPr>
        <w:t>ктуре), усло</w:t>
      </w:r>
      <w:r w:rsidR="002358AA" w:rsidRPr="00492BF1">
        <w:rPr>
          <w:rFonts w:eastAsia="OXVXC+TimesNewRomanPSMT"/>
          <w:w w:val="99"/>
        </w:rPr>
        <w:t>в</w:t>
      </w:r>
      <w:r w:rsidR="002358AA" w:rsidRPr="00492BF1">
        <w:rPr>
          <w:rFonts w:eastAsia="OXVXC+TimesNewRomanPSMT"/>
        </w:rPr>
        <w:t>иям их реали</w:t>
      </w:r>
      <w:r w:rsidR="002358AA" w:rsidRPr="00492BF1">
        <w:rPr>
          <w:rFonts w:eastAsia="OXVXC+TimesNewRomanPSMT"/>
          <w:w w:val="99"/>
        </w:rPr>
        <w:t>з</w:t>
      </w:r>
      <w:r w:rsidR="002358AA" w:rsidRPr="00492BF1">
        <w:rPr>
          <w:rFonts w:eastAsia="OXVXC+TimesNewRomanPSMT"/>
        </w:rPr>
        <w:t>ации, срокам освоения э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 xml:space="preserve">их программ с учетом </w:t>
      </w:r>
      <w:r w:rsidR="002358AA" w:rsidRPr="00492BF1">
        <w:rPr>
          <w:rFonts w:eastAsia="OXVXC+TimesNewRomanPSMT"/>
          <w:w w:val="99"/>
        </w:rPr>
        <w:t>р</w:t>
      </w:r>
      <w:r w:rsidR="002358AA" w:rsidRPr="00492BF1">
        <w:rPr>
          <w:rFonts w:eastAsia="OXVXC+TimesNewRomanPSMT"/>
        </w:rPr>
        <w:t>азл</w:t>
      </w:r>
      <w:r w:rsidR="002358AA" w:rsidRPr="00492BF1">
        <w:rPr>
          <w:rFonts w:eastAsia="OXVXC+TimesNewRomanPSMT"/>
          <w:w w:val="99"/>
        </w:rPr>
        <w:t>и</w:t>
      </w:r>
      <w:r w:rsidR="002358AA" w:rsidRPr="00492BF1">
        <w:rPr>
          <w:rFonts w:eastAsia="OXVXC+TimesNewRomanPSMT"/>
        </w:rPr>
        <w:t>ч</w:t>
      </w:r>
      <w:r w:rsidR="002358AA" w:rsidRPr="00492BF1">
        <w:rPr>
          <w:rFonts w:eastAsia="OXVXC+TimesNewRomanPSMT"/>
          <w:w w:val="99"/>
        </w:rPr>
        <w:t>н</w:t>
      </w:r>
      <w:r w:rsidR="002358AA" w:rsidRPr="00492BF1">
        <w:rPr>
          <w:rFonts w:eastAsia="OXVXC+TimesNewRomanPSMT"/>
        </w:rPr>
        <w:t>ых форм обуче</w:t>
      </w:r>
      <w:r w:rsidR="002358AA" w:rsidRPr="00492BF1">
        <w:rPr>
          <w:rFonts w:eastAsia="OXVXC+TimesNewRomanPSMT"/>
          <w:w w:val="99"/>
        </w:rPr>
        <w:t>ни</w:t>
      </w:r>
      <w:r w:rsidR="002358AA" w:rsidRPr="00492BF1">
        <w:rPr>
          <w:rFonts w:eastAsia="OXVXC+TimesNewRomanPSMT"/>
        </w:rPr>
        <w:t>я, обра</w:t>
      </w:r>
      <w:r w:rsidR="002358AA" w:rsidRPr="00492BF1">
        <w:rPr>
          <w:rFonts w:eastAsia="OXVXC+TimesNewRomanPSMT"/>
          <w:w w:val="99"/>
        </w:rPr>
        <w:t>з</w:t>
      </w:r>
      <w:r w:rsidR="002358AA" w:rsidRPr="00492BF1">
        <w:rPr>
          <w:rFonts w:eastAsia="OXVXC+TimesNewRomanPSMT"/>
        </w:rPr>
        <w:t>ова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 xml:space="preserve">ельных 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>ехнологий и особеннос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>ей о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>де</w:t>
      </w:r>
      <w:r w:rsidR="002358AA" w:rsidRPr="00492BF1">
        <w:rPr>
          <w:rFonts w:eastAsia="OXVXC+TimesNewRomanPSMT"/>
          <w:w w:val="99"/>
        </w:rPr>
        <w:t>льн</w:t>
      </w:r>
      <w:r w:rsidR="002358AA" w:rsidRPr="00492BF1">
        <w:rPr>
          <w:rFonts w:eastAsia="OXVXC+TimesNewRomanPSMT"/>
        </w:rPr>
        <w:t>ых кате</w:t>
      </w:r>
      <w:r w:rsidR="002358AA" w:rsidRPr="00492BF1">
        <w:rPr>
          <w:rFonts w:eastAsia="OXVXC+TimesNewRomanPSMT"/>
          <w:w w:val="99"/>
        </w:rPr>
        <w:t>г</w:t>
      </w:r>
      <w:r w:rsidR="002358AA" w:rsidRPr="00492BF1">
        <w:rPr>
          <w:rFonts w:eastAsia="OXVXC+TimesNewRomanPSMT"/>
        </w:rPr>
        <w:t>ори</w:t>
      </w:r>
      <w:r w:rsidR="002358AA" w:rsidRPr="00492BF1">
        <w:rPr>
          <w:rFonts w:eastAsia="OXVXC+TimesNewRomanPSMT"/>
          <w:w w:val="99"/>
        </w:rPr>
        <w:t>й</w:t>
      </w:r>
      <w:r w:rsidR="002358AA" w:rsidRPr="00492BF1">
        <w:rPr>
          <w:rFonts w:eastAsia="OXVXC+TimesNewRomanPSMT"/>
        </w:rPr>
        <w:t xml:space="preserve"> ас</w:t>
      </w:r>
      <w:r w:rsidR="002358AA" w:rsidRPr="00492BF1">
        <w:rPr>
          <w:rFonts w:eastAsia="OXVXC+TimesNewRomanPSMT"/>
          <w:w w:val="99"/>
        </w:rPr>
        <w:t>пи</w:t>
      </w:r>
      <w:r w:rsidR="002358AA" w:rsidRPr="00492BF1">
        <w:rPr>
          <w:rFonts w:eastAsia="OXVXC+TimesNewRomanPSMT"/>
        </w:rPr>
        <w:t>ра</w:t>
      </w:r>
      <w:r w:rsidR="002358AA" w:rsidRPr="00492BF1">
        <w:rPr>
          <w:rFonts w:eastAsia="OXVXC+TimesNewRomanPSMT"/>
          <w:w w:val="99"/>
        </w:rPr>
        <w:t>н</w:t>
      </w:r>
      <w:r w:rsidR="002358AA" w:rsidRPr="00492BF1">
        <w:rPr>
          <w:rFonts w:eastAsia="OXVXC+TimesNewRomanPSMT"/>
        </w:rPr>
        <w:t>тов (ад</w:t>
      </w:r>
      <w:r w:rsidR="002358AA" w:rsidRPr="00492BF1">
        <w:rPr>
          <w:rFonts w:eastAsia="OXVXC+TimesNewRomanPSMT"/>
          <w:w w:val="99"/>
        </w:rPr>
        <w:t>ъ</w:t>
      </w:r>
      <w:r w:rsidR="002358AA" w:rsidRPr="00492BF1">
        <w:rPr>
          <w:rFonts w:eastAsia="OXVXC+TimesNewRomanPSMT"/>
        </w:rPr>
        <w:t>ю</w:t>
      </w:r>
      <w:r w:rsidR="002358AA" w:rsidRPr="00492BF1">
        <w:rPr>
          <w:rFonts w:eastAsia="OXVXC+TimesNewRomanPSMT"/>
          <w:w w:val="99"/>
        </w:rPr>
        <w:t>н</w:t>
      </w:r>
      <w:r w:rsidR="002358AA" w:rsidRPr="00492BF1">
        <w:rPr>
          <w:rFonts w:eastAsia="OXVXC+TimesNewRomanPSMT"/>
        </w:rPr>
        <w:t>ктов)» о</w:t>
      </w:r>
      <w:r w:rsidR="002358AA" w:rsidRPr="00492BF1">
        <w:rPr>
          <w:rFonts w:eastAsia="OXVXC+TimesNewRomanPSMT"/>
          <w:w w:val="99"/>
        </w:rPr>
        <w:t>т</w:t>
      </w:r>
      <w:r w:rsidR="002358AA" w:rsidRPr="00492BF1">
        <w:rPr>
          <w:rFonts w:eastAsia="OXVXC+TimesNewRomanPSMT"/>
        </w:rPr>
        <w:t xml:space="preserve"> 20.10.2021 </w:t>
      </w:r>
      <w:r w:rsidR="002358AA" w:rsidRPr="00492BF1">
        <w:rPr>
          <w:rFonts w:eastAsia="OXVXC+TimesNewRomanPSMT"/>
          <w:w w:val="99"/>
        </w:rPr>
        <w:t>№</w:t>
      </w:r>
      <w:r w:rsidR="002358AA" w:rsidRPr="00492BF1">
        <w:rPr>
          <w:rFonts w:eastAsia="OXVXC+TimesNewRomanPSMT"/>
        </w:rPr>
        <w:t xml:space="preserve"> 951</w:t>
      </w:r>
      <w:r w:rsidR="00250BA8" w:rsidRPr="00492BF1">
        <w:rPr>
          <w:w w:val="104"/>
        </w:rPr>
        <w:t>.</w:t>
      </w:r>
    </w:p>
    <w:p w:rsidR="00306F2A" w:rsidRPr="00492BF1" w:rsidRDefault="00E60747" w:rsidP="004A4505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492BF1">
        <w:rPr>
          <w:b/>
          <w:kern w:val="3"/>
        </w:rPr>
        <w:t>2</w:t>
      </w:r>
      <w:r w:rsidR="00306F2A" w:rsidRPr="00492BF1">
        <w:rPr>
          <w:b/>
          <w:kern w:val="3"/>
        </w:rPr>
        <w:t>. Требования к результатам освоения дисциплины:</w:t>
      </w:r>
    </w:p>
    <w:p w:rsidR="002358AA" w:rsidRPr="00492BF1" w:rsidRDefault="002358AA" w:rsidP="004A4505">
      <w:pPr>
        <w:tabs>
          <w:tab w:val="left" w:pos="1134"/>
        </w:tabs>
        <w:spacing w:line="240" w:lineRule="auto"/>
      </w:pPr>
      <w:r w:rsidRPr="00492BF1">
        <w:t>Формируемые знания, умения и навыки</w:t>
      </w:r>
    </w:p>
    <w:p w:rsidR="001F7816" w:rsidRDefault="001A2635" w:rsidP="004A4505">
      <w:pPr>
        <w:tabs>
          <w:tab w:val="left" w:pos="1134"/>
        </w:tabs>
        <w:spacing w:line="240" w:lineRule="auto"/>
      </w:pPr>
      <w:r w:rsidRPr="00492BF1">
        <w:t xml:space="preserve">Знание: </w:t>
      </w:r>
      <w:r w:rsidR="004A4505">
        <w:t>этических норм в профессиональной деятельности; способов планирования деятельности и решения задач, обеспечивающих профессиональное и личностное развитие;  основ организации преподавательской деятельности по основным образовательным программам высшего образования; основ преподавательской деятельности в области сельского хозяйства.</w:t>
      </w:r>
    </w:p>
    <w:p w:rsidR="001A2635" w:rsidRPr="00492BF1" w:rsidRDefault="001A2635" w:rsidP="004A4505">
      <w:pPr>
        <w:tabs>
          <w:tab w:val="left" w:pos="1134"/>
        </w:tabs>
        <w:spacing w:line="240" w:lineRule="auto"/>
      </w:pPr>
      <w:r w:rsidRPr="00492BF1">
        <w:t xml:space="preserve">Умение: </w:t>
      </w:r>
      <w:r w:rsidR="004A4505">
        <w:t>оценивать и анализировать профессиональную деятельность с точки зрения нравственных норм и критериев; применять полученные знания по педагогике и психологии к планированию задач, обеспечивающих профессиональное и личностное развитие; вести преподавательскую деятельность по основным образовательным программам высшего образования; осуществлять преподавательскую деятельность в области сельского хозяйства.</w:t>
      </w:r>
    </w:p>
    <w:p w:rsidR="001A2635" w:rsidRPr="00492BF1" w:rsidRDefault="001A2635" w:rsidP="004A4505">
      <w:pPr>
        <w:spacing w:line="240" w:lineRule="auto"/>
      </w:pPr>
      <w:r w:rsidRPr="00492BF1">
        <w:t xml:space="preserve">Навык и / или опыт деятельности: </w:t>
      </w:r>
      <w:r w:rsidR="004A4505">
        <w:t>анализа профессиональной деятельности с точки зрения нравственных норм и критериев; планирования и осуществления деятельности, обеспечивающей личностный и профессиональный рост; преподавательской деятельности по основным образовательным программам высшего образования; преподавательской деятельности в области сельского хозяйства.</w:t>
      </w:r>
    </w:p>
    <w:p w:rsidR="001A2635" w:rsidRPr="00492BF1" w:rsidRDefault="001A2635" w:rsidP="004A450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492BF1">
        <w:rPr>
          <w:b/>
          <w:kern w:val="3"/>
        </w:rPr>
        <w:t>3. Содержание программы учебной дисциплины:</w:t>
      </w:r>
    </w:p>
    <w:p w:rsidR="001A2635" w:rsidRPr="00492BF1" w:rsidRDefault="001A2635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492BF1">
        <w:rPr>
          <w:bCs/>
          <w:kern w:val="3"/>
        </w:rPr>
        <w:t>Основные изучаемые разделы дисциплины:</w:t>
      </w:r>
    </w:p>
    <w:p w:rsidR="001F7816" w:rsidRPr="005658F0" w:rsidRDefault="004A4505" w:rsidP="001F781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lang w:eastAsia="en-US"/>
        </w:rPr>
      </w:pPr>
      <w:r>
        <w:rPr>
          <w:b/>
          <w:lang w:eastAsia="en-US"/>
        </w:rPr>
        <w:t>Раздел 1</w:t>
      </w:r>
      <w:r>
        <w:rPr>
          <w:lang w:eastAsia="en-US"/>
        </w:rPr>
        <w:t xml:space="preserve"> </w:t>
      </w:r>
      <w:r>
        <w:t>«Структура психики»</w:t>
      </w:r>
      <w:r w:rsidR="001F7816">
        <w:rPr>
          <w:szCs w:val="20"/>
          <w:lang w:eastAsia="en-US"/>
        </w:rPr>
        <w:t>.</w:t>
      </w:r>
      <w:r w:rsidR="001A2635" w:rsidRPr="00492BF1">
        <w:rPr>
          <w:lang w:eastAsia="en-US"/>
        </w:rPr>
        <w:t xml:space="preserve"> </w:t>
      </w:r>
      <w:r>
        <w:rPr>
          <w:b/>
          <w:lang w:eastAsia="en-US"/>
        </w:rPr>
        <w:t>Раздел 2</w:t>
      </w:r>
      <w:r>
        <w:rPr>
          <w:lang w:eastAsia="en-US"/>
        </w:rPr>
        <w:t xml:space="preserve"> «</w:t>
      </w:r>
      <w:r>
        <w:t>Психология личности</w:t>
      </w:r>
      <w:r>
        <w:rPr>
          <w:lang w:eastAsia="en-US"/>
        </w:rPr>
        <w:t>»</w:t>
      </w:r>
      <w:r w:rsidR="001F7816">
        <w:rPr>
          <w:szCs w:val="20"/>
          <w:lang w:eastAsia="en-US"/>
        </w:rPr>
        <w:t>.</w:t>
      </w:r>
      <w:r w:rsidR="001A2635" w:rsidRPr="00492BF1">
        <w:rPr>
          <w:lang w:eastAsia="en-US"/>
        </w:rPr>
        <w:t xml:space="preserve"> </w:t>
      </w:r>
      <w:r>
        <w:rPr>
          <w:b/>
          <w:lang w:eastAsia="en-US"/>
        </w:rPr>
        <w:t>Раздел 3</w:t>
      </w:r>
      <w:r>
        <w:rPr>
          <w:lang w:eastAsia="en-US"/>
        </w:rPr>
        <w:t xml:space="preserve"> «</w:t>
      </w:r>
      <w:r>
        <w:t>Психология общения</w:t>
      </w:r>
      <w:r>
        <w:rPr>
          <w:lang w:eastAsia="en-US"/>
        </w:rPr>
        <w:t>»</w:t>
      </w:r>
      <w:r w:rsidR="001F7816">
        <w:rPr>
          <w:szCs w:val="20"/>
          <w:lang w:eastAsia="en-US"/>
        </w:rPr>
        <w:t>.</w:t>
      </w:r>
      <w:r>
        <w:rPr>
          <w:szCs w:val="20"/>
          <w:lang w:eastAsia="en-US"/>
        </w:rPr>
        <w:t xml:space="preserve"> </w:t>
      </w:r>
      <w:r>
        <w:rPr>
          <w:b/>
          <w:lang w:eastAsia="en-US"/>
        </w:rPr>
        <w:t>Раздел 4</w:t>
      </w:r>
      <w:r>
        <w:rPr>
          <w:lang w:eastAsia="en-US"/>
        </w:rPr>
        <w:t xml:space="preserve"> «</w:t>
      </w:r>
      <w:r>
        <w:t>Социальная психология</w:t>
      </w:r>
      <w:r>
        <w:rPr>
          <w:lang w:eastAsia="en-US"/>
        </w:rPr>
        <w:t xml:space="preserve">». </w:t>
      </w:r>
      <w:r>
        <w:rPr>
          <w:b/>
          <w:lang w:eastAsia="en-US"/>
        </w:rPr>
        <w:t>Раздел 5</w:t>
      </w:r>
      <w:r>
        <w:rPr>
          <w:lang w:eastAsia="en-US"/>
        </w:rPr>
        <w:t xml:space="preserve"> «</w:t>
      </w:r>
      <w:r>
        <w:t>Воспитание, принципы, приемы и методы</w:t>
      </w:r>
      <w:r>
        <w:rPr>
          <w:lang w:eastAsia="en-US"/>
        </w:rPr>
        <w:t xml:space="preserve">». </w:t>
      </w:r>
      <w:r>
        <w:rPr>
          <w:b/>
          <w:lang w:eastAsia="en-US"/>
        </w:rPr>
        <w:t>Раздел 6</w:t>
      </w:r>
      <w:r>
        <w:rPr>
          <w:lang w:eastAsia="en-US"/>
        </w:rPr>
        <w:t xml:space="preserve"> «</w:t>
      </w:r>
      <w:r>
        <w:t>Организация педагогического процесса</w:t>
      </w:r>
      <w:r>
        <w:rPr>
          <w:lang w:eastAsia="en-US"/>
        </w:rPr>
        <w:t xml:space="preserve">». </w:t>
      </w:r>
      <w:r>
        <w:rPr>
          <w:b/>
          <w:lang w:eastAsia="en-US"/>
        </w:rPr>
        <w:t>Раздел 7</w:t>
      </w:r>
      <w:r>
        <w:rPr>
          <w:lang w:eastAsia="en-US"/>
        </w:rPr>
        <w:t xml:space="preserve"> «</w:t>
      </w:r>
      <w:r>
        <w:t>Педагогическая психология</w:t>
      </w:r>
      <w:r>
        <w:rPr>
          <w:lang w:eastAsia="en-US"/>
        </w:rPr>
        <w:t xml:space="preserve">». </w:t>
      </w:r>
      <w:r>
        <w:rPr>
          <w:b/>
          <w:lang w:eastAsia="en-US"/>
        </w:rPr>
        <w:t>Раздел 8</w:t>
      </w:r>
      <w:r>
        <w:rPr>
          <w:lang w:eastAsia="en-US"/>
        </w:rPr>
        <w:t xml:space="preserve"> «</w:t>
      </w:r>
      <w:proofErr w:type="gramStart"/>
      <w:r>
        <w:t>Образовательная</w:t>
      </w:r>
      <w:proofErr w:type="gramEnd"/>
      <w:r>
        <w:t xml:space="preserve"> системы России</w:t>
      </w:r>
      <w:r>
        <w:rPr>
          <w:lang w:eastAsia="en-US"/>
        </w:rPr>
        <w:t xml:space="preserve">». </w:t>
      </w:r>
      <w:r>
        <w:rPr>
          <w:b/>
          <w:lang w:eastAsia="en-US"/>
        </w:rPr>
        <w:t>Раздел 9</w:t>
      </w:r>
      <w:r>
        <w:rPr>
          <w:lang w:eastAsia="en-US"/>
        </w:rPr>
        <w:t xml:space="preserve"> «Педагогический </w:t>
      </w:r>
      <w:r w:rsidRPr="005658F0">
        <w:rPr>
          <w:lang w:eastAsia="en-US"/>
        </w:rPr>
        <w:t>профессионализм».</w:t>
      </w:r>
    </w:p>
    <w:p w:rsidR="006C6839" w:rsidRPr="006C6839" w:rsidRDefault="001A2635" w:rsidP="006C6839">
      <w:pPr>
        <w:pStyle w:val="a5"/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</w:tabs>
        <w:jc w:val="both"/>
      </w:pPr>
      <w:r w:rsidRPr="006C6839">
        <w:rPr>
          <w:b/>
          <w:bCs/>
          <w:sz w:val="24"/>
          <w:szCs w:val="24"/>
        </w:rPr>
        <w:t>Форма промежуточной аттестации</w:t>
      </w:r>
      <w:r w:rsidRPr="005658F0">
        <w:rPr>
          <w:sz w:val="24"/>
          <w:szCs w:val="24"/>
        </w:rPr>
        <w:t xml:space="preserve">: </w:t>
      </w:r>
      <w:r w:rsidR="0007127D" w:rsidRPr="005658F0">
        <w:rPr>
          <w:sz w:val="24"/>
          <w:szCs w:val="24"/>
        </w:rPr>
        <w:t xml:space="preserve">реферат, </w:t>
      </w:r>
      <w:r w:rsidRPr="006C6839">
        <w:rPr>
          <w:i/>
          <w:sz w:val="24"/>
          <w:szCs w:val="24"/>
        </w:rPr>
        <w:t>зачет</w:t>
      </w:r>
    </w:p>
    <w:p w:rsidR="009F79BE" w:rsidRPr="006C6839" w:rsidRDefault="001A2635" w:rsidP="006C6839">
      <w:pPr>
        <w:pStyle w:val="a5"/>
        <w:widowControl w:val="0"/>
        <w:tabs>
          <w:tab w:val="left" w:pos="0"/>
          <w:tab w:val="left" w:pos="709"/>
          <w:tab w:val="left" w:pos="993"/>
        </w:tabs>
        <w:ind w:left="567"/>
        <w:jc w:val="both"/>
        <w:rPr>
          <w:sz w:val="24"/>
          <w:szCs w:val="24"/>
        </w:rPr>
      </w:pPr>
      <w:r w:rsidRPr="006C6839">
        <w:rPr>
          <w:b/>
          <w:bCs/>
          <w:sz w:val="24"/>
          <w:szCs w:val="24"/>
        </w:rPr>
        <w:t>5. Разработчик</w:t>
      </w:r>
      <w:r w:rsidRPr="006C6839">
        <w:rPr>
          <w:b/>
          <w:sz w:val="24"/>
          <w:szCs w:val="24"/>
        </w:rPr>
        <w:t>:</w:t>
      </w:r>
      <w:r w:rsidRPr="006C6839">
        <w:rPr>
          <w:sz w:val="24"/>
          <w:szCs w:val="24"/>
        </w:rPr>
        <w:t xml:space="preserve"> </w:t>
      </w:r>
      <w:r w:rsidR="006C6839" w:rsidRPr="006C6839">
        <w:rPr>
          <w:sz w:val="24"/>
          <w:szCs w:val="24"/>
        </w:rPr>
        <w:t>профессор</w:t>
      </w:r>
      <w:r w:rsidR="006C6839">
        <w:rPr>
          <w:sz w:val="24"/>
          <w:szCs w:val="24"/>
        </w:rPr>
        <w:t>,</w:t>
      </w:r>
      <w:r w:rsidR="006C6839" w:rsidRPr="006C6839">
        <w:rPr>
          <w:sz w:val="24"/>
          <w:szCs w:val="24"/>
        </w:rPr>
        <w:t xml:space="preserve"> д-р филос. наук</w:t>
      </w:r>
      <w:r w:rsidR="006C6839">
        <w:rPr>
          <w:sz w:val="24"/>
          <w:szCs w:val="24"/>
        </w:rPr>
        <w:t>,</w:t>
      </w:r>
      <w:r w:rsidR="006C6839" w:rsidRPr="006C6839">
        <w:rPr>
          <w:sz w:val="24"/>
          <w:szCs w:val="24"/>
        </w:rPr>
        <w:t xml:space="preserve"> </w:t>
      </w:r>
      <w:r w:rsidRPr="006C6839">
        <w:rPr>
          <w:sz w:val="24"/>
          <w:szCs w:val="24"/>
        </w:rPr>
        <w:t xml:space="preserve">профессор </w:t>
      </w:r>
      <w:r w:rsidR="005658F0" w:rsidRPr="006C6839">
        <w:rPr>
          <w:sz w:val="24"/>
          <w:szCs w:val="24"/>
        </w:rPr>
        <w:t>кафедры иностранных языков и социально-гуманитарных дисциплин</w:t>
      </w:r>
      <w:r w:rsidR="004A4505" w:rsidRPr="006C6839">
        <w:rPr>
          <w:sz w:val="24"/>
          <w:szCs w:val="24"/>
        </w:rPr>
        <w:t xml:space="preserve">, </w:t>
      </w:r>
      <w:proofErr w:type="spellStart"/>
      <w:r w:rsidR="004A4505" w:rsidRPr="006C6839">
        <w:rPr>
          <w:sz w:val="24"/>
          <w:szCs w:val="24"/>
        </w:rPr>
        <w:t>Поломошнов</w:t>
      </w:r>
      <w:proofErr w:type="spellEnd"/>
      <w:r w:rsidR="004A4505" w:rsidRPr="006C6839">
        <w:rPr>
          <w:sz w:val="24"/>
          <w:szCs w:val="24"/>
        </w:rPr>
        <w:t xml:space="preserve"> </w:t>
      </w:r>
      <w:bookmarkStart w:id="0" w:name="_GoBack"/>
      <w:bookmarkEnd w:id="0"/>
      <w:r w:rsidR="004A4505" w:rsidRPr="006C6839">
        <w:rPr>
          <w:sz w:val="24"/>
          <w:szCs w:val="24"/>
        </w:rPr>
        <w:t>А.Ф.</w:t>
      </w:r>
    </w:p>
    <w:sectPr w:rsidR="009F79BE" w:rsidRPr="006C6839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736FD"/>
    <w:multiLevelType w:val="hybridMultilevel"/>
    <w:tmpl w:val="6F5A4C44"/>
    <w:lvl w:ilvl="0" w:tplc="94F4D442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7127D"/>
    <w:rsid w:val="00097E50"/>
    <w:rsid w:val="00100F3C"/>
    <w:rsid w:val="001A2635"/>
    <w:rsid w:val="001F7816"/>
    <w:rsid w:val="001F7EA7"/>
    <w:rsid w:val="002358AA"/>
    <w:rsid w:val="00250BA8"/>
    <w:rsid w:val="002611CD"/>
    <w:rsid w:val="00282212"/>
    <w:rsid w:val="002A724C"/>
    <w:rsid w:val="00306F2A"/>
    <w:rsid w:val="00362059"/>
    <w:rsid w:val="003E4FEA"/>
    <w:rsid w:val="004611BF"/>
    <w:rsid w:val="00492BF1"/>
    <w:rsid w:val="004A4505"/>
    <w:rsid w:val="004C0036"/>
    <w:rsid w:val="005658F0"/>
    <w:rsid w:val="00580A0A"/>
    <w:rsid w:val="005B7D40"/>
    <w:rsid w:val="00605ADF"/>
    <w:rsid w:val="00614805"/>
    <w:rsid w:val="006C6839"/>
    <w:rsid w:val="007151A9"/>
    <w:rsid w:val="007308AC"/>
    <w:rsid w:val="0075567E"/>
    <w:rsid w:val="007F1E3E"/>
    <w:rsid w:val="00827060"/>
    <w:rsid w:val="008E07C3"/>
    <w:rsid w:val="008E5DBD"/>
    <w:rsid w:val="0095329E"/>
    <w:rsid w:val="009F79BE"/>
    <w:rsid w:val="00A32294"/>
    <w:rsid w:val="00AC730E"/>
    <w:rsid w:val="00BD0761"/>
    <w:rsid w:val="00D46559"/>
    <w:rsid w:val="00E2373D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E24F-3A0B-42D8-9512-94CE3654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2023-07-27T11:58:00Z</dcterms:created>
  <dcterms:modified xsi:type="dcterms:W3CDTF">2023-08-01T10:09:00Z</dcterms:modified>
</cp:coreProperties>
</file>