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2A" w:rsidRPr="009E777D" w:rsidRDefault="00306F2A" w:rsidP="00306F2A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9E777D">
        <w:rPr>
          <w:b/>
          <w:sz w:val="22"/>
          <w:szCs w:val="22"/>
        </w:rPr>
        <w:t>АННОТАЦИЯ</w:t>
      </w:r>
    </w:p>
    <w:p w:rsidR="00306F2A" w:rsidRPr="009E777D" w:rsidRDefault="00306F2A" w:rsidP="00306F2A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9E777D">
        <w:rPr>
          <w:b/>
          <w:sz w:val="22"/>
          <w:szCs w:val="22"/>
        </w:rPr>
        <w:t xml:space="preserve">к рабочей программе учебной дисциплины </w:t>
      </w:r>
    </w:p>
    <w:p w:rsidR="00306F2A" w:rsidRPr="00283179" w:rsidRDefault="00283179" w:rsidP="00306F2A">
      <w:pPr>
        <w:ind w:firstLine="0"/>
        <w:jc w:val="center"/>
        <w:rPr>
          <w:b/>
          <w:bCs/>
          <w:spacing w:val="-6"/>
          <w:sz w:val="22"/>
          <w:szCs w:val="22"/>
          <w:u w:val="single"/>
        </w:rPr>
      </w:pPr>
      <w:r w:rsidRPr="00283179">
        <w:rPr>
          <w:b/>
          <w:iCs/>
          <w:sz w:val="22"/>
          <w:szCs w:val="22"/>
          <w:u w:val="single"/>
        </w:rPr>
        <w:t>Информационные технологии в образовании</w:t>
      </w:r>
      <w:r w:rsidR="007F1E3E" w:rsidRPr="00283179">
        <w:rPr>
          <w:b/>
          <w:bCs/>
          <w:spacing w:val="-6"/>
          <w:sz w:val="22"/>
          <w:szCs w:val="22"/>
          <w:u w:val="single"/>
        </w:rPr>
        <w:t xml:space="preserve"> </w:t>
      </w:r>
    </w:p>
    <w:p w:rsidR="00306F2A" w:rsidRPr="009E777D" w:rsidRDefault="00306F2A" w:rsidP="00306F2A">
      <w:pPr>
        <w:shd w:val="clear" w:color="auto" w:fill="FFFFFF"/>
        <w:spacing w:line="240" w:lineRule="auto"/>
        <w:contextualSpacing/>
        <w:rPr>
          <w:bCs/>
          <w:spacing w:val="-6"/>
          <w:sz w:val="22"/>
          <w:szCs w:val="22"/>
        </w:rPr>
      </w:pPr>
    </w:p>
    <w:p w:rsidR="00306F2A" w:rsidRPr="009E777D" w:rsidRDefault="00306F2A" w:rsidP="00306F2A">
      <w:pPr>
        <w:pStyle w:val="a5"/>
        <w:numPr>
          <w:ilvl w:val="0"/>
          <w:numId w:val="4"/>
        </w:numPr>
        <w:ind w:left="0" w:firstLine="709"/>
        <w:rPr>
          <w:b/>
          <w:sz w:val="22"/>
          <w:szCs w:val="22"/>
        </w:rPr>
      </w:pPr>
      <w:r w:rsidRPr="009E777D">
        <w:rPr>
          <w:b/>
          <w:sz w:val="22"/>
          <w:szCs w:val="22"/>
        </w:rPr>
        <w:t>Общая характеристика:</w:t>
      </w:r>
    </w:p>
    <w:p w:rsidR="002358AA" w:rsidRPr="009E777D" w:rsidRDefault="00306F2A" w:rsidP="002358AA">
      <w:pPr>
        <w:widowControl w:val="0"/>
        <w:spacing w:line="240" w:lineRule="auto"/>
        <w:ind w:left="1" w:right="-14" w:firstLine="719"/>
        <w:rPr>
          <w:sz w:val="22"/>
          <w:szCs w:val="22"/>
        </w:rPr>
      </w:pPr>
      <w:r w:rsidRPr="009E777D">
        <w:rPr>
          <w:sz w:val="22"/>
          <w:szCs w:val="22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9E777D">
        <w:rPr>
          <w:sz w:val="22"/>
          <w:szCs w:val="22"/>
        </w:rPr>
        <w:t>ВО</w:t>
      </w:r>
      <w:proofErr w:type="gramEnd"/>
      <w:r w:rsidRPr="009E777D">
        <w:rPr>
          <w:sz w:val="22"/>
          <w:szCs w:val="22"/>
        </w:rPr>
        <w:t xml:space="preserve"> Донской ГАУ по </w:t>
      </w:r>
      <w:r w:rsidR="002358AA" w:rsidRPr="009E777D">
        <w:rPr>
          <w:sz w:val="22"/>
          <w:szCs w:val="22"/>
        </w:rPr>
        <w:t xml:space="preserve">научной специальности </w:t>
      </w:r>
      <w:r w:rsidR="002358AA" w:rsidRPr="009E777D">
        <w:rPr>
          <w:b/>
          <w:sz w:val="22"/>
          <w:szCs w:val="22"/>
        </w:rPr>
        <w:t>4.1.</w:t>
      </w:r>
      <w:r w:rsidR="004A4505" w:rsidRPr="009E777D">
        <w:rPr>
          <w:b/>
          <w:sz w:val="22"/>
          <w:szCs w:val="22"/>
        </w:rPr>
        <w:t>2</w:t>
      </w:r>
      <w:r w:rsidR="002358AA" w:rsidRPr="009E777D">
        <w:rPr>
          <w:b/>
          <w:sz w:val="22"/>
          <w:szCs w:val="22"/>
        </w:rPr>
        <w:t xml:space="preserve"> </w:t>
      </w:r>
      <w:r w:rsidR="004A4505" w:rsidRPr="009E777D">
        <w:rPr>
          <w:b/>
          <w:sz w:val="22"/>
          <w:szCs w:val="22"/>
        </w:rPr>
        <w:t>Селекция, семеноводство и биотехнология растений</w:t>
      </w:r>
      <w:r w:rsidRPr="009E777D">
        <w:rPr>
          <w:sz w:val="22"/>
          <w:szCs w:val="22"/>
        </w:rPr>
        <w:t xml:space="preserve">, разработанной в соответствии с </w:t>
      </w:r>
      <w:r w:rsidR="002358AA" w:rsidRPr="009E777D">
        <w:rPr>
          <w:rFonts w:eastAsia="OXVXC+TimesNewRomanPSMT"/>
          <w:w w:val="99"/>
          <w:sz w:val="22"/>
          <w:szCs w:val="22"/>
        </w:rPr>
        <w:t>п</w:t>
      </w:r>
      <w:r w:rsidR="002358AA" w:rsidRPr="009E777D">
        <w:rPr>
          <w:rFonts w:eastAsia="OXVXC+TimesNewRomanPSMT"/>
          <w:sz w:val="22"/>
          <w:szCs w:val="22"/>
        </w:rPr>
        <w:t>р</w:t>
      </w:r>
      <w:r w:rsidR="002358AA" w:rsidRPr="009E777D">
        <w:rPr>
          <w:rFonts w:eastAsia="OXVXC+TimesNewRomanPSMT"/>
          <w:w w:val="99"/>
          <w:sz w:val="22"/>
          <w:szCs w:val="22"/>
        </w:rPr>
        <w:t>и</w:t>
      </w:r>
      <w:r w:rsidR="002358AA" w:rsidRPr="009E777D">
        <w:rPr>
          <w:rFonts w:eastAsia="OXVXC+TimesNewRomanPSMT"/>
          <w:sz w:val="22"/>
          <w:szCs w:val="22"/>
        </w:rPr>
        <w:t xml:space="preserve">казом </w:t>
      </w:r>
      <w:proofErr w:type="spellStart"/>
      <w:r w:rsidR="002358AA" w:rsidRPr="009E777D">
        <w:rPr>
          <w:rFonts w:eastAsia="OXVXC+TimesNewRomanPSMT"/>
          <w:w w:val="99"/>
          <w:sz w:val="22"/>
          <w:szCs w:val="22"/>
        </w:rPr>
        <w:t>Мин</w:t>
      </w:r>
      <w:r w:rsidR="002358AA" w:rsidRPr="009E777D">
        <w:rPr>
          <w:rFonts w:eastAsia="OXVXC+TimesNewRomanPSMT"/>
          <w:sz w:val="22"/>
          <w:szCs w:val="22"/>
        </w:rPr>
        <w:t>обр</w:t>
      </w:r>
      <w:r w:rsidR="002358AA" w:rsidRPr="009E777D">
        <w:rPr>
          <w:rFonts w:eastAsia="OXVXC+TimesNewRomanPSMT"/>
          <w:w w:val="99"/>
          <w:sz w:val="22"/>
          <w:szCs w:val="22"/>
        </w:rPr>
        <w:t>н</w:t>
      </w:r>
      <w:r w:rsidR="002358AA" w:rsidRPr="009E777D">
        <w:rPr>
          <w:rFonts w:eastAsia="OXVXC+TimesNewRomanPSMT"/>
          <w:sz w:val="22"/>
          <w:szCs w:val="22"/>
        </w:rPr>
        <w:t>аук</w:t>
      </w:r>
      <w:r w:rsidR="002358AA" w:rsidRPr="009E777D">
        <w:rPr>
          <w:rFonts w:eastAsia="OXVXC+TimesNewRomanPSMT"/>
          <w:w w:val="99"/>
          <w:sz w:val="22"/>
          <w:szCs w:val="22"/>
        </w:rPr>
        <w:t>и</w:t>
      </w:r>
      <w:proofErr w:type="spellEnd"/>
      <w:r w:rsidR="002358AA" w:rsidRPr="009E777D">
        <w:rPr>
          <w:rFonts w:eastAsia="OXVXC+TimesNewRomanPSMT"/>
          <w:sz w:val="22"/>
          <w:szCs w:val="22"/>
        </w:rPr>
        <w:t xml:space="preserve"> </w:t>
      </w:r>
      <w:r w:rsidR="002358AA" w:rsidRPr="009E777D">
        <w:rPr>
          <w:rFonts w:eastAsia="OXVXC+TimesNewRomanPSMT"/>
          <w:w w:val="99"/>
          <w:sz w:val="22"/>
          <w:szCs w:val="22"/>
        </w:rPr>
        <w:t>Р</w:t>
      </w:r>
      <w:r w:rsidR="002358AA" w:rsidRPr="009E777D">
        <w:rPr>
          <w:rFonts w:eastAsia="OXVXC+TimesNewRomanPSMT"/>
          <w:sz w:val="22"/>
          <w:szCs w:val="22"/>
        </w:rPr>
        <w:t>оссии «Об у</w:t>
      </w:r>
      <w:r w:rsidR="002358AA" w:rsidRPr="009E777D">
        <w:rPr>
          <w:rFonts w:eastAsia="OXVXC+TimesNewRomanPSMT"/>
          <w:w w:val="99"/>
          <w:sz w:val="22"/>
          <w:szCs w:val="22"/>
        </w:rPr>
        <w:t>т</w:t>
      </w:r>
      <w:r w:rsidR="002358AA" w:rsidRPr="009E777D">
        <w:rPr>
          <w:rFonts w:eastAsia="OXVXC+TimesNewRomanPSMT"/>
          <w:sz w:val="22"/>
          <w:szCs w:val="22"/>
        </w:rPr>
        <w:t>верждении федеральных государстве</w:t>
      </w:r>
      <w:r w:rsidR="002358AA" w:rsidRPr="009E777D">
        <w:rPr>
          <w:rFonts w:eastAsia="OXVXC+TimesNewRomanPSMT"/>
          <w:w w:val="99"/>
          <w:sz w:val="22"/>
          <w:szCs w:val="22"/>
        </w:rPr>
        <w:t>нн</w:t>
      </w:r>
      <w:r w:rsidR="002358AA" w:rsidRPr="009E777D">
        <w:rPr>
          <w:rFonts w:eastAsia="OXVXC+TimesNewRomanPSMT"/>
          <w:sz w:val="22"/>
          <w:szCs w:val="22"/>
        </w:rPr>
        <w:t>ых требова</w:t>
      </w:r>
      <w:r w:rsidR="002358AA" w:rsidRPr="009E777D">
        <w:rPr>
          <w:rFonts w:eastAsia="OXVXC+TimesNewRomanPSMT"/>
          <w:w w:val="99"/>
          <w:sz w:val="22"/>
          <w:szCs w:val="22"/>
        </w:rPr>
        <w:t>ний</w:t>
      </w:r>
      <w:r w:rsidR="002358AA" w:rsidRPr="009E777D">
        <w:rPr>
          <w:rFonts w:eastAsia="OXVXC+TimesNewRomanPSMT"/>
          <w:sz w:val="22"/>
          <w:szCs w:val="22"/>
        </w:rPr>
        <w:t xml:space="preserve"> к структуре </w:t>
      </w:r>
      <w:r w:rsidR="002358AA" w:rsidRPr="009E777D">
        <w:rPr>
          <w:rFonts w:eastAsia="OXVXC+TimesNewRomanPSMT"/>
          <w:w w:val="99"/>
          <w:sz w:val="22"/>
          <w:szCs w:val="22"/>
        </w:rPr>
        <w:t>п</w:t>
      </w:r>
      <w:r w:rsidR="002358AA" w:rsidRPr="009E777D">
        <w:rPr>
          <w:rFonts w:eastAsia="OXVXC+TimesNewRomanPSMT"/>
          <w:sz w:val="22"/>
          <w:szCs w:val="22"/>
        </w:rPr>
        <w:t>ро</w:t>
      </w:r>
      <w:r w:rsidR="002358AA" w:rsidRPr="009E777D">
        <w:rPr>
          <w:rFonts w:eastAsia="OXVXC+TimesNewRomanPSMT"/>
          <w:w w:val="99"/>
          <w:sz w:val="22"/>
          <w:szCs w:val="22"/>
        </w:rPr>
        <w:t>г</w:t>
      </w:r>
      <w:r w:rsidR="002358AA" w:rsidRPr="009E777D">
        <w:rPr>
          <w:rFonts w:eastAsia="OXVXC+TimesNewRomanPSMT"/>
          <w:sz w:val="22"/>
          <w:szCs w:val="22"/>
        </w:rPr>
        <w:t>рамм подго</w:t>
      </w:r>
      <w:r w:rsidR="002358AA" w:rsidRPr="009E777D">
        <w:rPr>
          <w:rFonts w:eastAsia="OXVXC+TimesNewRomanPSMT"/>
          <w:w w:val="99"/>
          <w:sz w:val="22"/>
          <w:szCs w:val="22"/>
        </w:rPr>
        <w:t>т</w:t>
      </w:r>
      <w:r w:rsidR="002358AA" w:rsidRPr="009E777D">
        <w:rPr>
          <w:rFonts w:eastAsia="OXVXC+TimesNewRomanPSMT"/>
          <w:sz w:val="22"/>
          <w:szCs w:val="22"/>
        </w:rPr>
        <w:t>овки научных и научно</w:t>
      </w:r>
      <w:r w:rsidR="002358AA" w:rsidRPr="009E777D">
        <w:rPr>
          <w:w w:val="108"/>
          <w:sz w:val="22"/>
          <w:szCs w:val="22"/>
        </w:rPr>
        <w:t>-</w:t>
      </w:r>
      <w:r w:rsidR="002358AA" w:rsidRPr="009E777D">
        <w:rPr>
          <w:rFonts w:eastAsia="OXVXC+TimesNewRomanPSMT"/>
          <w:sz w:val="22"/>
          <w:szCs w:val="22"/>
        </w:rPr>
        <w:t>педагогических кадров в ас</w:t>
      </w:r>
      <w:r w:rsidR="002358AA" w:rsidRPr="009E777D">
        <w:rPr>
          <w:rFonts w:eastAsia="OXVXC+TimesNewRomanPSMT"/>
          <w:w w:val="99"/>
          <w:sz w:val="22"/>
          <w:szCs w:val="22"/>
        </w:rPr>
        <w:t>пи</w:t>
      </w:r>
      <w:r w:rsidR="002358AA" w:rsidRPr="009E777D">
        <w:rPr>
          <w:rFonts w:eastAsia="OXVXC+TimesNewRomanPSMT"/>
          <w:sz w:val="22"/>
          <w:szCs w:val="22"/>
        </w:rPr>
        <w:t>ра</w:t>
      </w:r>
      <w:r w:rsidR="002358AA" w:rsidRPr="009E777D">
        <w:rPr>
          <w:rFonts w:eastAsia="OXVXC+TimesNewRomanPSMT"/>
          <w:w w:val="99"/>
          <w:sz w:val="22"/>
          <w:szCs w:val="22"/>
        </w:rPr>
        <w:t>нт</w:t>
      </w:r>
      <w:r w:rsidR="002358AA" w:rsidRPr="009E777D">
        <w:rPr>
          <w:rFonts w:eastAsia="OXVXC+TimesNewRomanPSMT"/>
          <w:sz w:val="22"/>
          <w:szCs w:val="22"/>
        </w:rPr>
        <w:t>уре (ад</w:t>
      </w:r>
      <w:r w:rsidR="002358AA" w:rsidRPr="009E777D">
        <w:rPr>
          <w:rFonts w:eastAsia="OXVXC+TimesNewRomanPSMT"/>
          <w:w w:val="99"/>
          <w:sz w:val="22"/>
          <w:szCs w:val="22"/>
        </w:rPr>
        <w:t>ъ</w:t>
      </w:r>
      <w:r w:rsidR="002358AA" w:rsidRPr="009E777D">
        <w:rPr>
          <w:rFonts w:eastAsia="OXVXC+TimesNewRomanPSMT"/>
          <w:sz w:val="22"/>
          <w:szCs w:val="22"/>
        </w:rPr>
        <w:t>ю</w:t>
      </w:r>
      <w:r w:rsidR="002358AA" w:rsidRPr="009E777D">
        <w:rPr>
          <w:rFonts w:eastAsia="OXVXC+TimesNewRomanPSMT"/>
          <w:w w:val="99"/>
          <w:sz w:val="22"/>
          <w:szCs w:val="22"/>
        </w:rPr>
        <w:t>н</w:t>
      </w:r>
      <w:r w:rsidR="002358AA" w:rsidRPr="009E777D">
        <w:rPr>
          <w:rFonts w:eastAsia="OXVXC+TimesNewRomanPSMT"/>
          <w:sz w:val="22"/>
          <w:szCs w:val="22"/>
        </w:rPr>
        <w:t>ктуре), усло</w:t>
      </w:r>
      <w:r w:rsidR="002358AA" w:rsidRPr="009E777D">
        <w:rPr>
          <w:rFonts w:eastAsia="OXVXC+TimesNewRomanPSMT"/>
          <w:w w:val="99"/>
          <w:sz w:val="22"/>
          <w:szCs w:val="22"/>
        </w:rPr>
        <w:t>в</w:t>
      </w:r>
      <w:r w:rsidR="002358AA" w:rsidRPr="009E777D">
        <w:rPr>
          <w:rFonts w:eastAsia="OXVXC+TimesNewRomanPSMT"/>
          <w:sz w:val="22"/>
          <w:szCs w:val="22"/>
        </w:rPr>
        <w:t>иям их реали</w:t>
      </w:r>
      <w:r w:rsidR="002358AA" w:rsidRPr="009E777D">
        <w:rPr>
          <w:rFonts w:eastAsia="OXVXC+TimesNewRomanPSMT"/>
          <w:w w:val="99"/>
          <w:sz w:val="22"/>
          <w:szCs w:val="22"/>
        </w:rPr>
        <w:t>з</w:t>
      </w:r>
      <w:r w:rsidR="002358AA" w:rsidRPr="009E777D">
        <w:rPr>
          <w:rFonts w:eastAsia="OXVXC+TimesNewRomanPSMT"/>
          <w:sz w:val="22"/>
          <w:szCs w:val="22"/>
        </w:rPr>
        <w:t>ации, срокам освоения э</w:t>
      </w:r>
      <w:r w:rsidR="002358AA" w:rsidRPr="009E777D">
        <w:rPr>
          <w:rFonts w:eastAsia="OXVXC+TimesNewRomanPSMT"/>
          <w:w w:val="99"/>
          <w:sz w:val="22"/>
          <w:szCs w:val="22"/>
        </w:rPr>
        <w:t>т</w:t>
      </w:r>
      <w:r w:rsidR="002358AA" w:rsidRPr="009E777D">
        <w:rPr>
          <w:rFonts w:eastAsia="OXVXC+TimesNewRomanPSMT"/>
          <w:sz w:val="22"/>
          <w:szCs w:val="22"/>
        </w:rPr>
        <w:t xml:space="preserve">их программ с учетом </w:t>
      </w:r>
      <w:r w:rsidR="002358AA" w:rsidRPr="009E777D">
        <w:rPr>
          <w:rFonts w:eastAsia="OXVXC+TimesNewRomanPSMT"/>
          <w:w w:val="99"/>
          <w:sz w:val="22"/>
          <w:szCs w:val="22"/>
        </w:rPr>
        <w:t>р</w:t>
      </w:r>
      <w:r w:rsidR="002358AA" w:rsidRPr="009E777D">
        <w:rPr>
          <w:rFonts w:eastAsia="OXVXC+TimesNewRomanPSMT"/>
          <w:sz w:val="22"/>
          <w:szCs w:val="22"/>
        </w:rPr>
        <w:t>азл</w:t>
      </w:r>
      <w:r w:rsidR="002358AA" w:rsidRPr="009E777D">
        <w:rPr>
          <w:rFonts w:eastAsia="OXVXC+TimesNewRomanPSMT"/>
          <w:w w:val="99"/>
          <w:sz w:val="22"/>
          <w:szCs w:val="22"/>
        </w:rPr>
        <w:t>и</w:t>
      </w:r>
      <w:r w:rsidR="002358AA" w:rsidRPr="009E777D">
        <w:rPr>
          <w:rFonts w:eastAsia="OXVXC+TimesNewRomanPSMT"/>
          <w:sz w:val="22"/>
          <w:szCs w:val="22"/>
        </w:rPr>
        <w:t>ч</w:t>
      </w:r>
      <w:r w:rsidR="002358AA" w:rsidRPr="009E777D">
        <w:rPr>
          <w:rFonts w:eastAsia="OXVXC+TimesNewRomanPSMT"/>
          <w:w w:val="99"/>
          <w:sz w:val="22"/>
          <w:szCs w:val="22"/>
        </w:rPr>
        <w:t>н</w:t>
      </w:r>
      <w:r w:rsidR="002358AA" w:rsidRPr="009E777D">
        <w:rPr>
          <w:rFonts w:eastAsia="OXVXC+TimesNewRomanPSMT"/>
          <w:sz w:val="22"/>
          <w:szCs w:val="22"/>
        </w:rPr>
        <w:t>ых форм обуче</w:t>
      </w:r>
      <w:r w:rsidR="002358AA" w:rsidRPr="009E777D">
        <w:rPr>
          <w:rFonts w:eastAsia="OXVXC+TimesNewRomanPSMT"/>
          <w:w w:val="99"/>
          <w:sz w:val="22"/>
          <w:szCs w:val="22"/>
        </w:rPr>
        <w:t>ни</w:t>
      </w:r>
      <w:r w:rsidR="002358AA" w:rsidRPr="009E777D">
        <w:rPr>
          <w:rFonts w:eastAsia="OXVXC+TimesNewRomanPSMT"/>
          <w:sz w:val="22"/>
          <w:szCs w:val="22"/>
        </w:rPr>
        <w:t>я, обра</w:t>
      </w:r>
      <w:r w:rsidR="002358AA" w:rsidRPr="009E777D">
        <w:rPr>
          <w:rFonts w:eastAsia="OXVXC+TimesNewRomanPSMT"/>
          <w:w w:val="99"/>
          <w:sz w:val="22"/>
          <w:szCs w:val="22"/>
        </w:rPr>
        <w:t>з</w:t>
      </w:r>
      <w:r w:rsidR="002358AA" w:rsidRPr="009E777D">
        <w:rPr>
          <w:rFonts w:eastAsia="OXVXC+TimesNewRomanPSMT"/>
          <w:sz w:val="22"/>
          <w:szCs w:val="22"/>
        </w:rPr>
        <w:t>ова</w:t>
      </w:r>
      <w:r w:rsidR="002358AA" w:rsidRPr="009E777D">
        <w:rPr>
          <w:rFonts w:eastAsia="OXVXC+TimesNewRomanPSMT"/>
          <w:w w:val="99"/>
          <w:sz w:val="22"/>
          <w:szCs w:val="22"/>
        </w:rPr>
        <w:t>т</w:t>
      </w:r>
      <w:r w:rsidR="002358AA" w:rsidRPr="009E777D">
        <w:rPr>
          <w:rFonts w:eastAsia="OXVXC+TimesNewRomanPSMT"/>
          <w:sz w:val="22"/>
          <w:szCs w:val="22"/>
        </w:rPr>
        <w:t xml:space="preserve">ельных </w:t>
      </w:r>
      <w:r w:rsidR="002358AA" w:rsidRPr="009E777D">
        <w:rPr>
          <w:rFonts w:eastAsia="OXVXC+TimesNewRomanPSMT"/>
          <w:w w:val="99"/>
          <w:sz w:val="22"/>
          <w:szCs w:val="22"/>
        </w:rPr>
        <w:t>т</w:t>
      </w:r>
      <w:r w:rsidR="002358AA" w:rsidRPr="009E777D">
        <w:rPr>
          <w:rFonts w:eastAsia="OXVXC+TimesNewRomanPSMT"/>
          <w:sz w:val="22"/>
          <w:szCs w:val="22"/>
        </w:rPr>
        <w:t>ехнологий и особеннос</w:t>
      </w:r>
      <w:r w:rsidR="002358AA" w:rsidRPr="009E777D">
        <w:rPr>
          <w:rFonts w:eastAsia="OXVXC+TimesNewRomanPSMT"/>
          <w:w w:val="99"/>
          <w:sz w:val="22"/>
          <w:szCs w:val="22"/>
        </w:rPr>
        <w:t>т</w:t>
      </w:r>
      <w:r w:rsidR="002358AA" w:rsidRPr="009E777D">
        <w:rPr>
          <w:rFonts w:eastAsia="OXVXC+TimesNewRomanPSMT"/>
          <w:sz w:val="22"/>
          <w:szCs w:val="22"/>
        </w:rPr>
        <w:t>ей о</w:t>
      </w:r>
      <w:r w:rsidR="002358AA" w:rsidRPr="009E777D">
        <w:rPr>
          <w:rFonts w:eastAsia="OXVXC+TimesNewRomanPSMT"/>
          <w:w w:val="99"/>
          <w:sz w:val="22"/>
          <w:szCs w:val="22"/>
        </w:rPr>
        <w:t>т</w:t>
      </w:r>
      <w:r w:rsidR="002358AA" w:rsidRPr="009E777D">
        <w:rPr>
          <w:rFonts w:eastAsia="OXVXC+TimesNewRomanPSMT"/>
          <w:sz w:val="22"/>
          <w:szCs w:val="22"/>
        </w:rPr>
        <w:t>де</w:t>
      </w:r>
      <w:r w:rsidR="002358AA" w:rsidRPr="009E777D">
        <w:rPr>
          <w:rFonts w:eastAsia="OXVXC+TimesNewRomanPSMT"/>
          <w:w w:val="99"/>
          <w:sz w:val="22"/>
          <w:szCs w:val="22"/>
        </w:rPr>
        <w:t>льн</w:t>
      </w:r>
      <w:r w:rsidR="002358AA" w:rsidRPr="009E777D">
        <w:rPr>
          <w:rFonts w:eastAsia="OXVXC+TimesNewRomanPSMT"/>
          <w:sz w:val="22"/>
          <w:szCs w:val="22"/>
        </w:rPr>
        <w:t>ых кате</w:t>
      </w:r>
      <w:r w:rsidR="002358AA" w:rsidRPr="009E777D">
        <w:rPr>
          <w:rFonts w:eastAsia="OXVXC+TimesNewRomanPSMT"/>
          <w:w w:val="99"/>
          <w:sz w:val="22"/>
          <w:szCs w:val="22"/>
        </w:rPr>
        <w:t>г</w:t>
      </w:r>
      <w:r w:rsidR="002358AA" w:rsidRPr="009E777D">
        <w:rPr>
          <w:rFonts w:eastAsia="OXVXC+TimesNewRomanPSMT"/>
          <w:sz w:val="22"/>
          <w:szCs w:val="22"/>
        </w:rPr>
        <w:t>ори</w:t>
      </w:r>
      <w:r w:rsidR="002358AA" w:rsidRPr="009E777D">
        <w:rPr>
          <w:rFonts w:eastAsia="OXVXC+TimesNewRomanPSMT"/>
          <w:w w:val="99"/>
          <w:sz w:val="22"/>
          <w:szCs w:val="22"/>
        </w:rPr>
        <w:t>й</w:t>
      </w:r>
      <w:r w:rsidR="002358AA" w:rsidRPr="009E777D">
        <w:rPr>
          <w:rFonts w:eastAsia="OXVXC+TimesNewRomanPSMT"/>
          <w:sz w:val="22"/>
          <w:szCs w:val="22"/>
        </w:rPr>
        <w:t xml:space="preserve"> ас</w:t>
      </w:r>
      <w:r w:rsidR="002358AA" w:rsidRPr="009E777D">
        <w:rPr>
          <w:rFonts w:eastAsia="OXVXC+TimesNewRomanPSMT"/>
          <w:w w:val="99"/>
          <w:sz w:val="22"/>
          <w:szCs w:val="22"/>
        </w:rPr>
        <w:t>пи</w:t>
      </w:r>
      <w:r w:rsidR="002358AA" w:rsidRPr="009E777D">
        <w:rPr>
          <w:rFonts w:eastAsia="OXVXC+TimesNewRomanPSMT"/>
          <w:sz w:val="22"/>
          <w:szCs w:val="22"/>
        </w:rPr>
        <w:t>ра</w:t>
      </w:r>
      <w:r w:rsidR="002358AA" w:rsidRPr="009E777D">
        <w:rPr>
          <w:rFonts w:eastAsia="OXVXC+TimesNewRomanPSMT"/>
          <w:w w:val="99"/>
          <w:sz w:val="22"/>
          <w:szCs w:val="22"/>
        </w:rPr>
        <w:t>н</w:t>
      </w:r>
      <w:r w:rsidR="002358AA" w:rsidRPr="009E777D">
        <w:rPr>
          <w:rFonts w:eastAsia="OXVXC+TimesNewRomanPSMT"/>
          <w:sz w:val="22"/>
          <w:szCs w:val="22"/>
        </w:rPr>
        <w:t>тов (ад</w:t>
      </w:r>
      <w:r w:rsidR="002358AA" w:rsidRPr="009E777D">
        <w:rPr>
          <w:rFonts w:eastAsia="OXVXC+TimesNewRomanPSMT"/>
          <w:w w:val="99"/>
          <w:sz w:val="22"/>
          <w:szCs w:val="22"/>
        </w:rPr>
        <w:t>ъ</w:t>
      </w:r>
      <w:r w:rsidR="002358AA" w:rsidRPr="009E777D">
        <w:rPr>
          <w:rFonts w:eastAsia="OXVXC+TimesNewRomanPSMT"/>
          <w:sz w:val="22"/>
          <w:szCs w:val="22"/>
        </w:rPr>
        <w:t>ю</w:t>
      </w:r>
      <w:r w:rsidR="002358AA" w:rsidRPr="009E777D">
        <w:rPr>
          <w:rFonts w:eastAsia="OXVXC+TimesNewRomanPSMT"/>
          <w:w w:val="99"/>
          <w:sz w:val="22"/>
          <w:szCs w:val="22"/>
        </w:rPr>
        <w:t>н</w:t>
      </w:r>
      <w:r w:rsidR="002358AA" w:rsidRPr="009E777D">
        <w:rPr>
          <w:rFonts w:eastAsia="OXVXC+TimesNewRomanPSMT"/>
          <w:sz w:val="22"/>
          <w:szCs w:val="22"/>
        </w:rPr>
        <w:t>ктов)» о</w:t>
      </w:r>
      <w:r w:rsidR="002358AA" w:rsidRPr="009E777D">
        <w:rPr>
          <w:rFonts w:eastAsia="OXVXC+TimesNewRomanPSMT"/>
          <w:w w:val="99"/>
          <w:sz w:val="22"/>
          <w:szCs w:val="22"/>
        </w:rPr>
        <w:t>т</w:t>
      </w:r>
      <w:r w:rsidR="002358AA" w:rsidRPr="009E777D">
        <w:rPr>
          <w:rFonts w:eastAsia="OXVXC+TimesNewRomanPSMT"/>
          <w:sz w:val="22"/>
          <w:szCs w:val="22"/>
        </w:rPr>
        <w:t xml:space="preserve"> 20.10.2021 </w:t>
      </w:r>
      <w:r w:rsidR="002358AA" w:rsidRPr="009E777D">
        <w:rPr>
          <w:rFonts w:eastAsia="OXVXC+TimesNewRomanPSMT"/>
          <w:w w:val="99"/>
          <w:sz w:val="22"/>
          <w:szCs w:val="22"/>
        </w:rPr>
        <w:t>№</w:t>
      </w:r>
      <w:r w:rsidR="002358AA" w:rsidRPr="009E777D">
        <w:rPr>
          <w:rFonts w:eastAsia="OXVXC+TimesNewRomanPSMT"/>
          <w:sz w:val="22"/>
          <w:szCs w:val="22"/>
        </w:rPr>
        <w:t xml:space="preserve"> 951</w:t>
      </w:r>
      <w:r w:rsidR="00250BA8" w:rsidRPr="009E777D">
        <w:rPr>
          <w:w w:val="104"/>
          <w:sz w:val="22"/>
          <w:szCs w:val="22"/>
        </w:rPr>
        <w:t>.</w:t>
      </w:r>
    </w:p>
    <w:p w:rsidR="00306F2A" w:rsidRPr="009E777D" w:rsidRDefault="00E60747" w:rsidP="004A4505">
      <w:pPr>
        <w:suppressAutoHyphens/>
        <w:spacing w:line="240" w:lineRule="auto"/>
        <w:ind w:firstLine="567"/>
        <w:contextualSpacing/>
        <w:textAlignment w:val="baseline"/>
        <w:rPr>
          <w:b/>
          <w:kern w:val="3"/>
          <w:sz w:val="22"/>
          <w:szCs w:val="22"/>
        </w:rPr>
      </w:pPr>
      <w:r w:rsidRPr="009E777D">
        <w:rPr>
          <w:b/>
          <w:kern w:val="3"/>
          <w:sz w:val="22"/>
          <w:szCs w:val="22"/>
        </w:rPr>
        <w:t>2</w:t>
      </w:r>
      <w:r w:rsidR="00306F2A" w:rsidRPr="009E777D">
        <w:rPr>
          <w:b/>
          <w:kern w:val="3"/>
          <w:sz w:val="22"/>
          <w:szCs w:val="22"/>
        </w:rPr>
        <w:t>. Требования к результатам освоения дисциплины:</w:t>
      </w:r>
    </w:p>
    <w:p w:rsidR="002358AA" w:rsidRPr="009E777D" w:rsidRDefault="002358AA" w:rsidP="004A4505">
      <w:pPr>
        <w:tabs>
          <w:tab w:val="left" w:pos="1134"/>
        </w:tabs>
        <w:spacing w:line="240" w:lineRule="auto"/>
        <w:rPr>
          <w:sz w:val="22"/>
          <w:szCs w:val="22"/>
        </w:rPr>
      </w:pPr>
      <w:r w:rsidRPr="009E777D">
        <w:rPr>
          <w:sz w:val="22"/>
          <w:szCs w:val="22"/>
        </w:rPr>
        <w:t>Формируемые знания, умения и навыки</w:t>
      </w:r>
    </w:p>
    <w:p w:rsidR="001F7816" w:rsidRPr="001D5B82" w:rsidRDefault="001A2635" w:rsidP="009E777D">
      <w:pPr>
        <w:tabs>
          <w:tab w:val="left" w:pos="1134"/>
        </w:tabs>
        <w:spacing w:line="240" w:lineRule="auto"/>
        <w:rPr>
          <w:sz w:val="22"/>
          <w:szCs w:val="22"/>
        </w:rPr>
      </w:pPr>
      <w:r w:rsidRPr="001D5B82">
        <w:rPr>
          <w:sz w:val="22"/>
          <w:szCs w:val="22"/>
        </w:rPr>
        <w:t xml:space="preserve">Знание: </w:t>
      </w:r>
      <w:r w:rsidR="001D5B82" w:rsidRPr="001D5B82">
        <w:rPr>
          <w:sz w:val="22"/>
          <w:szCs w:val="22"/>
        </w:rPr>
        <w:t>основных новейших информационно-коммуникационных технологий и современных сре</w:t>
      </w:r>
      <w:proofErr w:type="gramStart"/>
      <w:r w:rsidR="001D5B82" w:rsidRPr="001D5B82">
        <w:rPr>
          <w:sz w:val="22"/>
          <w:szCs w:val="22"/>
        </w:rPr>
        <w:t>дств хр</w:t>
      </w:r>
      <w:proofErr w:type="gramEnd"/>
      <w:r w:rsidR="001D5B82" w:rsidRPr="001D5B82">
        <w:rPr>
          <w:sz w:val="22"/>
          <w:szCs w:val="22"/>
        </w:rPr>
        <w:t>анения, обработки и защиты данных, современных приемов и методов использования компьютерных технологий и программных средств, используемых для работы в научных исследованиях в области сельского хозяйства, научно-образовательных задач при осуществлении преподавательской деятельности</w:t>
      </w:r>
      <w:r w:rsidR="004A4505" w:rsidRPr="001D5B82">
        <w:rPr>
          <w:sz w:val="22"/>
          <w:szCs w:val="22"/>
        </w:rPr>
        <w:t>.</w:t>
      </w:r>
    </w:p>
    <w:p w:rsidR="001A2635" w:rsidRPr="001D5B82" w:rsidRDefault="001A2635" w:rsidP="009E777D">
      <w:pPr>
        <w:tabs>
          <w:tab w:val="left" w:pos="1134"/>
        </w:tabs>
        <w:spacing w:line="240" w:lineRule="auto"/>
        <w:rPr>
          <w:sz w:val="22"/>
          <w:szCs w:val="22"/>
        </w:rPr>
      </w:pPr>
      <w:r w:rsidRPr="001D5B82">
        <w:rPr>
          <w:sz w:val="22"/>
          <w:szCs w:val="22"/>
        </w:rPr>
        <w:t xml:space="preserve">Умение: </w:t>
      </w:r>
      <w:r w:rsidR="001D5B82" w:rsidRPr="001D5B82">
        <w:rPr>
          <w:sz w:val="22"/>
          <w:szCs w:val="22"/>
        </w:rPr>
        <w:t>овладеть культурой научного исследования в области сельского хозяйства, применять новейшие информационно-коммуникационные технологии, самостоятельно использовать прикладное программное обеспечение общего назначения и выполнять основные операции, необходимые для эксплуатации компьютерной и офисной техники при решении научно-исследовательских и педагогических задач в профессиональной деятельности</w:t>
      </w:r>
      <w:r w:rsidR="004A4505" w:rsidRPr="001D5B82">
        <w:rPr>
          <w:sz w:val="22"/>
          <w:szCs w:val="22"/>
        </w:rPr>
        <w:t>.</w:t>
      </w:r>
    </w:p>
    <w:p w:rsidR="001A2635" w:rsidRPr="001D5B82" w:rsidRDefault="001A2635" w:rsidP="009E777D">
      <w:pPr>
        <w:tabs>
          <w:tab w:val="left" w:pos="1134"/>
        </w:tabs>
        <w:spacing w:line="240" w:lineRule="auto"/>
        <w:rPr>
          <w:sz w:val="22"/>
          <w:szCs w:val="22"/>
        </w:rPr>
      </w:pPr>
      <w:r w:rsidRPr="001D5B82">
        <w:rPr>
          <w:sz w:val="22"/>
          <w:szCs w:val="22"/>
        </w:rPr>
        <w:t xml:space="preserve">Навык и / или опыт деятельности: </w:t>
      </w:r>
      <w:r w:rsidR="001D5B82" w:rsidRPr="001D5B82">
        <w:rPr>
          <w:sz w:val="22"/>
          <w:szCs w:val="22"/>
        </w:rPr>
        <w:t>создания инновационных образовательных ресурсов в преподавательской деятельности по основным образовательным программам высшего образования при помощи информационных технологий; применения современных методов сбора и представления данных для решения научных и научно-образовательных задач при участии в работе российских и международных исследовательских коллективах; использования компьютерных технологий подготовки и проведения научных презентаций при осуществлении преподавательской деятельности в соответствующей профессиональной области (докладов, сообщений и т.п.)</w:t>
      </w:r>
      <w:r w:rsidR="004A4505" w:rsidRPr="001D5B82">
        <w:rPr>
          <w:sz w:val="22"/>
          <w:szCs w:val="22"/>
        </w:rPr>
        <w:t>.</w:t>
      </w:r>
    </w:p>
    <w:p w:rsidR="001A2635" w:rsidRPr="000E28DD" w:rsidRDefault="001A2635" w:rsidP="004A4505">
      <w:pPr>
        <w:suppressAutoHyphens/>
        <w:spacing w:line="240" w:lineRule="auto"/>
        <w:contextualSpacing/>
        <w:textAlignment w:val="baseline"/>
        <w:rPr>
          <w:b/>
          <w:kern w:val="3"/>
          <w:sz w:val="22"/>
          <w:szCs w:val="22"/>
        </w:rPr>
      </w:pPr>
      <w:r w:rsidRPr="000E28DD">
        <w:rPr>
          <w:b/>
          <w:kern w:val="3"/>
          <w:sz w:val="22"/>
          <w:szCs w:val="22"/>
        </w:rPr>
        <w:t>3. Содержание программы учебной дисциплины:</w:t>
      </w:r>
    </w:p>
    <w:p w:rsidR="001A2635" w:rsidRPr="000E28DD" w:rsidRDefault="001A2635" w:rsidP="001A2635">
      <w:pPr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</w:rPr>
      </w:pPr>
      <w:r w:rsidRPr="000E28DD">
        <w:rPr>
          <w:bCs/>
          <w:kern w:val="3"/>
          <w:sz w:val="22"/>
          <w:szCs w:val="22"/>
        </w:rPr>
        <w:t>Основные изучаемые разделы дисциплины:</w:t>
      </w:r>
    </w:p>
    <w:p w:rsidR="001F7816" w:rsidRPr="00C66EC0" w:rsidRDefault="000E28DD" w:rsidP="001F781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sz w:val="22"/>
          <w:szCs w:val="22"/>
          <w:lang w:eastAsia="en-US"/>
        </w:rPr>
      </w:pPr>
      <w:r w:rsidRPr="000E28DD">
        <w:rPr>
          <w:b/>
          <w:sz w:val="22"/>
          <w:szCs w:val="22"/>
          <w:lang w:eastAsia="en-US"/>
        </w:rPr>
        <w:t>Модуль 1</w:t>
      </w:r>
      <w:r w:rsidRPr="000E28DD">
        <w:rPr>
          <w:sz w:val="22"/>
          <w:szCs w:val="22"/>
          <w:lang w:eastAsia="en-US"/>
        </w:rPr>
        <w:t xml:space="preserve"> «Новая парадигма образования – информатизация образования». </w:t>
      </w:r>
      <w:r w:rsidRPr="000E28DD">
        <w:rPr>
          <w:b/>
          <w:sz w:val="22"/>
          <w:szCs w:val="22"/>
          <w:lang w:eastAsia="en-US"/>
        </w:rPr>
        <w:t>Раздел 1</w:t>
      </w:r>
      <w:r w:rsidRPr="000E28DD">
        <w:rPr>
          <w:sz w:val="22"/>
          <w:szCs w:val="22"/>
          <w:lang w:eastAsia="en-US"/>
        </w:rPr>
        <w:t xml:space="preserve"> «</w:t>
      </w:r>
      <w:r w:rsidRPr="000E28DD">
        <w:rPr>
          <w:sz w:val="22"/>
          <w:szCs w:val="22"/>
        </w:rPr>
        <w:t>Современные информационные и коммуникационные технологии (ИКТ) и их использование в образовании</w:t>
      </w:r>
      <w:r w:rsidRPr="000E28DD">
        <w:rPr>
          <w:sz w:val="22"/>
          <w:szCs w:val="22"/>
          <w:lang w:eastAsia="en-US"/>
        </w:rPr>
        <w:t>»</w:t>
      </w:r>
      <w:r w:rsidR="001F7816" w:rsidRPr="000E28DD">
        <w:rPr>
          <w:sz w:val="22"/>
          <w:szCs w:val="22"/>
          <w:lang w:eastAsia="en-US"/>
        </w:rPr>
        <w:t>.</w:t>
      </w:r>
      <w:r w:rsidR="001A2635" w:rsidRPr="000E28DD">
        <w:rPr>
          <w:sz w:val="22"/>
          <w:szCs w:val="22"/>
          <w:lang w:eastAsia="en-US"/>
        </w:rPr>
        <w:t xml:space="preserve"> </w:t>
      </w:r>
      <w:r w:rsidRPr="000E28DD">
        <w:rPr>
          <w:b/>
          <w:sz w:val="22"/>
          <w:szCs w:val="22"/>
          <w:lang w:eastAsia="en-US"/>
        </w:rPr>
        <w:t>Раздел 2</w:t>
      </w:r>
      <w:r w:rsidRPr="000E28DD">
        <w:rPr>
          <w:sz w:val="22"/>
          <w:szCs w:val="22"/>
          <w:lang w:eastAsia="en-US"/>
        </w:rPr>
        <w:t xml:space="preserve"> «Формирование единой образовательной среды»</w:t>
      </w:r>
      <w:r w:rsidR="001F7816" w:rsidRPr="000E28DD">
        <w:rPr>
          <w:sz w:val="22"/>
          <w:szCs w:val="22"/>
          <w:lang w:eastAsia="en-US"/>
        </w:rPr>
        <w:t>.</w:t>
      </w:r>
      <w:r w:rsidRPr="000E28DD">
        <w:rPr>
          <w:sz w:val="22"/>
          <w:szCs w:val="22"/>
          <w:lang w:eastAsia="en-US"/>
        </w:rPr>
        <w:t xml:space="preserve"> </w:t>
      </w:r>
      <w:r w:rsidRPr="000E28DD">
        <w:rPr>
          <w:b/>
          <w:sz w:val="22"/>
          <w:szCs w:val="22"/>
          <w:lang w:eastAsia="en-US"/>
        </w:rPr>
        <w:t>Модуль 2</w:t>
      </w:r>
      <w:r w:rsidRPr="000E28DD">
        <w:rPr>
          <w:sz w:val="22"/>
          <w:szCs w:val="22"/>
          <w:lang w:eastAsia="en-US"/>
        </w:rPr>
        <w:t xml:space="preserve"> «</w:t>
      </w:r>
      <w:r w:rsidRPr="000E28DD">
        <w:rPr>
          <w:color w:val="000000"/>
          <w:sz w:val="22"/>
          <w:szCs w:val="22"/>
          <w:lang w:eastAsia="en-US"/>
        </w:rPr>
        <w:t>Информационные технологии обучения и контроля</w:t>
      </w:r>
      <w:r w:rsidRPr="000E28DD">
        <w:rPr>
          <w:sz w:val="22"/>
          <w:szCs w:val="22"/>
          <w:lang w:eastAsia="en-US"/>
        </w:rPr>
        <w:t>».</w:t>
      </w:r>
      <w:r w:rsidR="001A2635" w:rsidRPr="000E28DD">
        <w:rPr>
          <w:sz w:val="22"/>
          <w:szCs w:val="22"/>
          <w:lang w:eastAsia="en-US"/>
        </w:rPr>
        <w:t xml:space="preserve"> </w:t>
      </w:r>
      <w:r w:rsidRPr="000E28DD">
        <w:rPr>
          <w:b/>
          <w:sz w:val="22"/>
          <w:szCs w:val="22"/>
          <w:lang w:eastAsia="en-US"/>
        </w:rPr>
        <w:t>Раздел 3</w:t>
      </w:r>
      <w:r w:rsidRPr="000E28DD">
        <w:rPr>
          <w:sz w:val="22"/>
          <w:szCs w:val="22"/>
          <w:lang w:eastAsia="en-US"/>
        </w:rPr>
        <w:t xml:space="preserve"> «</w:t>
      </w:r>
      <w:r w:rsidRPr="000E28DD">
        <w:rPr>
          <w:color w:val="000000"/>
          <w:sz w:val="22"/>
          <w:szCs w:val="22"/>
          <w:lang w:eastAsia="en-US"/>
        </w:rPr>
        <w:t>Средства создания учебных материалов</w:t>
      </w:r>
      <w:r w:rsidRPr="000E28DD">
        <w:rPr>
          <w:sz w:val="22"/>
          <w:szCs w:val="22"/>
          <w:lang w:eastAsia="en-US"/>
        </w:rPr>
        <w:t>»</w:t>
      </w:r>
      <w:r w:rsidR="001F7816" w:rsidRPr="000E28DD">
        <w:rPr>
          <w:sz w:val="22"/>
          <w:szCs w:val="22"/>
          <w:lang w:eastAsia="en-US"/>
        </w:rPr>
        <w:t>.</w:t>
      </w:r>
      <w:r w:rsidR="004A4505" w:rsidRPr="000E28DD">
        <w:rPr>
          <w:sz w:val="22"/>
          <w:szCs w:val="22"/>
          <w:lang w:eastAsia="en-US"/>
        </w:rPr>
        <w:t xml:space="preserve"> </w:t>
      </w:r>
      <w:r w:rsidRPr="000E28DD">
        <w:rPr>
          <w:b/>
          <w:sz w:val="22"/>
          <w:szCs w:val="22"/>
          <w:lang w:eastAsia="en-US"/>
        </w:rPr>
        <w:t>Раздел 4</w:t>
      </w:r>
      <w:r w:rsidRPr="000E28DD">
        <w:rPr>
          <w:sz w:val="22"/>
          <w:szCs w:val="22"/>
          <w:lang w:eastAsia="en-US"/>
        </w:rPr>
        <w:t xml:space="preserve"> «</w:t>
      </w:r>
      <w:r w:rsidRPr="000E28DD">
        <w:rPr>
          <w:sz w:val="22"/>
          <w:szCs w:val="22"/>
        </w:rPr>
        <w:t>Информатизация контроля и измерения результатов обучения</w:t>
      </w:r>
      <w:r w:rsidRPr="000E28DD">
        <w:rPr>
          <w:sz w:val="22"/>
          <w:szCs w:val="22"/>
          <w:lang w:eastAsia="en-US"/>
        </w:rPr>
        <w:t>»</w:t>
      </w:r>
      <w:r w:rsidR="004A4505" w:rsidRPr="000E28DD">
        <w:rPr>
          <w:sz w:val="22"/>
          <w:szCs w:val="22"/>
          <w:lang w:eastAsia="en-US"/>
        </w:rPr>
        <w:t xml:space="preserve">. </w:t>
      </w:r>
      <w:r w:rsidRPr="000E28DD">
        <w:rPr>
          <w:b/>
          <w:sz w:val="22"/>
          <w:szCs w:val="22"/>
          <w:lang w:eastAsia="en-US"/>
        </w:rPr>
        <w:t>Модуль 3</w:t>
      </w:r>
      <w:r w:rsidRPr="000E28DD">
        <w:rPr>
          <w:sz w:val="22"/>
          <w:szCs w:val="22"/>
          <w:lang w:eastAsia="en-US"/>
        </w:rPr>
        <w:t xml:space="preserve"> «Проектирование электронных учебных ресурсов». </w:t>
      </w:r>
      <w:r w:rsidRPr="000E28DD">
        <w:rPr>
          <w:b/>
          <w:sz w:val="22"/>
          <w:szCs w:val="22"/>
          <w:lang w:eastAsia="en-US"/>
        </w:rPr>
        <w:t>Раздел 5</w:t>
      </w:r>
      <w:r w:rsidRPr="000E28DD">
        <w:rPr>
          <w:sz w:val="22"/>
          <w:szCs w:val="22"/>
          <w:lang w:eastAsia="en-US"/>
        </w:rPr>
        <w:t xml:space="preserve"> «</w:t>
      </w:r>
      <w:r w:rsidRPr="000E28DD">
        <w:rPr>
          <w:color w:val="000000"/>
          <w:sz w:val="22"/>
          <w:szCs w:val="22"/>
          <w:lang w:eastAsia="en-US"/>
        </w:rPr>
        <w:t>Представление учебных материалов в виде HTML-документов</w:t>
      </w:r>
      <w:r w:rsidRPr="000E28DD">
        <w:rPr>
          <w:sz w:val="22"/>
          <w:szCs w:val="22"/>
          <w:lang w:eastAsia="en-US"/>
        </w:rPr>
        <w:t>»</w:t>
      </w:r>
      <w:r w:rsidR="004A4505" w:rsidRPr="000E28DD">
        <w:rPr>
          <w:sz w:val="22"/>
          <w:szCs w:val="22"/>
          <w:lang w:eastAsia="en-US"/>
        </w:rPr>
        <w:t xml:space="preserve">. </w:t>
      </w:r>
      <w:r w:rsidRPr="000E28DD">
        <w:rPr>
          <w:b/>
          <w:sz w:val="22"/>
          <w:szCs w:val="22"/>
          <w:lang w:eastAsia="en-US"/>
        </w:rPr>
        <w:t>Раздел 6</w:t>
      </w:r>
      <w:r w:rsidRPr="000E28DD">
        <w:rPr>
          <w:sz w:val="22"/>
          <w:szCs w:val="22"/>
          <w:lang w:eastAsia="en-US"/>
        </w:rPr>
        <w:t xml:space="preserve"> «</w:t>
      </w:r>
      <w:r w:rsidRPr="000E28DD">
        <w:rPr>
          <w:color w:val="000000"/>
          <w:sz w:val="22"/>
          <w:szCs w:val="22"/>
          <w:lang w:eastAsia="en-US"/>
        </w:rPr>
        <w:t xml:space="preserve">Методологические и </w:t>
      </w:r>
      <w:proofErr w:type="gramStart"/>
      <w:r w:rsidRPr="000E28DD">
        <w:rPr>
          <w:color w:val="000000"/>
          <w:sz w:val="22"/>
          <w:szCs w:val="22"/>
          <w:lang w:eastAsia="en-US"/>
        </w:rPr>
        <w:t>методические подходы</w:t>
      </w:r>
      <w:proofErr w:type="gramEnd"/>
      <w:r w:rsidRPr="000E28DD">
        <w:rPr>
          <w:color w:val="000000"/>
          <w:sz w:val="22"/>
          <w:szCs w:val="22"/>
          <w:lang w:eastAsia="en-US"/>
        </w:rPr>
        <w:t xml:space="preserve"> к созданию электронных учебных ресурсов (ЭУР)</w:t>
      </w:r>
      <w:r w:rsidRPr="000E28DD">
        <w:rPr>
          <w:sz w:val="22"/>
          <w:szCs w:val="22"/>
          <w:lang w:eastAsia="en-US"/>
        </w:rPr>
        <w:t>»</w:t>
      </w:r>
      <w:r w:rsidR="004A4505" w:rsidRPr="000E28DD">
        <w:rPr>
          <w:sz w:val="22"/>
          <w:szCs w:val="22"/>
          <w:lang w:eastAsia="en-US"/>
        </w:rPr>
        <w:t>.</w:t>
      </w:r>
      <w:r w:rsidRPr="000E28DD">
        <w:rPr>
          <w:sz w:val="22"/>
          <w:szCs w:val="22"/>
          <w:lang w:eastAsia="en-US"/>
        </w:rPr>
        <w:t xml:space="preserve"> </w:t>
      </w:r>
      <w:r w:rsidRPr="000E28DD">
        <w:rPr>
          <w:b/>
          <w:color w:val="000000"/>
          <w:sz w:val="22"/>
          <w:szCs w:val="22"/>
          <w:lang w:eastAsia="en-US"/>
        </w:rPr>
        <w:t>Модуль 4</w:t>
      </w:r>
      <w:r w:rsidRPr="000E28DD">
        <w:rPr>
          <w:color w:val="000000"/>
          <w:sz w:val="22"/>
          <w:szCs w:val="22"/>
          <w:lang w:eastAsia="en-US"/>
        </w:rPr>
        <w:t xml:space="preserve"> «Компьютерные технологии дистанционного </w:t>
      </w:r>
      <w:r w:rsidRPr="00C66EC0">
        <w:rPr>
          <w:color w:val="000000"/>
          <w:sz w:val="22"/>
          <w:szCs w:val="22"/>
          <w:lang w:eastAsia="en-US"/>
        </w:rPr>
        <w:t xml:space="preserve">обучения». </w:t>
      </w:r>
      <w:r w:rsidR="004A4505" w:rsidRPr="00C66EC0">
        <w:rPr>
          <w:sz w:val="22"/>
          <w:szCs w:val="22"/>
          <w:lang w:eastAsia="en-US"/>
        </w:rPr>
        <w:t xml:space="preserve"> </w:t>
      </w:r>
      <w:r w:rsidRPr="00C66EC0">
        <w:rPr>
          <w:b/>
          <w:color w:val="000000"/>
          <w:sz w:val="22"/>
          <w:szCs w:val="22"/>
          <w:lang w:eastAsia="en-US"/>
        </w:rPr>
        <w:t>Раздел 7</w:t>
      </w:r>
      <w:r w:rsidRPr="00C66EC0">
        <w:rPr>
          <w:color w:val="000000"/>
          <w:sz w:val="22"/>
          <w:szCs w:val="22"/>
          <w:lang w:eastAsia="en-US"/>
        </w:rPr>
        <w:t xml:space="preserve"> «Современные д</w:t>
      </w:r>
      <w:r w:rsidRPr="00C66EC0">
        <w:rPr>
          <w:sz w:val="22"/>
          <w:szCs w:val="22"/>
        </w:rPr>
        <w:t>истанционные образовательные технологии</w:t>
      </w:r>
      <w:r w:rsidRPr="00C66EC0">
        <w:rPr>
          <w:color w:val="000000"/>
          <w:sz w:val="22"/>
          <w:szCs w:val="22"/>
          <w:lang w:eastAsia="en-US"/>
        </w:rPr>
        <w:t>»</w:t>
      </w:r>
      <w:r w:rsidR="004A4505" w:rsidRPr="00C66EC0">
        <w:rPr>
          <w:sz w:val="22"/>
          <w:szCs w:val="22"/>
          <w:lang w:eastAsia="en-US"/>
        </w:rPr>
        <w:t xml:space="preserve">. </w:t>
      </w:r>
      <w:r w:rsidRPr="00C66EC0">
        <w:rPr>
          <w:b/>
          <w:color w:val="000000"/>
          <w:sz w:val="22"/>
          <w:szCs w:val="22"/>
          <w:lang w:eastAsia="en-US"/>
        </w:rPr>
        <w:t>Раздел 8</w:t>
      </w:r>
      <w:r w:rsidRPr="00C66EC0">
        <w:rPr>
          <w:color w:val="000000"/>
          <w:sz w:val="22"/>
          <w:szCs w:val="22"/>
          <w:lang w:eastAsia="en-US"/>
        </w:rPr>
        <w:t xml:space="preserve"> «Модульная объектно-ориентированная динамическая обучающая среда (MOODL</w:t>
      </w:r>
      <w:proofErr w:type="gramStart"/>
      <w:r w:rsidRPr="00C66EC0">
        <w:rPr>
          <w:color w:val="000000"/>
          <w:sz w:val="22"/>
          <w:szCs w:val="22"/>
          <w:lang w:eastAsia="en-US"/>
        </w:rPr>
        <w:t>Е</w:t>
      </w:r>
      <w:proofErr w:type="gramEnd"/>
      <w:r w:rsidRPr="00C66EC0">
        <w:rPr>
          <w:color w:val="000000"/>
          <w:sz w:val="22"/>
          <w:szCs w:val="22"/>
          <w:lang w:eastAsia="en-US"/>
        </w:rPr>
        <w:t>)»</w:t>
      </w:r>
      <w:r w:rsidR="004A4505" w:rsidRPr="00C66EC0">
        <w:rPr>
          <w:sz w:val="22"/>
          <w:szCs w:val="22"/>
          <w:lang w:eastAsia="en-US"/>
        </w:rPr>
        <w:t>.</w:t>
      </w:r>
      <w:r w:rsidRPr="00C66EC0">
        <w:rPr>
          <w:sz w:val="22"/>
          <w:szCs w:val="22"/>
          <w:lang w:eastAsia="en-US"/>
        </w:rPr>
        <w:t xml:space="preserve"> </w:t>
      </w:r>
      <w:r w:rsidRPr="00C66EC0">
        <w:rPr>
          <w:b/>
          <w:color w:val="000000"/>
          <w:sz w:val="22"/>
          <w:szCs w:val="22"/>
          <w:lang w:eastAsia="en-US"/>
        </w:rPr>
        <w:t>Модуль 5</w:t>
      </w:r>
      <w:r w:rsidRPr="00C66EC0">
        <w:rPr>
          <w:color w:val="000000"/>
          <w:sz w:val="22"/>
          <w:szCs w:val="22"/>
          <w:lang w:eastAsia="en-US"/>
        </w:rPr>
        <w:t xml:space="preserve"> «Образование для инвалидов и лиц с ограниченными возможностями здоровья».</w:t>
      </w:r>
      <w:r w:rsidR="004A4505" w:rsidRPr="00C66EC0">
        <w:rPr>
          <w:sz w:val="22"/>
          <w:szCs w:val="22"/>
          <w:lang w:eastAsia="en-US"/>
        </w:rPr>
        <w:t xml:space="preserve"> </w:t>
      </w:r>
      <w:r w:rsidRPr="00C66EC0">
        <w:rPr>
          <w:b/>
          <w:color w:val="000000"/>
          <w:sz w:val="22"/>
          <w:szCs w:val="22"/>
          <w:lang w:eastAsia="en-US"/>
        </w:rPr>
        <w:t>Раздел 9</w:t>
      </w:r>
      <w:r w:rsidRPr="00C66EC0">
        <w:rPr>
          <w:color w:val="000000"/>
          <w:sz w:val="22"/>
          <w:szCs w:val="22"/>
          <w:lang w:eastAsia="en-US"/>
        </w:rPr>
        <w:t xml:space="preserve"> «</w:t>
      </w:r>
      <w:r w:rsidRPr="00C66EC0">
        <w:rPr>
          <w:sz w:val="22"/>
          <w:szCs w:val="22"/>
        </w:rPr>
        <w:t>Информационные технологии организации обучения в вузе для инвалидов и лиц с ограниченными возможностями здоровья</w:t>
      </w:r>
      <w:r w:rsidRPr="00C66EC0">
        <w:rPr>
          <w:color w:val="000000"/>
          <w:sz w:val="22"/>
          <w:szCs w:val="22"/>
          <w:lang w:eastAsia="en-US"/>
        </w:rPr>
        <w:t>».</w:t>
      </w:r>
    </w:p>
    <w:p w:rsidR="001A2635" w:rsidRPr="00C66EC0" w:rsidRDefault="001A2635" w:rsidP="0075567E">
      <w:pPr>
        <w:pStyle w:val="a5"/>
        <w:widowControl w:val="0"/>
        <w:numPr>
          <w:ilvl w:val="0"/>
          <w:numId w:val="5"/>
        </w:numPr>
        <w:tabs>
          <w:tab w:val="left" w:pos="0"/>
          <w:tab w:val="left" w:pos="709"/>
          <w:tab w:val="left" w:pos="993"/>
        </w:tabs>
        <w:spacing w:line="216" w:lineRule="auto"/>
        <w:ind w:left="0" w:firstLine="567"/>
        <w:jc w:val="both"/>
        <w:rPr>
          <w:sz w:val="22"/>
          <w:szCs w:val="22"/>
        </w:rPr>
      </w:pPr>
      <w:r w:rsidRPr="00C66EC0">
        <w:rPr>
          <w:b/>
          <w:bCs/>
          <w:sz w:val="22"/>
          <w:szCs w:val="22"/>
        </w:rPr>
        <w:t>Форма промежуточной аттестации</w:t>
      </w:r>
      <w:r w:rsidRPr="00C66EC0">
        <w:rPr>
          <w:sz w:val="22"/>
          <w:szCs w:val="22"/>
        </w:rPr>
        <w:t xml:space="preserve">: </w:t>
      </w:r>
      <w:r w:rsidRPr="00C66EC0">
        <w:rPr>
          <w:i/>
          <w:sz w:val="22"/>
          <w:szCs w:val="22"/>
        </w:rPr>
        <w:t>зачет</w:t>
      </w:r>
      <w:r w:rsidRPr="00C66EC0">
        <w:rPr>
          <w:sz w:val="22"/>
          <w:szCs w:val="22"/>
        </w:rPr>
        <w:t>.</w:t>
      </w:r>
    </w:p>
    <w:p w:rsidR="009F79BE" w:rsidRPr="00C66EC0" w:rsidRDefault="001A2635" w:rsidP="001A2635">
      <w:pPr>
        <w:spacing w:line="240" w:lineRule="auto"/>
        <w:ind w:firstLine="567"/>
        <w:contextualSpacing/>
        <w:rPr>
          <w:sz w:val="22"/>
          <w:szCs w:val="22"/>
        </w:rPr>
      </w:pPr>
      <w:r w:rsidRPr="00C66EC0">
        <w:rPr>
          <w:b/>
          <w:sz w:val="22"/>
          <w:szCs w:val="22"/>
        </w:rPr>
        <w:t>5. Разработчик:</w:t>
      </w:r>
      <w:r w:rsidR="0021260C" w:rsidRPr="0021260C">
        <w:t xml:space="preserve"> </w:t>
      </w:r>
      <w:r w:rsidR="0021260C" w:rsidRPr="0021260C">
        <w:rPr>
          <w:sz w:val="22"/>
          <w:szCs w:val="22"/>
        </w:rPr>
        <w:t>канд. филос. наук</w:t>
      </w:r>
      <w:r w:rsidR="0021260C">
        <w:rPr>
          <w:sz w:val="22"/>
          <w:szCs w:val="22"/>
        </w:rPr>
        <w:t>,</w:t>
      </w:r>
      <w:r w:rsidRPr="0021260C">
        <w:rPr>
          <w:sz w:val="22"/>
          <w:szCs w:val="22"/>
        </w:rPr>
        <w:t xml:space="preserve"> </w:t>
      </w:r>
      <w:r w:rsidR="000E28DD" w:rsidRPr="0021260C">
        <w:rPr>
          <w:sz w:val="22"/>
          <w:szCs w:val="22"/>
        </w:rPr>
        <w:t>д</w:t>
      </w:r>
      <w:r w:rsidR="000E28DD" w:rsidRPr="00C66EC0">
        <w:rPr>
          <w:sz w:val="22"/>
          <w:szCs w:val="22"/>
        </w:rPr>
        <w:t>оцент</w:t>
      </w:r>
      <w:r w:rsidRPr="00C66EC0">
        <w:rPr>
          <w:sz w:val="22"/>
          <w:szCs w:val="22"/>
        </w:rPr>
        <w:t xml:space="preserve"> </w:t>
      </w:r>
      <w:r w:rsidR="0007127D" w:rsidRPr="00C66EC0">
        <w:rPr>
          <w:sz w:val="22"/>
          <w:szCs w:val="22"/>
        </w:rPr>
        <w:t>каф</w:t>
      </w:r>
      <w:r w:rsidR="00C66EC0">
        <w:rPr>
          <w:sz w:val="22"/>
          <w:szCs w:val="22"/>
        </w:rPr>
        <w:t>едры</w:t>
      </w:r>
      <w:r w:rsidR="0007127D" w:rsidRPr="00C66EC0">
        <w:rPr>
          <w:sz w:val="22"/>
          <w:szCs w:val="22"/>
        </w:rPr>
        <w:t xml:space="preserve"> </w:t>
      </w:r>
      <w:r w:rsidR="000E28DD" w:rsidRPr="00C66EC0">
        <w:rPr>
          <w:sz w:val="22"/>
          <w:szCs w:val="22"/>
        </w:rPr>
        <w:t>естественнонаучных дисциплин</w:t>
      </w:r>
      <w:r w:rsidR="004A4505" w:rsidRPr="00C66EC0">
        <w:rPr>
          <w:sz w:val="22"/>
          <w:szCs w:val="22"/>
        </w:rPr>
        <w:t xml:space="preserve">, </w:t>
      </w:r>
      <w:r w:rsidR="000E28DD" w:rsidRPr="00C66EC0">
        <w:rPr>
          <w:sz w:val="22"/>
          <w:szCs w:val="22"/>
        </w:rPr>
        <w:t>Бородина Н.А.</w:t>
      </w:r>
      <w:bookmarkStart w:id="0" w:name="_GoBack"/>
      <w:bookmarkEnd w:id="0"/>
    </w:p>
    <w:sectPr w:rsidR="009F79BE" w:rsidRPr="00C66EC0" w:rsidSect="00AC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XVXC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F2A"/>
    <w:rsid w:val="0007127D"/>
    <w:rsid w:val="00097E50"/>
    <w:rsid w:val="000E28DD"/>
    <w:rsid w:val="00100F3C"/>
    <w:rsid w:val="001A2635"/>
    <w:rsid w:val="001D5B82"/>
    <w:rsid w:val="001F7816"/>
    <w:rsid w:val="001F7EA7"/>
    <w:rsid w:val="0021260C"/>
    <w:rsid w:val="002358AA"/>
    <w:rsid w:val="00250BA8"/>
    <w:rsid w:val="002611CD"/>
    <w:rsid w:val="00282212"/>
    <w:rsid w:val="00283179"/>
    <w:rsid w:val="002A724C"/>
    <w:rsid w:val="00306F2A"/>
    <w:rsid w:val="003E4FEA"/>
    <w:rsid w:val="004611BF"/>
    <w:rsid w:val="00492BF1"/>
    <w:rsid w:val="004A4505"/>
    <w:rsid w:val="004C0036"/>
    <w:rsid w:val="00580A0A"/>
    <w:rsid w:val="005B7D40"/>
    <w:rsid w:val="00605ADF"/>
    <w:rsid w:val="00614805"/>
    <w:rsid w:val="007151A9"/>
    <w:rsid w:val="007308AC"/>
    <w:rsid w:val="0075567E"/>
    <w:rsid w:val="007F1E3E"/>
    <w:rsid w:val="00827060"/>
    <w:rsid w:val="008E07C3"/>
    <w:rsid w:val="008E5DBD"/>
    <w:rsid w:val="00924847"/>
    <w:rsid w:val="0095329E"/>
    <w:rsid w:val="009E777D"/>
    <w:rsid w:val="009F79BE"/>
    <w:rsid w:val="00A32294"/>
    <w:rsid w:val="00AC730E"/>
    <w:rsid w:val="00BD0761"/>
    <w:rsid w:val="00C66EC0"/>
    <w:rsid w:val="00D1519F"/>
    <w:rsid w:val="00D46559"/>
    <w:rsid w:val="00E2373D"/>
    <w:rsid w:val="00E60747"/>
    <w:rsid w:val="00F25941"/>
    <w:rsid w:val="00F700D4"/>
    <w:rsid w:val="00F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E0CE2-05C0-430E-962D-AE0AEA7A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Спец2</cp:lastModifiedBy>
  <cp:revision>3</cp:revision>
  <dcterms:created xsi:type="dcterms:W3CDTF">2023-07-27T11:49:00Z</dcterms:created>
  <dcterms:modified xsi:type="dcterms:W3CDTF">2023-08-01T07:03:00Z</dcterms:modified>
</cp:coreProperties>
</file>