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46" w:rsidRPr="000B3946" w:rsidRDefault="000B3946" w:rsidP="000B394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B39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0B3946" w:rsidRPr="000B3946" w:rsidRDefault="000B3946" w:rsidP="000B394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3946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дисциплины</w:t>
      </w:r>
    </w:p>
    <w:p w:rsidR="000B3946" w:rsidRPr="000B3946" w:rsidRDefault="000B3946" w:rsidP="000B3946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0B394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«Физика»</w:t>
      </w:r>
    </w:p>
    <w:p w:rsidR="000B3946" w:rsidRPr="000B3946" w:rsidRDefault="000B3946" w:rsidP="000B3946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CA3E2B" w:rsidRDefault="000B3946" w:rsidP="00CA3E2B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  <w:r w:rsidRPr="000B3946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0B3946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0B3946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</w:p>
    <w:p w:rsidR="000B3946" w:rsidRPr="000B3946" w:rsidRDefault="000B3946" w:rsidP="00CA3E2B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lang w:eastAsia="ru-RU"/>
        </w:rPr>
      </w:pPr>
      <w:r w:rsidRPr="000B3946">
        <w:rPr>
          <w:rFonts w:ascii="Times New Roman" w:eastAsia="Times New Roman" w:hAnsi="Times New Roman"/>
          <w:sz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0B3946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ФГБОУ ВО Донской ГАУ </w:t>
      </w:r>
      <w:r w:rsidRPr="000B3946">
        <w:rPr>
          <w:rFonts w:ascii="Times New Roman" w:eastAsia="Times New Roman" w:hAnsi="Times New Roman"/>
          <w:sz w:val="24"/>
          <w:lang w:eastAsia="ru-RU"/>
        </w:rPr>
        <w:t xml:space="preserve">по направлению подготовки </w:t>
      </w:r>
      <w:r w:rsidRPr="000B3946">
        <w:rPr>
          <w:rFonts w:ascii="Times New Roman" w:eastAsia="Times New Roman" w:hAnsi="Times New Roman"/>
          <w:b/>
          <w:sz w:val="24"/>
          <w:lang w:eastAsia="ru-RU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0B3946">
        <w:rPr>
          <w:rFonts w:ascii="Times New Roman" w:eastAsia="Times New Roman" w:hAnsi="Times New Roman"/>
          <w:sz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0B3946">
        <w:rPr>
          <w:rFonts w:ascii="Times New Roman" w:eastAsia="Times New Roman" w:hAnsi="Times New Roman"/>
          <w:sz w:val="24"/>
          <w:lang w:eastAsia="ru-RU"/>
        </w:rPr>
        <w:t>бакалавриата</w:t>
      </w:r>
      <w:proofErr w:type="spellEnd"/>
      <w:r w:rsidRPr="000B3946">
        <w:rPr>
          <w:rFonts w:ascii="Times New Roman" w:eastAsia="Times New Roman" w:hAnsi="Times New Roman"/>
          <w:sz w:val="24"/>
          <w:lang w:eastAsia="ru-RU"/>
        </w:rPr>
        <w:t>),  утвержденного приказом Министерства образования и науки РФ от 4 декабря 2015 № 1429.</w:t>
      </w:r>
    </w:p>
    <w:p w:rsidR="000B3946" w:rsidRPr="000B3946" w:rsidRDefault="00C02315" w:rsidP="000B394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0B3946" w:rsidRPr="000B3946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C02315" w:rsidRDefault="000B3946" w:rsidP="00C02315">
      <w:pPr>
        <w:pStyle w:val="a6"/>
        <w:ind w:left="0"/>
        <w:jc w:val="both"/>
      </w:pPr>
      <w:r w:rsidRPr="000B3946">
        <w:rPr>
          <w:color w:val="000000"/>
          <w:spacing w:val="-6"/>
          <w:lang w:eastAsia="ru-RU"/>
        </w:rPr>
        <w:t xml:space="preserve">Процесс изучения дисциплины направлен на формирование </w:t>
      </w:r>
      <w:proofErr w:type="gramStart"/>
      <w:r w:rsidRPr="000B3946">
        <w:rPr>
          <w:color w:val="000000"/>
          <w:spacing w:val="-6"/>
          <w:lang w:eastAsia="ru-RU"/>
        </w:rPr>
        <w:t>следующих  компетенций</w:t>
      </w:r>
      <w:proofErr w:type="gramEnd"/>
      <w:r w:rsidRPr="000B3946">
        <w:rPr>
          <w:b/>
          <w:color w:val="000000"/>
          <w:spacing w:val="-6"/>
          <w:lang w:eastAsia="ru-RU"/>
        </w:rPr>
        <w:t xml:space="preserve">: </w:t>
      </w:r>
      <w:r w:rsidR="00C02315">
        <w:t>Общепрофессиональные</w:t>
      </w:r>
      <w:r w:rsidR="00C02315">
        <w:rPr>
          <w:spacing w:val="-8"/>
        </w:rPr>
        <w:t xml:space="preserve"> </w:t>
      </w:r>
      <w:r w:rsidR="00C02315">
        <w:t>компетенции</w:t>
      </w:r>
      <w:r w:rsidR="00C02315">
        <w:rPr>
          <w:spacing w:val="-6"/>
        </w:rPr>
        <w:t xml:space="preserve"> </w:t>
      </w:r>
      <w:r w:rsidR="00C02315">
        <w:t>(ОПК):</w:t>
      </w:r>
    </w:p>
    <w:p w:rsidR="00C02315" w:rsidRDefault="00C02315" w:rsidP="00C02315">
      <w:pPr>
        <w:pStyle w:val="a6"/>
        <w:ind w:left="0" w:right="670"/>
        <w:jc w:val="both"/>
      </w:pPr>
      <w:r>
        <w:t>- способностью применять знания естественнонаучных дисциплин для организации торгово-</w:t>
      </w:r>
      <w:r>
        <w:rPr>
          <w:spacing w:val="1"/>
        </w:rPr>
        <w:t xml:space="preserve"> </w:t>
      </w:r>
      <w:r>
        <w:t>технологических процессов и обеспечения качества и безопасности потребительских товаров</w:t>
      </w:r>
      <w:r>
        <w:rPr>
          <w:spacing w:val="-57"/>
        </w:rPr>
        <w:t xml:space="preserve"> </w:t>
      </w:r>
      <w:r>
        <w:t>(ОПК-5).</w:t>
      </w:r>
    </w:p>
    <w:p w:rsidR="000B3946" w:rsidRPr="000B3946" w:rsidRDefault="000B3946" w:rsidP="000B394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proofErr w:type="gramStart"/>
      <w:r w:rsidRPr="000B3946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.В</w:t>
      </w:r>
      <w:proofErr w:type="gramEnd"/>
      <w:r w:rsidRPr="000B3946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результате изучения дисциплины у студентов должны быть сформированы:</w:t>
      </w:r>
    </w:p>
    <w:p w:rsidR="000B3946" w:rsidRPr="000B3946" w:rsidRDefault="000B3946" w:rsidP="000B394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B394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Знание:</w:t>
      </w:r>
    </w:p>
    <w:p w:rsidR="000B3946" w:rsidRPr="000B3946" w:rsidRDefault="000B3946" w:rsidP="000B394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B394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основные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применимости, применение законов в важнейших практических приложениях; 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</w:t>
      </w:r>
      <w:proofErr w:type="gramStart"/>
      <w:r w:rsidRPr="000B394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·  назначение</w:t>
      </w:r>
      <w:proofErr w:type="gramEnd"/>
      <w:r w:rsidRPr="000B394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принципы действия важнейших физических приборов.</w:t>
      </w:r>
    </w:p>
    <w:p w:rsidR="000B3946" w:rsidRPr="000B3946" w:rsidRDefault="000B3946" w:rsidP="000B394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B394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Умение:</w:t>
      </w:r>
    </w:p>
    <w:p w:rsidR="000B3946" w:rsidRPr="000B3946" w:rsidRDefault="000B3946" w:rsidP="000B394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B394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 работать с приборами и оборудованием современной физической лаборатории; использовать методы физического и математического моделирования.</w:t>
      </w:r>
    </w:p>
    <w:p w:rsidR="000B3946" w:rsidRPr="000B3946" w:rsidRDefault="000B3946" w:rsidP="000B394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B394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Навык:</w:t>
      </w:r>
    </w:p>
    <w:p w:rsidR="000B3946" w:rsidRPr="000B3946" w:rsidRDefault="000B3946" w:rsidP="000B394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B394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- 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правильной эксплуатации основных приборов и оборудования современной физической лаборатории; использования методов физического моделирования на практике.</w:t>
      </w:r>
    </w:p>
    <w:p w:rsidR="000B3946" w:rsidRPr="000B3946" w:rsidRDefault="000B3946" w:rsidP="000B394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B394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Опыт деятельности</w:t>
      </w:r>
    </w:p>
    <w:p w:rsidR="000B3946" w:rsidRPr="000B3946" w:rsidRDefault="000B3946" w:rsidP="000B394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B394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 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 Научиться эффективному использованию полученных знаний и навыков  и грамотному применению их в своей практической деятельности.</w:t>
      </w:r>
    </w:p>
    <w:p w:rsidR="00CA3E2B" w:rsidRDefault="00C02315" w:rsidP="00CA3E2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="000B3946" w:rsidRPr="000B3946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. Содержание программы учебной дисциплины</w:t>
      </w:r>
    </w:p>
    <w:p w:rsidR="00CA3E2B" w:rsidRDefault="00C02315" w:rsidP="00CA3E2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Раздел 1. </w:t>
      </w:r>
      <w:r w:rsidR="000B3946" w:rsidRPr="000B3946">
        <w:rPr>
          <w:rFonts w:ascii="Times New Roman" w:eastAsia="Batang" w:hAnsi="Times New Roman"/>
          <w:sz w:val="24"/>
          <w:szCs w:val="24"/>
        </w:rPr>
        <w:t>Физические основы механики</w:t>
      </w:r>
      <w:r w:rsidR="000B3946" w:rsidRPr="000B39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;</w:t>
      </w:r>
      <w:r w:rsidR="000B3946" w:rsidRPr="000B3946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 xml:space="preserve">Раздел 2. </w:t>
      </w:r>
      <w:r w:rsidR="000B3946" w:rsidRPr="000B3946">
        <w:rPr>
          <w:rFonts w:ascii="Times New Roman" w:eastAsia="Batang" w:hAnsi="Times New Roman"/>
          <w:sz w:val="24"/>
          <w:szCs w:val="24"/>
        </w:rPr>
        <w:t xml:space="preserve">Молекулярная физика и термодинамика; </w:t>
      </w:r>
      <w:r>
        <w:rPr>
          <w:rFonts w:ascii="Times New Roman" w:eastAsia="Batang" w:hAnsi="Times New Roman"/>
          <w:sz w:val="24"/>
          <w:szCs w:val="24"/>
        </w:rPr>
        <w:t xml:space="preserve">Раздел 3 </w:t>
      </w:r>
      <w:r w:rsidR="000B3946" w:rsidRPr="000B3946">
        <w:rPr>
          <w:rFonts w:ascii="Times New Roman" w:hAnsi="Times New Roman"/>
          <w:sz w:val="24"/>
          <w:szCs w:val="24"/>
        </w:rPr>
        <w:t xml:space="preserve">Электричество и магнетизм; </w:t>
      </w:r>
      <w:r>
        <w:rPr>
          <w:rFonts w:ascii="Times New Roman" w:hAnsi="Times New Roman"/>
          <w:sz w:val="24"/>
          <w:szCs w:val="24"/>
        </w:rPr>
        <w:t xml:space="preserve">Раздел 4. </w:t>
      </w:r>
      <w:bookmarkStart w:id="0" w:name="_GoBack"/>
      <w:bookmarkEnd w:id="0"/>
      <w:r w:rsidR="000B3946" w:rsidRPr="000B3946">
        <w:rPr>
          <w:rFonts w:ascii="Times New Roman" w:hAnsi="Times New Roman"/>
          <w:sz w:val="24"/>
          <w:szCs w:val="24"/>
        </w:rPr>
        <w:t>Оптика и атомная физика.</w:t>
      </w:r>
    </w:p>
    <w:p w:rsidR="000B3946" w:rsidRPr="000B3946" w:rsidRDefault="00C02315" w:rsidP="000B394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Форма промежуточной аттестации экзамен</w:t>
      </w:r>
    </w:p>
    <w:p w:rsidR="00734E84" w:rsidRPr="000B3946" w:rsidRDefault="00C02315" w:rsidP="000B394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0B3946" w:rsidRPr="000B39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0B3946" w:rsidRPr="000B39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к.с.-</w:t>
      </w:r>
      <w:proofErr w:type="spellStart"/>
      <w:r w:rsidR="000B3946" w:rsidRPr="000B39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х.н</w:t>
      </w:r>
      <w:proofErr w:type="spellEnd"/>
      <w:r w:rsidR="000B3946" w:rsidRPr="000B39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</w:t>
      </w:r>
      <w:r w:rsidR="000B3946" w:rsidRPr="000B39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B3946" w:rsidRPr="000B39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доцент, зав. кафедрой естественнонаучных дисциплин </w:t>
      </w:r>
      <w:proofErr w:type="spellStart"/>
      <w:r w:rsidR="000B3946" w:rsidRPr="000B39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Баленко</w:t>
      </w:r>
      <w:proofErr w:type="spellEnd"/>
      <w:r w:rsidR="000B3946" w:rsidRPr="000B39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Е.Г.</w:t>
      </w:r>
    </w:p>
    <w:p w:rsidR="00CA3E2B" w:rsidRPr="000B3946" w:rsidRDefault="00CA3E2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CA3E2B" w:rsidRPr="000B3946" w:rsidSect="00DE0ECD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A0DE2"/>
    <w:rsid w:val="000B3946"/>
    <w:rsid w:val="000E4BD6"/>
    <w:rsid w:val="00104512"/>
    <w:rsid w:val="00170B4E"/>
    <w:rsid w:val="001B1602"/>
    <w:rsid w:val="001D1FA0"/>
    <w:rsid w:val="001D6E2F"/>
    <w:rsid w:val="001E541B"/>
    <w:rsid w:val="00263E61"/>
    <w:rsid w:val="00271908"/>
    <w:rsid w:val="00321F21"/>
    <w:rsid w:val="00400632"/>
    <w:rsid w:val="00472A86"/>
    <w:rsid w:val="004C6DC8"/>
    <w:rsid w:val="004F71E1"/>
    <w:rsid w:val="00551A4C"/>
    <w:rsid w:val="0056494F"/>
    <w:rsid w:val="005826C2"/>
    <w:rsid w:val="005E0A9C"/>
    <w:rsid w:val="006D047F"/>
    <w:rsid w:val="006F3AD7"/>
    <w:rsid w:val="00734E84"/>
    <w:rsid w:val="00753DEE"/>
    <w:rsid w:val="00773A75"/>
    <w:rsid w:val="00793C0A"/>
    <w:rsid w:val="007D3305"/>
    <w:rsid w:val="008073CC"/>
    <w:rsid w:val="00841DBE"/>
    <w:rsid w:val="008B7D05"/>
    <w:rsid w:val="0094503F"/>
    <w:rsid w:val="00B17FAD"/>
    <w:rsid w:val="00B51E19"/>
    <w:rsid w:val="00C02315"/>
    <w:rsid w:val="00C15AC5"/>
    <w:rsid w:val="00C21868"/>
    <w:rsid w:val="00C2689D"/>
    <w:rsid w:val="00C55242"/>
    <w:rsid w:val="00C56FB5"/>
    <w:rsid w:val="00C87CAC"/>
    <w:rsid w:val="00CA158C"/>
    <w:rsid w:val="00CA3E2B"/>
    <w:rsid w:val="00CA641C"/>
    <w:rsid w:val="00CB0AF6"/>
    <w:rsid w:val="00D52850"/>
    <w:rsid w:val="00DE0ECD"/>
    <w:rsid w:val="00E50766"/>
    <w:rsid w:val="00E67DFF"/>
    <w:rsid w:val="00F354A5"/>
    <w:rsid w:val="00F82393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59DDD-E7C5-4E0A-A1BE-230BFF50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C02315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023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Товароведение</cp:lastModifiedBy>
  <cp:revision>8</cp:revision>
  <cp:lastPrinted>2017-11-15T09:30:00Z</cp:lastPrinted>
  <dcterms:created xsi:type="dcterms:W3CDTF">2019-02-22T22:08:00Z</dcterms:created>
  <dcterms:modified xsi:type="dcterms:W3CDTF">2021-09-13T08:31:00Z</dcterms:modified>
</cp:coreProperties>
</file>