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4B" w:rsidRPr="00993141" w:rsidRDefault="00C9004B" w:rsidP="00993141">
      <w:pPr>
        <w:shd w:val="clear" w:color="auto" w:fill="FFFFFF"/>
        <w:spacing w:line="240" w:lineRule="auto"/>
        <w:ind w:firstLine="0"/>
        <w:jc w:val="center"/>
        <w:rPr>
          <w:b/>
        </w:rPr>
      </w:pPr>
      <w:r w:rsidRPr="00993141">
        <w:rPr>
          <w:b/>
        </w:rPr>
        <w:t>АННОТАЦИЯ</w:t>
      </w:r>
    </w:p>
    <w:p w:rsidR="00C9004B" w:rsidRPr="00993141" w:rsidRDefault="00C9004B" w:rsidP="00993141">
      <w:pPr>
        <w:keepNext/>
        <w:spacing w:line="240" w:lineRule="auto"/>
        <w:ind w:firstLine="0"/>
        <w:jc w:val="center"/>
        <w:outlineLvl w:val="1"/>
        <w:rPr>
          <w:b/>
          <w:iCs/>
        </w:rPr>
      </w:pPr>
      <w:r w:rsidRPr="00993141">
        <w:rPr>
          <w:b/>
          <w:iCs/>
        </w:rPr>
        <w:t>к рабочей программе дисциплины</w:t>
      </w:r>
    </w:p>
    <w:p w:rsidR="00C9004B" w:rsidRPr="00993141" w:rsidRDefault="00993141" w:rsidP="00993141">
      <w:pPr>
        <w:keepNext/>
        <w:spacing w:line="240" w:lineRule="auto"/>
        <w:ind w:firstLine="0"/>
        <w:jc w:val="center"/>
        <w:outlineLvl w:val="0"/>
        <w:rPr>
          <w:b/>
          <w:u w:val="single"/>
        </w:rPr>
      </w:pPr>
      <w:r>
        <w:rPr>
          <w:b/>
          <w:u w:val="single"/>
        </w:rPr>
        <w:t>«</w:t>
      </w:r>
      <w:r w:rsidRPr="00993141">
        <w:rPr>
          <w:b/>
          <w:u w:val="single"/>
        </w:rPr>
        <w:t>Микробиология</w:t>
      </w:r>
      <w:r>
        <w:rPr>
          <w:b/>
          <w:u w:val="single"/>
        </w:rPr>
        <w:t>»</w:t>
      </w:r>
    </w:p>
    <w:p w:rsidR="00993141" w:rsidRPr="00993141" w:rsidRDefault="00993141" w:rsidP="00993141">
      <w:pPr>
        <w:keepNext/>
        <w:spacing w:line="240" w:lineRule="auto"/>
        <w:ind w:firstLine="0"/>
        <w:jc w:val="center"/>
        <w:outlineLvl w:val="0"/>
      </w:pPr>
    </w:p>
    <w:p w:rsidR="00993141" w:rsidRPr="00993141" w:rsidRDefault="00993141" w:rsidP="00993141">
      <w:pPr>
        <w:suppressAutoHyphens/>
        <w:spacing w:line="240" w:lineRule="auto"/>
        <w:ind w:firstLine="0"/>
        <w:textAlignment w:val="baseline"/>
        <w:rPr>
          <w:b/>
          <w:bCs/>
          <w:kern w:val="3"/>
        </w:rPr>
      </w:pPr>
      <w:r w:rsidRPr="00993141">
        <w:rPr>
          <w:b/>
          <w:bCs/>
          <w:kern w:val="3"/>
        </w:rPr>
        <w:t>1.Общая характеристика:</w:t>
      </w:r>
    </w:p>
    <w:p w:rsidR="00993141" w:rsidRPr="00993141" w:rsidRDefault="00993141" w:rsidP="00993141">
      <w:pPr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993141">
        <w:rPr>
          <w:bCs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93141">
        <w:rPr>
          <w:b/>
          <w:bCs/>
          <w:kern w:val="3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993141">
        <w:rPr>
          <w:bCs/>
          <w:kern w:val="3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утвержденного приказом Министерства образования и науки РФ от 4 декабря 2015 № 1429.</w:t>
      </w:r>
    </w:p>
    <w:p w:rsidR="004F6813" w:rsidRPr="00993141" w:rsidRDefault="001261C2" w:rsidP="00993141">
      <w:pPr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1261C2">
        <w:rPr>
          <w:b/>
          <w:kern w:val="3"/>
        </w:rPr>
        <w:t>2</w:t>
      </w:r>
      <w:r w:rsidR="004F6813" w:rsidRPr="00993141">
        <w:rPr>
          <w:b/>
          <w:kern w:val="3"/>
        </w:rPr>
        <w:t>. Требования к результатам освоения дисциплины:</w:t>
      </w:r>
    </w:p>
    <w:p w:rsidR="001261C2" w:rsidRDefault="004F6813" w:rsidP="001261C2">
      <w:pPr>
        <w:pStyle w:val="a3"/>
        <w:ind w:firstLine="532"/>
        <w:jc w:val="both"/>
      </w:pPr>
      <w:r w:rsidRPr="00993141">
        <w:t>Процесс изучения дисциплины направлен на формиров</w:t>
      </w:r>
      <w:r w:rsidR="00993141">
        <w:t xml:space="preserve">ание следующих компетенций: </w:t>
      </w:r>
      <w:r w:rsidR="001261C2">
        <w:t>Общепрофессиональные</w:t>
      </w:r>
      <w:r w:rsidR="001261C2">
        <w:rPr>
          <w:spacing w:val="-8"/>
        </w:rPr>
        <w:t xml:space="preserve"> </w:t>
      </w:r>
      <w:r w:rsidR="001261C2">
        <w:t>компетенции</w:t>
      </w:r>
      <w:r w:rsidR="001261C2">
        <w:rPr>
          <w:spacing w:val="-6"/>
        </w:rPr>
        <w:t xml:space="preserve"> </w:t>
      </w:r>
      <w:r w:rsidR="001261C2">
        <w:t>(ОПК):</w:t>
      </w:r>
    </w:p>
    <w:p w:rsidR="001261C2" w:rsidRDefault="001261C2" w:rsidP="001261C2">
      <w:pPr>
        <w:pStyle w:val="a5"/>
        <w:numPr>
          <w:ilvl w:val="0"/>
          <w:numId w:val="1"/>
        </w:numPr>
        <w:tabs>
          <w:tab w:val="left" w:pos="683"/>
        </w:tabs>
        <w:ind w:left="0" w:right="310" w:firstLine="532"/>
        <w:jc w:val="both"/>
        <w:rPr>
          <w:sz w:val="24"/>
        </w:rPr>
      </w:pPr>
      <w:r>
        <w:rPr>
          <w:sz w:val="24"/>
        </w:rPr>
        <w:t>способностью применять знания естественнонаучных дисциплин для организации торгово-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процессов и обеспечения качества и безопасности потребительских товаров</w:t>
      </w:r>
      <w:r>
        <w:rPr>
          <w:spacing w:val="-57"/>
          <w:sz w:val="24"/>
        </w:rPr>
        <w:t xml:space="preserve"> </w:t>
      </w:r>
      <w:r>
        <w:rPr>
          <w:sz w:val="24"/>
        </w:rPr>
        <w:t>(ОПК-5).</w:t>
      </w:r>
    </w:p>
    <w:p w:rsidR="001261C2" w:rsidRDefault="001261C2" w:rsidP="001261C2">
      <w:pPr>
        <w:pStyle w:val="a3"/>
        <w:ind w:firstLine="532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(ПК):</w:t>
      </w:r>
    </w:p>
    <w:p w:rsidR="001261C2" w:rsidRDefault="001261C2" w:rsidP="001261C2">
      <w:pPr>
        <w:pStyle w:val="a5"/>
        <w:numPr>
          <w:ilvl w:val="0"/>
          <w:numId w:val="1"/>
        </w:numPr>
        <w:tabs>
          <w:tab w:val="left" w:pos="678"/>
        </w:tabs>
        <w:ind w:left="0" w:right="310" w:firstLine="532"/>
        <w:jc w:val="both"/>
        <w:rPr>
          <w:sz w:val="24"/>
        </w:rPr>
      </w:pPr>
      <w:r>
        <w:rPr>
          <w:sz w:val="24"/>
        </w:rPr>
        <w:t>знанием методов идентификации, оценки качества и безопасности товаров для 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дефектов, выявления опасной, некачественной, фальсифицированной и контрафактной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 товарных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5"/>
          <w:sz w:val="24"/>
        </w:rPr>
        <w:t xml:space="preserve"> </w:t>
      </w:r>
      <w:r>
        <w:rPr>
          <w:sz w:val="24"/>
        </w:rPr>
        <w:t>(ПК-9).</w:t>
      </w:r>
    </w:p>
    <w:p w:rsidR="004F6813" w:rsidRPr="00993141" w:rsidRDefault="004F6813" w:rsidP="001261C2">
      <w:pPr>
        <w:pStyle w:val="Default"/>
        <w:ind w:firstLine="532"/>
        <w:jc w:val="both"/>
      </w:pPr>
      <w:r w:rsidRPr="00993141">
        <w:t xml:space="preserve">В результате изучения дисциплины студент должен: </w:t>
      </w:r>
    </w:p>
    <w:p w:rsidR="00993141" w:rsidRPr="00993141" w:rsidRDefault="00993141" w:rsidP="00993141">
      <w:pPr>
        <w:shd w:val="clear" w:color="auto" w:fill="FFFFFF"/>
        <w:tabs>
          <w:tab w:val="left" w:pos="7320"/>
        </w:tabs>
        <w:spacing w:line="240" w:lineRule="auto"/>
        <w:ind w:firstLine="0"/>
        <w:rPr>
          <w:b/>
          <w:i/>
        </w:rPr>
      </w:pPr>
      <w:r>
        <w:rPr>
          <w:b/>
          <w:i/>
        </w:rPr>
        <w:t>З</w:t>
      </w:r>
      <w:r w:rsidR="004F6813" w:rsidRPr="00993141">
        <w:rPr>
          <w:b/>
          <w:i/>
        </w:rPr>
        <w:t>нание</w:t>
      </w:r>
      <w:r>
        <w:rPr>
          <w:b/>
          <w:i/>
        </w:rPr>
        <w:t xml:space="preserve">: </w:t>
      </w:r>
      <w:r w:rsidR="004F6813" w:rsidRPr="00993141">
        <w:t>естественнонаучные дисциплин для организации торгово-технологических процессов и обеспечения качества и безоп</w:t>
      </w:r>
      <w:r>
        <w:t xml:space="preserve">асности потребительских товаров; </w:t>
      </w:r>
      <w:r w:rsidRPr="00993141">
        <w:t>методы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</w:t>
      </w:r>
      <w:r>
        <w:t>.</w:t>
      </w:r>
    </w:p>
    <w:p w:rsidR="004F6813" w:rsidRPr="00993141" w:rsidRDefault="00993141" w:rsidP="00993141">
      <w:pPr>
        <w:shd w:val="clear" w:color="auto" w:fill="FFFFFF"/>
        <w:tabs>
          <w:tab w:val="left" w:pos="7320"/>
        </w:tabs>
        <w:spacing w:line="240" w:lineRule="auto"/>
        <w:ind w:firstLine="0"/>
      </w:pPr>
      <w:r>
        <w:rPr>
          <w:b/>
          <w:i/>
        </w:rPr>
        <w:t>У</w:t>
      </w:r>
      <w:r w:rsidR="004F6813" w:rsidRPr="00993141">
        <w:rPr>
          <w:b/>
          <w:i/>
        </w:rPr>
        <w:t>мения</w:t>
      </w:r>
      <w:r>
        <w:rPr>
          <w:b/>
          <w:i/>
        </w:rPr>
        <w:t>:</w:t>
      </w:r>
      <w:r w:rsidR="004F6813" w:rsidRPr="00993141">
        <w:t>применять знания естественнонаучных дисциплин для организации торгово-технологических процессов и обеспечения качества и безоп</w:t>
      </w:r>
      <w:r>
        <w:t>асности потребительских товаров;</w:t>
      </w:r>
      <w:r w:rsidRPr="00993141">
        <w:t xml:space="preserve"> оценивать качество и безопасность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потерь.</w:t>
      </w:r>
    </w:p>
    <w:p w:rsidR="004F6813" w:rsidRPr="00993141" w:rsidRDefault="00993141" w:rsidP="00993141">
      <w:pPr>
        <w:shd w:val="clear" w:color="auto" w:fill="FFFFFF"/>
        <w:tabs>
          <w:tab w:val="left" w:pos="7320"/>
        </w:tabs>
        <w:spacing w:line="240" w:lineRule="auto"/>
        <w:ind w:firstLine="0"/>
      </w:pPr>
      <w:r>
        <w:rPr>
          <w:b/>
          <w:i/>
          <w:color w:val="000000"/>
        </w:rPr>
        <w:t>Навык и (или) о</w:t>
      </w:r>
      <w:r w:rsidR="004F6813" w:rsidRPr="00993141">
        <w:rPr>
          <w:b/>
          <w:i/>
          <w:color w:val="000000"/>
        </w:rPr>
        <w:t>пыт деятельности</w:t>
      </w:r>
      <w:r>
        <w:rPr>
          <w:b/>
          <w:i/>
          <w:color w:val="000000"/>
        </w:rPr>
        <w:t>:</w:t>
      </w:r>
      <w:r w:rsidR="004F6813" w:rsidRPr="00993141">
        <w:t>применения знаний естественнонаучных дисциплин для организации торгово-технологических процессов и обеспечения качества и безоп</w:t>
      </w:r>
      <w:r>
        <w:t xml:space="preserve">асности потребительских товаров; </w:t>
      </w:r>
      <w:r w:rsidR="004F6813" w:rsidRPr="00993141">
        <w:t>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потерь.</w:t>
      </w:r>
    </w:p>
    <w:p w:rsidR="00993141" w:rsidRDefault="001261C2" w:rsidP="0099314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b/>
          <w:kern w:val="3"/>
        </w:rPr>
      </w:pPr>
      <w:r w:rsidRPr="001261C2">
        <w:rPr>
          <w:b/>
          <w:kern w:val="3"/>
        </w:rPr>
        <w:t>3</w:t>
      </w:r>
      <w:r w:rsidR="004F6813" w:rsidRPr="00993141">
        <w:rPr>
          <w:b/>
          <w:kern w:val="3"/>
        </w:rPr>
        <w:t xml:space="preserve">. Содержание программы учебной дисциплины: </w:t>
      </w:r>
    </w:p>
    <w:p w:rsidR="00993141" w:rsidRDefault="001261C2" w:rsidP="00993141">
      <w:pPr>
        <w:spacing w:line="240" w:lineRule="auto"/>
        <w:ind w:firstLine="0"/>
      </w:pPr>
      <w:r>
        <w:t xml:space="preserve">Раздел 1. </w:t>
      </w:r>
      <w:r w:rsidR="00993141">
        <w:t>Предмет и задачи микробиологии</w:t>
      </w:r>
      <w:r w:rsidR="00993141" w:rsidRPr="00993141">
        <w:t xml:space="preserve">. </w:t>
      </w:r>
      <w:r>
        <w:t>Раздел</w:t>
      </w:r>
      <w:r w:rsidRPr="00993141">
        <w:t xml:space="preserve"> </w:t>
      </w:r>
      <w:r>
        <w:t xml:space="preserve">2. </w:t>
      </w:r>
      <w:r w:rsidR="00993141" w:rsidRPr="00993141">
        <w:t xml:space="preserve">Морфология микроорганизмов. </w:t>
      </w:r>
      <w:r>
        <w:t>Раздел</w:t>
      </w:r>
      <w:r w:rsidRPr="00993141">
        <w:t xml:space="preserve"> </w:t>
      </w:r>
      <w:r>
        <w:t xml:space="preserve">3. </w:t>
      </w:r>
      <w:r w:rsidR="00993141" w:rsidRPr="00993141">
        <w:t xml:space="preserve">Физиология микроорганизмов. </w:t>
      </w:r>
      <w:r>
        <w:t>Раздел</w:t>
      </w:r>
      <w:r w:rsidRPr="00993141">
        <w:t xml:space="preserve"> </w:t>
      </w:r>
      <w:r>
        <w:t xml:space="preserve">4. </w:t>
      </w:r>
      <w:r w:rsidR="00993141" w:rsidRPr="00993141">
        <w:t>Влияние условий окружающей среды на жизнедеятельность микроорган</w:t>
      </w:r>
      <w:r>
        <w:t xml:space="preserve"> </w:t>
      </w:r>
      <w:r w:rsidR="00993141" w:rsidRPr="00993141">
        <w:t xml:space="preserve">измов. </w:t>
      </w:r>
      <w:r>
        <w:t>Раздел</w:t>
      </w:r>
      <w:r w:rsidRPr="00993141">
        <w:t xml:space="preserve"> </w:t>
      </w:r>
      <w:r>
        <w:t xml:space="preserve">5. </w:t>
      </w:r>
      <w:r w:rsidR="00993141" w:rsidRPr="00993141">
        <w:t xml:space="preserve">Микробиология сырья и товаров, Биохимические процессы, вызываемые микроорганизмами. </w:t>
      </w:r>
      <w:r>
        <w:t>Раздел</w:t>
      </w:r>
      <w:r w:rsidRPr="00993141">
        <w:t xml:space="preserve"> </w:t>
      </w:r>
      <w:r>
        <w:t xml:space="preserve">6. </w:t>
      </w:r>
      <w:r w:rsidR="00993141" w:rsidRPr="00993141">
        <w:t xml:space="preserve">Гигиеническая оценка товаров. Микробиология окружающей среды и отдельных групп товаров Санитарно-гигиенические требования. Санитарно-показательные и патогенные микроорганизмы. Микробиологический контроль качества. </w:t>
      </w:r>
      <w:r>
        <w:t>Раздел</w:t>
      </w:r>
      <w:r w:rsidRPr="00993141">
        <w:t xml:space="preserve"> </w:t>
      </w:r>
      <w:r>
        <w:t xml:space="preserve">7. </w:t>
      </w:r>
      <w:r w:rsidR="00993141" w:rsidRPr="00993141">
        <w:t>Гигиеническая оценка товаров. Микробиология окружающей среды и отдельных групп товаров Гигиеническая оценка товаров.</w:t>
      </w:r>
    </w:p>
    <w:p w:rsidR="004F6813" w:rsidRPr="00993141" w:rsidRDefault="001261C2" w:rsidP="00993141">
      <w:pPr>
        <w:shd w:val="clear" w:color="auto" w:fill="FFFFFF"/>
        <w:spacing w:line="240" w:lineRule="auto"/>
        <w:ind w:firstLine="0"/>
        <w:rPr>
          <w:bCs/>
          <w:spacing w:val="-6"/>
        </w:rPr>
      </w:pPr>
      <w:r w:rsidRPr="00714FFF">
        <w:rPr>
          <w:bCs/>
          <w:spacing w:val="-6"/>
        </w:rPr>
        <w:t>4</w:t>
      </w:r>
      <w:r w:rsidR="004F6813" w:rsidRPr="00993141">
        <w:rPr>
          <w:bCs/>
          <w:spacing w:val="-6"/>
        </w:rPr>
        <w:t xml:space="preserve">. </w:t>
      </w:r>
      <w:r>
        <w:rPr>
          <w:bCs/>
          <w:spacing w:val="-6"/>
        </w:rPr>
        <w:t>Форма промежуточной аттестации зачет</w:t>
      </w:r>
    </w:p>
    <w:p w:rsidR="001261C2" w:rsidRPr="00993141" w:rsidRDefault="004F6813" w:rsidP="00993141">
      <w:pPr>
        <w:spacing w:line="240" w:lineRule="auto"/>
        <w:ind w:firstLine="0"/>
      </w:pPr>
      <w:r w:rsidRPr="00993141">
        <w:rPr>
          <w:b/>
        </w:rPr>
        <w:t>6. Разработчик</w:t>
      </w:r>
      <w:r w:rsidRPr="00993141">
        <w:t xml:space="preserve">: </w:t>
      </w:r>
      <w:r w:rsidR="00993141" w:rsidRPr="00993141">
        <w:rPr>
          <w:bCs/>
        </w:rPr>
        <w:t>к</w:t>
      </w:r>
      <w:r w:rsidR="00714FFF">
        <w:rPr>
          <w:bCs/>
        </w:rPr>
        <w:t>анд</w:t>
      </w:r>
      <w:r w:rsidR="00993141" w:rsidRPr="00993141">
        <w:rPr>
          <w:bCs/>
        </w:rPr>
        <w:t>.в</w:t>
      </w:r>
      <w:r w:rsidR="00714FFF">
        <w:rPr>
          <w:bCs/>
        </w:rPr>
        <w:t>етеринар</w:t>
      </w:r>
      <w:r w:rsidR="00993141" w:rsidRPr="00993141">
        <w:rPr>
          <w:bCs/>
        </w:rPr>
        <w:t>.н</w:t>
      </w:r>
      <w:r w:rsidR="00714FFF">
        <w:rPr>
          <w:bCs/>
        </w:rPr>
        <w:t>аук</w:t>
      </w:r>
      <w:bookmarkStart w:id="0" w:name="_GoBack"/>
      <w:bookmarkEnd w:id="0"/>
      <w:r w:rsidR="00993141" w:rsidRPr="00993141">
        <w:rPr>
          <w:bCs/>
        </w:rPr>
        <w:t>.</w:t>
      </w:r>
      <w:r w:rsidR="00993141">
        <w:rPr>
          <w:bCs/>
        </w:rPr>
        <w:t>,</w:t>
      </w:r>
      <w:r w:rsidR="00401180">
        <w:rPr>
          <w:bCs/>
        </w:rPr>
        <w:t xml:space="preserve"> </w:t>
      </w:r>
      <w:r w:rsidRPr="00993141">
        <w:rPr>
          <w:bCs/>
        </w:rPr>
        <w:t>доцент кафедры биол</w:t>
      </w:r>
      <w:r w:rsidR="00993141">
        <w:rPr>
          <w:bCs/>
        </w:rPr>
        <w:t xml:space="preserve">огии, морфологии и вирусологии </w:t>
      </w:r>
      <w:r w:rsidRPr="00993141">
        <w:rPr>
          <w:bCs/>
        </w:rPr>
        <w:t>Дулетов Е.Г.</w:t>
      </w:r>
    </w:p>
    <w:sectPr w:rsidR="001261C2" w:rsidRPr="00993141" w:rsidSect="00993141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C0418"/>
    <w:multiLevelType w:val="hybridMultilevel"/>
    <w:tmpl w:val="5E5A2A96"/>
    <w:lvl w:ilvl="0" w:tplc="420E8322">
      <w:numFmt w:val="bullet"/>
      <w:lvlText w:val="-"/>
      <w:lvlJc w:val="left"/>
      <w:pPr>
        <w:ind w:left="53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E5306">
      <w:numFmt w:val="bullet"/>
      <w:lvlText w:val="•"/>
      <w:lvlJc w:val="left"/>
      <w:pPr>
        <w:ind w:left="1534" w:hanging="150"/>
      </w:pPr>
      <w:rPr>
        <w:rFonts w:hint="default"/>
        <w:lang w:val="ru-RU" w:eastAsia="en-US" w:bidi="ar-SA"/>
      </w:rPr>
    </w:lvl>
    <w:lvl w:ilvl="2" w:tplc="A73664F2">
      <w:numFmt w:val="bullet"/>
      <w:lvlText w:val="•"/>
      <w:lvlJc w:val="left"/>
      <w:pPr>
        <w:ind w:left="2529" w:hanging="150"/>
      </w:pPr>
      <w:rPr>
        <w:rFonts w:hint="default"/>
        <w:lang w:val="ru-RU" w:eastAsia="en-US" w:bidi="ar-SA"/>
      </w:rPr>
    </w:lvl>
    <w:lvl w:ilvl="3" w:tplc="1898CFF0">
      <w:numFmt w:val="bullet"/>
      <w:lvlText w:val="•"/>
      <w:lvlJc w:val="left"/>
      <w:pPr>
        <w:ind w:left="3523" w:hanging="150"/>
      </w:pPr>
      <w:rPr>
        <w:rFonts w:hint="default"/>
        <w:lang w:val="ru-RU" w:eastAsia="en-US" w:bidi="ar-SA"/>
      </w:rPr>
    </w:lvl>
    <w:lvl w:ilvl="4" w:tplc="CCAA1F02">
      <w:numFmt w:val="bullet"/>
      <w:lvlText w:val="•"/>
      <w:lvlJc w:val="left"/>
      <w:pPr>
        <w:ind w:left="4518" w:hanging="150"/>
      </w:pPr>
      <w:rPr>
        <w:rFonts w:hint="default"/>
        <w:lang w:val="ru-RU" w:eastAsia="en-US" w:bidi="ar-SA"/>
      </w:rPr>
    </w:lvl>
    <w:lvl w:ilvl="5" w:tplc="D7E05A6E">
      <w:numFmt w:val="bullet"/>
      <w:lvlText w:val="•"/>
      <w:lvlJc w:val="left"/>
      <w:pPr>
        <w:ind w:left="5513" w:hanging="150"/>
      </w:pPr>
      <w:rPr>
        <w:rFonts w:hint="default"/>
        <w:lang w:val="ru-RU" w:eastAsia="en-US" w:bidi="ar-SA"/>
      </w:rPr>
    </w:lvl>
    <w:lvl w:ilvl="6" w:tplc="B99C48EA">
      <w:numFmt w:val="bullet"/>
      <w:lvlText w:val="•"/>
      <w:lvlJc w:val="left"/>
      <w:pPr>
        <w:ind w:left="6507" w:hanging="150"/>
      </w:pPr>
      <w:rPr>
        <w:rFonts w:hint="default"/>
        <w:lang w:val="ru-RU" w:eastAsia="en-US" w:bidi="ar-SA"/>
      </w:rPr>
    </w:lvl>
    <w:lvl w:ilvl="7" w:tplc="C740792C">
      <w:numFmt w:val="bullet"/>
      <w:lvlText w:val="•"/>
      <w:lvlJc w:val="left"/>
      <w:pPr>
        <w:ind w:left="7502" w:hanging="150"/>
      </w:pPr>
      <w:rPr>
        <w:rFonts w:hint="default"/>
        <w:lang w:val="ru-RU" w:eastAsia="en-US" w:bidi="ar-SA"/>
      </w:rPr>
    </w:lvl>
    <w:lvl w:ilvl="8" w:tplc="E9DEAE16">
      <w:numFmt w:val="bullet"/>
      <w:lvlText w:val="•"/>
      <w:lvlJc w:val="left"/>
      <w:pPr>
        <w:ind w:left="8497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004B"/>
    <w:rsid w:val="00063C19"/>
    <w:rsid w:val="000640A1"/>
    <w:rsid w:val="00080425"/>
    <w:rsid w:val="00083E70"/>
    <w:rsid w:val="000D076E"/>
    <w:rsid w:val="001261C2"/>
    <w:rsid w:val="001A0772"/>
    <w:rsid w:val="002131C2"/>
    <w:rsid w:val="00387BD2"/>
    <w:rsid w:val="00401180"/>
    <w:rsid w:val="00432804"/>
    <w:rsid w:val="00480FD2"/>
    <w:rsid w:val="004946E8"/>
    <w:rsid w:val="004F6813"/>
    <w:rsid w:val="00531987"/>
    <w:rsid w:val="005654C0"/>
    <w:rsid w:val="005C7C5D"/>
    <w:rsid w:val="00714FFF"/>
    <w:rsid w:val="00741E16"/>
    <w:rsid w:val="0074260F"/>
    <w:rsid w:val="00780045"/>
    <w:rsid w:val="00835521"/>
    <w:rsid w:val="00892B96"/>
    <w:rsid w:val="0091042D"/>
    <w:rsid w:val="00922AD5"/>
    <w:rsid w:val="00937C8D"/>
    <w:rsid w:val="00993141"/>
    <w:rsid w:val="00A11799"/>
    <w:rsid w:val="00AA2FEB"/>
    <w:rsid w:val="00B916D8"/>
    <w:rsid w:val="00BD1D04"/>
    <w:rsid w:val="00C22244"/>
    <w:rsid w:val="00C60081"/>
    <w:rsid w:val="00C9004B"/>
    <w:rsid w:val="00DD0652"/>
    <w:rsid w:val="00E86767"/>
    <w:rsid w:val="00F2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4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22244"/>
    <w:pPr>
      <w:suppressAutoHyphens/>
      <w:spacing w:after="120" w:line="480" w:lineRule="auto"/>
      <w:ind w:left="283" w:firstLine="0"/>
      <w:jc w:val="left"/>
    </w:pPr>
    <w:rPr>
      <w:lang w:eastAsia="zh-CN"/>
    </w:rPr>
  </w:style>
  <w:style w:type="paragraph" w:customStyle="1" w:styleId="Default">
    <w:name w:val="Default"/>
    <w:rsid w:val="00C22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261C2"/>
    <w:pPr>
      <w:widowControl w:val="0"/>
      <w:autoSpaceDE w:val="0"/>
      <w:autoSpaceDN w:val="0"/>
      <w:spacing w:line="240" w:lineRule="auto"/>
      <w:ind w:firstLine="0"/>
      <w:jc w:val="left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61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61C2"/>
    <w:pPr>
      <w:widowControl w:val="0"/>
      <w:autoSpaceDE w:val="0"/>
      <w:autoSpaceDN w:val="0"/>
      <w:spacing w:line="240" w:lineRule="auto"/>
      <w:ind w:left="1481" w:hanging="95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Спец3</cp:lastModifiedBy>
  <cp:revision>3</cp:revision>
  <dcterms:created xsi:type="dcterms:W3CDTF">2017-07-06T09:38:00Z</dcterms:created>
  <dcterms:modified xsi:type="dcterms:W3CDTF">2023-06-29T08:35:00Z</dcterms:modified>
</cp:coreProperties>
</file>