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C3" w:rsidRPr="00B65A98" w:rsidRDefault="001043C3" w:rsidP="00F26EF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5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1043C3" w:rsidRPr="00B65A98" w:rsidRDefault="001043C3" w:rsidP="00F26EF8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A98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26EF8" w:rsidRPr="00B65A98" w:rsidRDefault="00F26EF8" w:rsidP="00F26EF8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5A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B65A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Мерч</w:t>
      </w:r>
      <w:r w:rsidR="00926A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bookmarkStart w:id="0" w:name="_GoBack"/>
      <w:bookmarkEnd w:id="0"/>
      <w:r w:rsidRPr="00B65A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ндайзинг</w:t>
      </w:r>
      <w:proofErr w:type="spellEnd"/>
      <w:r w:rsidRPr="00B65A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1043C3" w:rsidRPr="00B65A98" w:rsidRDefault="001043C3" w:rsidP="00F26EF8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43C3" w:rsidRPr="00B65A98" w:rsidRDefault="001043C3" w:rsidP="00F26EF8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B65A9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F26EF8" w:rsidRPr="00B65A98" w:rsidRDefault="00F26EF8" w:rsidP="00F2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65A98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B65A9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</w:t>
      </w:r>
      <w:proofErr w:type="gramStart"/>
      <w:r w:rsidRPr="00B65A98">
        <w:rPr>
          <w:rFonts w:ascii="Times New Roman" w:eastAsia="Times New Roman" w:hAnsi="Times New Roman" w:cs="Times New Roman"/>
          <w:bCs/>
          <w:color w:val="000000"/>
          <w:sz w:val="24"/>
        </w:rPr>
        <w:t>ВО</w:t>
      </w:r>
      <w:proofErr w:type="gramEnd"/>
      <w:r w:rsidRPr="00B65A9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Донской ГАУ </w:t>
      </w:r>
      <w:r w:rsidRPr="00B65A98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B65A98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B65A98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B65A98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B65A98">
        <w:rPr>
          <w:rFonts w:ascii="Times New Roman" w:eastAsia="Times New Roman" w:hAnsi="Times New Roman" w:cs="Times New Roman"/>
          <w:sz w:val="24"/>
        </w:rPr>
        <w:t>),  утвержденного приказом Министерства образования и науки РФ от 4 декабря 2015 № 1429.</w:t>
      </w:r>
    </w:p>
    <w:p w:rsidR="001043C3" w:rsidRPr="00B65A98" w:rsidRDefault="004F6896" w:rsidP="00F26EF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4F689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1043C3" w:rsidRPr="00B65A9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4F6896" w:rsidRDefault="001043C3" w:rsidP="004F6896">
      <w:pPr>
        <w:pStyle w:val="a7"/>
        <w:ind w:left="0" w:firstLine="532"/>
        <w:jc w:val="both"/>
      </w:pPr>
      <w:r w:rsidRPr="00B65A98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B65A98">
        <w:rPr>
          <w:b/>
          <w:color w:val="000000"/>
          <w:spacing w:val="-6"/>
        </w:rPr>
        <w:t>:</w:t>
      </w:r>
      <w:r w:rsidR="004F6896">
        <w:rPr>
          <w:b/>
          <w:color w:val="000000"/>
          <w:spacing w:val="-6"/>
        </w:rPr>
        <w:t xml:space="preserve"> </w:t>
      </w:r>
      <w:r w:rsidR="004F6896">
        <w:t>Общекультурные</w:t>
      </w:r>
      <w:r w:rsidR="004F6896">
        <w:rPr>
          <w:spacing w:val="-5"/>
        </w:rPr>
        <w:t xml:space="preserve"> </w:t>
      </w:r>
      <w:r w:rsidR="004F6896">
        <w:t>компетенции</w:t>
      </w:r>
      <w:r w:rsidR="004F6896">
        <w:rPr>
          <w:spacing w:val="-3"/>
        </w:rPr>
        <w:t xml:space="preserve"> </w:t>
      </w:r>
      <w:r w:rsidR="004F6896">
        <w:t>(ОПК)</w:t>
      </w:r>
    </w:p>
    <w:p w:rsidR="004F6896" w:rsidRDefault="004F6896" w:rsidP="004F6896">
      <w:pPr>
        <w:pStyle w:val="a9"/>
        <w:numPr>
          <w:ilvl w:val="0"/>
          <w:numId w:val="1"/>
        </w:numPr>
        <w:tabs>
          <w:tab w:val="left" w:pos="851"/>
        </w:tabs>
        <w:ind w:left="0" w:right="678" w:firstLine="532"/>
        <w:jc w:val="both"/>
        <w:rPr>
          <w:sz w:val="24"/>
        </w:rPr>
      </w:pP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повышению квалификации (ОПК-1)</w:t>
      </w:r>
    </w:p>
    <w:p w:rsidR="004F6896" w:rsidRDefault="004F6896" w:rsidP="004F6896">
      <w:pPr>
        <w:pStyle w:val="a7"/>
        <w:ind w:left="0" w:firstLine="532"/>
        <w:jc w:val="both"/>
      </w:pPr>
      <w:r>
        <w:t>Профессиональные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(ПК):</w:t>
      </w:r>
    </w:p>
    <w:p w:rsidR="004F6896" w:rsidRDefault="004F6896" w:rsidP="004F6896">
      <w:pPr>
        <w:pStyle w:val="a9"/>
        <w:numPr>
          <w:ilvl w:val="0"/>
          <w:numId w:val="1"/>
        </w:numPr>
        <w:tabs>
          <w:tab w:val="left" w:pos="771"/>
        </w:tabs>
        <w:ind w:right="678" w:firstLine="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ценообразующие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их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 стоимост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ПК-10).</w:t>
      </w:r>
    </w:p>
    <w:p w:rsidR="001043C3" w:rsidRPr="00B65A98" w:rsidRDefault="001043C3" w:rsidP="004F6896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65A9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1043C3" w:rsidRPr="00B65A98" w:rsidRDefault="001043C3" w:rsidP="00F26EF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65A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</w:t>
      </w:r>
      <w:proofErr w:type="gramStart"/>
      <w:r w:rsidRPr="00B65A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81480D" w:rsidRPr="00B65A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480D" w:rsidRPr="00B65A98">
        <w:rPr>
          <w:rFonts w:ascii="Times New Roman" w:hAnsi="Times New Roman" w:cs="Times New Roman"/>
          <w:sz w:val="24"/>
          <w:szCs w:val="24"/>
        </w:rPr>
        <w:t>оциальной</w:t>
      </w:r>
      <w:proofErr w:type="spellEnd"/>
      <w:r w:rsidR="0081480D" w:rsidRPr="00B65A98">
        <w:rPr>
          <w:rFonts w:ascii="Times New Roman" w:hAnsi="Times New Roman" w:cs="Times New Roman"/>
          <w:sz w:val="24"/>
          <w:szCs w:val="24"/>
        </w:rPr>
        <w:t xml:space="preserve"> значимости своей будущей профессии, стремлением к самораз</w:t>
      </w:r>
      <w:r w:rsidR="002164BB" w:rsidRPr="00B65A98">
        <w:rPr>
          <w:rFonts w:ascii="Times New Roman" w:hAnsi="Times New Roman" w:cs="Times New Roman"/>
          <w:sz w:val="24"/>
          <w:szCs w:val="24"/>
        </w:rPr>
        <w:t xml:space="preserve">витию и повышению квалификации; </w:t>
      </w:r>
      <w:proofErr w:type="spellStart"/>
      <w:r w:rsidR="002164BB" w:rsidRPr="00B65A98">
        <w:rPr>
          <w:rFonts w:ascii="Times New Roman" w:hAnsi="Times New Roman" w:cs="Times New Roman"/>
          <w:sz w:val="24"/>
          <w:szCs w:val="24"/>
        </w:rPr>
        <w:t>ц</w:t>
      </w:r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>енообразующих</w:t>
      </w:r>
      <w:proofErr w:type="spellEnd"/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 товаров.</w:t>
      </w:r>
    </w:p>
    <w:p w:rsidR="001043C3" w:rsidRPr="00B65A98" w:rsidRDefault="001043C3" w:rsidP="00F26EF8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B65A98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</w:t>
      </w:r>
      <w:proofErr w:type="gramStart"/>
      <w:r w:rsidRPr="00B65A98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:</w:t>
      </w:r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>азрабатывать</w:t>
      </w:r>
      <w:proofErr w:type="spellEnd"/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 xml:space="preserve"> и применять средства и методы </w:t>
      </w:r>
      <w:proofErr w:type="spellStart"/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>мерчендайзинга</w:t>
      </w:r>
      <w:proofErr w:type="spellEnd"/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продвижения отдель</w:t>
      </w:r>
      <w:r w:rsidR="002164BB" w:rsidRPr="00B65A98">
        <w:rPr>
          <w:rFonts w:ascii="Times New Roman" w:hAnsi="Times New Roman" w:cs="Times New Roman"/>
          <w:color w:val="000000"/>
          <w:sz w:val="24"/>
          <w:szCs w:val="24"/>
        </w:rPr>
        <w:t>ных товаров или их комплексов; в</w:t>
      </w:r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 xml:space="preserve">ыявлять </w:t>
      </w:r>
      <w:proofErr w:type="spellStart"/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>ценообразующие</w:t>
      </w:r>
      <w:proofErr w:type="spellEnd"/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характеристики товаров на основе анализа потребительских свойств для оценки их рыночной стоимости</w:t>
      </w:r>
    </w:p>
    <w:p w:rsidR="0081480D" w:rsidRPr="00B65A98" w:rsidRDefault="001043C3" w:rsidP="00F26EF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B65A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proofErr w:type="gramStart"/>
      <w:r w:rsidRPr="00B65A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81480D" w:rsidRPr="00B65A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1480D" w:rsidRPr="00B65A98">
        <w:rPr>
          <w:rFonts w:ascii="Times New Roman" w:hAnsi="Times New Roman" w:cs="Times New Roman"/>
          <w:sz w:val="24"/>
          <w:szCs w:val="24"/>
        </w:rPr>
        <w:t>роведения</w:t>
      </w:r>
      <w:proofErr w:type="spellEnd"/>
      <w:r w:rsidR="0081480D" w:rsidRPr="00B65A98">
        <w:rPr>
          <w:rFonts w:ascii="Times New Roman" w:hAnsi="Times New Roman" w:cs="Times New Roman"/>
          <w:sz w:val="24"/>
          <w:szCs w:val="24"/>
        </w:rPr>
        <w:t xml:space="preserve"> маркетинговых исследований и продвижения услуг с учетом потребительского спроса, </w:t>
      </w:r>
      <w:r w:rsidR="0081480D" w:rsidRPr="00B65A98">
        <w:rPr>
          <w:rFonts w:ascii="Times New Roman" w:hAnsi="Times New Roman" w:cs="Times New Roman"/>
          <w:color w:val="000000"/>
          <w:sz w:val="24"/>
          <w:szCs w:val="24"/>
        </w:rPr>
        <w:t>знанием ассортимента и свойств товаров, факторов, формирующих и сохраняющих их качество</w:t>
      </w:r>
    </w:p>
    <w:p w:rsidR="0081480D" w:rsidRPr="00B65A98" w:rsidRDefault="00F26EF8" w:rsidP="00F26EF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B65A98"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1043C3" w:rsidRPr="00B65A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 </w:t>
      </w:r>
      <w:proofErr w:type="spellStart"/>
      <w:r w:rsidR="001043C3" w:rsidRPr="00B65A98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деятельности</w:t>
      </w:r>
      <w:proofErr w:type="gramStart"/>
      <w:r w:rsidR="001043C3" w:rsidRPr="00B65A9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81480D" w:rsidRPr="00B65A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480D" w:rsidRPr="00B65A98">
        <w:rPr>
          <w:rFonts w:ascii="Times New Roman" w:hAnsi="Times New Roman" w:cs="Times New Roman"/>
          <w:sz w:val="24"/>
          <w:szCs w:val="24"/>
        </w:rPr>
        <w:t>спользования</w:t>
      </w:r>
      <w:proofErr w:type="spellEnd"/>
      <w:r w:rsidR="0081480D" w:rsidRPr="00B65A98">
        <w:rPr>
          <w:rFonts w:ascii="Times New Roman" w:hAnsi="Times New Roman" w:cs="Times New Roman"/>
          <w:sz w:val="24"/>
          <w:szCs w:val="24"/>
        </w:rPr>
        <w:t xml:space="preserve"> способности выявления </w:t>
      </w:r>
      <w:proofErr w:type="spellStart"/>
      <w:r w:rsidR="0081480D" w:rsidRPr="00B65A98">
        <w:rPr>
          <w:rFonts w:ascii="Times New Roman" w:hAnsi="Times New Roman" w:cs="Times New Roman"/>
          <w:sz w:val="24"/>
          <w:szCs w:val="24"/>
        </w:rPr>
        <w:t>ценообразующих</w:t>
      </w:r>
      <w:proofErr w:type="spellEnd"/>
      <w:r w:rsidR="0081480D" w:rsidRPr="00B65A98">
        <w:rPr>
          <w:rFonts w:ascii="Times New Roman" w:hAnsi="Times New Roman" w:cs="Times New Roman"/>
          <w:sz w:val="24"/>
          <w:szCs w:val="24"/>
        </w:rPr>
        <w:t xml:space="preserve"> характеристик товаров на основе анализа потребительских свойств для оценки их рыночной стоимости и конкурентоспособности.</w:t>
      </w:r>
    </w:p>
    <w:p w:rsidR="001043C3" w:rsidRPr="00B65A98" w:rsidRDefault="004F6896" w:rsidP="00F26EF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F6896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.</w:t>
      </w:r>
      <w:r w:rsidR="001043C3" w:rsidRPr="00B65A98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 Содержание программы учебной дисциплины</w:t>
      </w:r>
      <w:r w:rsidR="00DF4F71" w:rsidRPr="00B65A98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: </w:t>
      </w:r>
      <w:r w:rsidRPr="00201608">
        <w:rPr>
          <w:rFonts w:ascii="Times New Roman" w:eastAsia="Times New Roman" w:hAnsi="Times New Roman"/>
          <w:color w:val="000000"/>
          <w:kern w:val="3"/>
          <w:sz w:val="24"/>
          <w:szCs w:val="24"/>
        </w:rPr>
        <w:t xml:space="preserve">Раздел 1. </w:t>
      </w:r>
      <w:r w:rsidR="00B15C66"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Определение, цели, задачи и принципы </w:t>
      </w:r>
      <w:proofErr w:type="spellStart"/>
      <w:r w:rsidR="00B15C66" w:rsidRPr="00201608">
        <w:rPr>
          <w:rFonts w:ascii="Times New Roman" w:hAnsi="Times New Roman" w:cs="Times New Roman"/>
          <w:color w:val="000000"/>
          <w:sz w:val="24"/>
          <w:szCs w:val="24"/>
        </w:rPr>
        <w:t>мерчендайзинга</w:t>
      </w:r>
      <w:proofErr w:type="spellEnd"/>
      <w:r w:rsidR="00B15C66"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01608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="00B15C66"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История и современное развитие </w:t>
      </w:r>
      <w:proofErr w:type="spellStart"/>
      <w:r w:rsidR="00B15C66" w:rsidRPr="00201608">
        <w:rPr>
          <w:rFonts w:ascii="Times New Roman" w:hAnsi="Times New Roman" w:cs="Times New Roman"/>
          <w:color w:val="000000"/>
          <w:sz w:val="24"/>
          <w:szCs w:val="24"/>
        </w:rPr>
        <w:t>мерчендайзинга</w:t>
      </w:r>
      <w:proofErr w:type="spellEnd"/>
      <w:r w:rsidR="00B15C66"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01608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="00B15C66" w:rsidRPr="00201608">
        <w:rPr>
          <w:rFonts w:ascii="Times New Roman" w:hAnsi="Times New Roman" w:cs="Times New Roman"/>
          <w:color w:val="000000"/>
          <w:sz w:val="24"/>
          <w:szCs w:val="24"/>
        </w:rPr>
        <w:t>Особенности поведения покупателей.</w:t>
      </w:r>
      <w:r w:rsidR="0081480D"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608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r w:rsidR="0081480D"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</w:t>
      </w:r>
      <w:proofErr w:type="spellStart"/>
      <w:r w:rsidR="0081480D" w:rsidRPr="00201608">
        <w:rPr>
          <w:rFonts w:ascii="Times New Roman" w:hAnsi="Times New Roman" w:cs="Times New Roman"/>
          <w:color w:val="000000"/>
          <w:sz w:val="24"/>
          <w:szCs w:val="24"/>
        </w:rPr>
        <w:t>мерчендайзинга</w:t>
      </w:r>
      <w:proofErr w:type="spellEnd"/>
      <w:r w:rsidR="0081480D"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поставщика. </w:t>
      </w:r>
      <w:r w:rsidRPr="00201608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="0081480D" w:rsidRPr="00201608">
        <w:rPr>
          <w:rFonts w:ascii="Times New Roman" w:hAnsi="Times New Roman" w:cs="Times New Roman"/>
          <w:color w:val="000000"/>
          <w:sz w:val="24"/>
          <w:szCs w:val="24"/>
        </w:rPr>
        <w:t>Мерчендайзинговый</w:t>
      </w:r>
      <w:proofErr w:type="spellEnd"/>
      <w:r w:rsidR="0081480D"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планировке магазина. </w:t>
      </w:r>
      <w:r w:rsidRPr="00201608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r w:rsidR="0081480D"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Эффективное размещение торгового оборудования. </w:t>
      </w:r>
      <w:r w:rsidRPr="00201608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 7. </w:t>
      </w:r>
      <w:proofErr w:type="spellStart"/>
      <w:r w:rsidR="0081480D" w:rsidRPr="00201608">
        <w:rPr>
          <w:rFonts w:ascii="Times New Roman" w:hAnsi="Times New Roman" w:cs="Times New Roman"/>
          <w:color w:val="000000"/>
          <w:sz w:val="24"/>
          <w:szCs w:val="24"/>
        </w:rPr>
        <w:t>Мерчендайзинговый</w:t>
      </w:r>
      <w:proofErr w:type="spellEnd"/>
      <w:r w:rsidR="0081480D" w:rsidRPr="00201608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выкладке товаров. </w:t>
      </w:r>
      <w:r w:rsidRPr="00201608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Раздел</w:t>
      </w:r>
      <w:r w:rsidRPr="00201608">
        <w:rPr>
          <w:rFonts w:ascii="Times New Roman" w:hAnsi="Times New Roman" w:cs="Times New Roman"/>
          <w:bCs/>
          <w:sz w:val="24"/>
          <w:szCs w:val="24"/>
        </w:rPr>
        <w:t xml:space="preserve"> 8. </w:t>
      </w:r>
      <w:proofErr w:type="spellStart"/>
      <w:r w:rsidR="0081480D" w:rsidRPr="00201608">
        <w:rPr>
          <w:rFonts w:ascii="Times New Roman" w:hAnsi="Times New Roman" w:cs="Times New Roman"/>
          <w:bCs/>
          <w:sz w:val="24"/>
          <w:szCs w:val="24"/>
        </w:rPr>
        <w:t>Внутримагазинная</w:t>
      </w:r>
      <w:proofErr w:type="spellEnd"/>
      <w:r w:rsidR="0081480D" w:rsidRPr="00201608">
        <w:rPr>
          <w:rFonts w:ascii="Times New Roman" w:hAnsi="Times New Roman" w:cs="Times New Roman"/>
          <w:bCs/>
          <w:sz w:val="24"/>
          <w:szCs w:val="24"/>
        </w:rPr>
        <w:t xml:space="preserve"> информация</w:t>
      </w:r>
      <w:r w:rsidR="0081480D" w:rsidRPr="00B65A9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81480D" w:rsidRPr="00B65A98">
        <w:rPr>
          <w:rFonts w:ascii="Times New Roman" w:hAnsi="Times New Roman" w:cs="Times New Roman"/>
          <w:bCs/>
          <w:sz w:val="24"/>
          <w:szCs w:val="24"/>
        </w:rPr>
        <w:t>сэмплинг</w:t>
      </w:r>
      <w:proofErr w:type="spellEnd"/>
      <w:r w:rsidR="0081480D" w:rsidRPr="00B65A98">
        <w:rPr>
          <w:rFonts w:ascii="Times New Roman" w:hAnsi="Times New Roman" w:cs="Times New Roman"/>
          <w:bCs/>
          <w:sz w:val="24"/>
          <w:szCs w:val="24"/>
        </w:rPr>
        <w:t xml:space="preserve"> как инструменты </w:t>
      </w:r>
      <w:proofErr w:type="spellStart"/>
      <w:r w:rsidR="0081480D" w:rsidRPr="00B65A98">
        <w:rPr>
          <w:rFonts w:ascii="Times New Roman" w:hAnsi="Times New Roman" w:cs="Times New Roman"/>
          <w:bCs/>
          <w:sz w:val="24"/>
          <w:szCs w:val="24"/>
        </w:rPr>
        <w:t>мерчендайзинга</w:t>
      </w:r>
      <w:proofErr w:type="spellEnd"/>
      <w:r w:rsidR="0081480D" w:rsidRPr="00B65A98">
        <w:rPr>
          <w:rFonts w:ascii="Times New Roman" w:hAnsi="Times New Roman" w:cs="Times New Roman"/>
          <w:bCs/>
          <w:sz w:val="24"/>
          <w:szCs w:val="24"/>
        </w:rPr>
        <w:t>.</w:t>
      </w:r>
    </w:p>
    <w:p w:rsidR="001043C3" w:rsidRPr="00B65A98" w:rsidRDefault="004F6896" w:rsidP="00F26EF8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D50213" w:rsidRPr="00E73CCD" w:rsidRDefault="004F6896" w:rsidP="00D502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1043C3" w:rsidRPr="00B65A98">
        <w:rPr>
          <w:rFonts w:ascii="Times New Roman" w:eastAsia="Times New Roman" w:hAnsi="Times New Roman"/>
          <w:b/>
          <w:color w:val="000000"/>
          <w:sz w:val="24"/>
          <w:szCs w:val="24"/>
        </w:rPr>
        <w:t>. Разработчик:</w:t>
      </w:r>
      <w:r w:rsidR="00B65A98" w:rsidRPr="00B65A98">
        <w:rPr>
          <w:rFonts w:ascii="Times New Roman" w:hAnsi="Times New Roman" w:cs="Times New Roman"/>
          <w:sz w:val="24"/>
          <w:szCs w:val="24"/>
        </w:rPr>
        <w:t xml:space="preserve"> </w:t>
      </w:r>
      <w:r w:rsidR="00D502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доцент, </w:t>
      </w:r>
      <w:r w:rsidR="00D50213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="00D50213"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proofErr w:type="spellStart"/>
      <w:r w:rsidR="00D50213">
        <w:rPr>
          <w:rFonts w:ascii="Times New Roman" w:eastAsia="Times New Roman" w:hAnsi="Times New Roman" w:cs="Times New Roman"/>
          <w:color w:val="000000"/>
          <w:sz w:val="24"/>
          <w:szCs w:val="24"/>
        </w:rPr>
        <w:t>х.н</w:t>
      </w:r>
      <w:proofErr w:type="spellEnd"/>
      <w:r w:rsidR="00D502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50213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кафедры </w:t>
      </w:r>
      <w:r w:rsidR="00D50213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D50213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товароведения </w:t>
      </w:r>
      <w:proofErr w:type="spellStart"/>
      <w:r w:rsidR="00D50213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D50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D50213" w:rsidRPr="00BE7B82" w:rsidRDefault="00D50213" w:rsidP="00D50213">
      <w:pPr>
        <w:pStyle w:val="TableParagraph"/>
        <w:spacing w:line="268" w:lineRule="exact"/>
        <w:ind w:left="107"/>
        <w:jc w:val="both"/>
        <w:rPr>
          <w:b/>
          <w:i/>
          <w:color w:val="000000"/>
          <w:sz w:val="24"/>
        </w:rPr>
      </w:pPr>
    </w:p>
    <w:p w:rsidR="001043C3" w:rsidRPr="00B65A98" w:rsidRDefault="001043C3" w:rsidP="00B65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DCC" w:rsidRPr="00B65A98" w:rsidRDefault="00F14DCC" w:rsidP="00F26EF8">
      <w:pPr>
        <w:spacing w:after="0" w:line="240" w:lineRule="auto"/>
        <w:jc w:val="both"/>
        <w:rPr>
          <w:sz w:val="24"/>
          <w:szCs w:val="24"/>
        </w:rPr>
      </w:pPr>
    </w:p>
    <w:sectPr w:rsidR="00F14DCC" w:rsidRPr="00B65A98" w:rsidSect="00D5021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17" w:rsidRDefault="00205417" w:rsidP="001043C3">
      <w:pPr>
        <w:spacing w:after="0" w:line="240" w:lineRule="auto"/>
      </w:pPr>
      <w:r>
        <w:separator/>
      </w:r>
    </w:p>
  </w:endnote>
  <w:endnote w:type="continuationSeparator" w:id="0">
    <w:p w:rsidR="00205417" w:rsidRDefault="00205417" w:rsidP="0010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17" w:rsidRDefault="00205417" w:rsidP="001043C3">
      <w:pPr>
        <w:spacing w:after="0" w:line="240" w:lineRule="auto"/>
      </w:pPr>
      <w:r>
        <w:separator/>
      </w:r>
    </w:p>
  </w:footnote>
  <w:footnote w:type="continuationSeparator" w:id="0">
    <w:p w:rsidR="00205417" w:rsidRDefault="00205417" w:rsidP="0010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72E"/>
    <w:multiLevelType w:val="hybridMultilevel"/>
    <w:tmpl w:val="95C88764"/>
    <w:lvl w:ilvl="0" w:tplc="AABC64F0">
      <w:numFmt w:val="bullet"/>
      <w:lvlText w:val="-"/>
      <w:lvlJc w:val="left"/>
      <w:pPr>
        <w:ind w:left="532" w:hanging="3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386F84">
      <w:numFmt w:val="bullet"/>
      <w:lvlText w:val="•"/>
      <w:lvlJc w:val="left"/>
      <w:pPr>
        <w:ind w:left="1570" w:hanging="318"/>
      </w:pPr>
      <w:rPr>
        <w:rFonts w:hint="default"/>
        <w:lang w:val="ru-RU" w:eastAsia="en-US" w:bidi="ar-SA"/>
      </w:rPr>
    </w:lvl>
    <w:lvl w:ilvl="2" w:tplc="BE8A615A">
      <w:numFmt w:val="bullet"/>
      <w:lvlText w:val="•"/>
      <w:lvlJc w:val="left"/>
      <w:pPr>
        <w:ind w:left="2601" w:hanging="318"/>
      </w:pPr>
      <w:rPr>
        <w:rFonts w:hint="default"/>
        <w:lang w:val="ru-RU" w:eastAsia="en-US" w:bidi="ar-SA"/>
      </w:rPr>
    </w:lvl>
    <w:lvl w:ilvl="3" w:tplc="131434CE">
      <w:numFmt w:val="bullet"/>
      <w:lvlText w:val="•"/>
      <w:lvlJc w:val="left"/>
      <w:pPr>
        <w:ind w:left="3631" w:hanging="318"/>
      </w:pPr>
      <w:rPr>
        <w:rFonts w:hint="default"/>
        <w:lang w:val="ru-RU" w:eastAsia="en-US" w:bidi="ar-SA"/>
      </w:rPr>
    </w:lvl>
    <w:lvl w:ilvl="4" w:tplc="39A01E54">
      <w:numFmt w:val="bullet"/>
      <w:lvlText w:val="•"/>
      <w:lvlJc w:val="left"/>
      <w:pPr>
        <w:ind w:left="4662" w:hanging="318"/>
      </w:pPr>
      <w:rPr>
        <w:rFonts w:hint="default"/>
        <w:lang w:val="ru-RU" w:eastAsia="en-US" w:bidi="ar-SA"/>
      </w:rPr>
    </w:lvl>
    <w:lvl w:ilvl="5" w:tplc="C2E2EA08">
      <w:numFmt w:val="bullet"/>
      <w:lvlText w:val="•"/>
      <w:lvlJc w:val="left"/>
      <w:pPr>
        <w:ind w:left="5693" w:hanging="318"/>
      </w:pPr>
      <w:rPr>
        <w:rFonts w:hint="default"/>
        <w:lang w:val="ru-RU" w:eastAsia="en-US" w:bidi="ar-SA"/>
      </w:rPr>
    </w:lvl>
    <w:lvl w:ilvl="6" w:tplc="FCBED370">
      <w:numFmt w:val="bullet"/>
      <w:lvlText w:val="•"/>
      <w:lvlJc w:val="left"/>
      <w:pPr>
        <w:ind w:left="6723" w:hanging="318"/>
      </w:pPr>
      <w:rPr>
        <w:rFonts w:hint="default"/>
        <w:lang w:val="ru-RU" w:eastAsia="en-US" w:bidi="ar-SA"/>
      </w:rPr>
    </w:lvl>
    <w:lvl w:ilvl="7" w:tplc="F9D280D6">
      <w:numFmt w:val="bullet"/>
      <w:lvlText w:val="•"/>
      <w:lvlJc w:val="left"/>
      <w:pPr>
        <w:ind w:left="7754" w:hanging="318"/>
      </w:pPr>
      <w:rPr>
        <w:rFonts w:hint="default"/>
        <w:lang w:val="ru-RU" w:eastAsia="en-US" w:bidi="ar-SA"/>
      </w:rPr>
    </w:lvl>
    <w:lvl w:ilvl="8" w:tplc="FDEE3454">
      <w:numFmt w:val="bullet"/>
      <w:lvlText w:val="•"/>
      <w:lvlJc w:val="left"/>
      <w:pPr>
        <w:ind w:left="8785" w:hanging="3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CD"/>
    <w:rsid w:val="000767C7"/>
    <w:rsid w:val="000C2303"/>
    <w:rsid w:val="000D359F"/>
    <w:rsid w:val="001043C3"/>
    <w:rsid w:val="00201608"/>
    <w:rsid w:val="00205417"/>
    <w:rsid w:val="002164BB"/>
    <w:rsid w:val="002B75BB"/>
    <w:rsid w:val="002D05A3"/>
    <w:rsid w:val="003439D5"/>
    <w:rsid w:val="00345C81"/>
    <w:rsid w:val="003B7793"/>
    <w:rsid w:val="00421056"/>
    <w:rsid w:val="00450D5C"/>
    <w:rsid w:val="004A3696"/>
    <w:rsid w:val="004F6896"/>
    <w:rsid w:val="0057430D"/>
    <w:rsid w:val="005A1F30"/>
    <w:rsid w:val="006931F7"/>
    <w:rsid w:val="006D27A8"/>
    <w:rsid w:val="007256D7"/>
    <w:rsid w:val="007944F5"/>
    <w:rsid w:val="0081480D"/>
    <w:rsid w:val="00814833"/>
    <w:rsid w:val="008223D5"/>
    <w:rsid w:val="00865F6B"/>
    <w:rsid w:val="00926A78"/>
    <w:rsid w:val="00976A6B"/>
    <w:rsid w:val="0099193F"/>
    <w:rsid w:val="009C471C"/>
    <w:rsid w:val="00A3310F"/>
    <w:rsid w:val="00A55D60"/>
    <w:rsid w:val="00A67266"/>
    <w:rsid w:val="00A77C4C"/>
    <w:rsid w:val="00AF4195"/>
    <w:rsid w:val="00B15C66"/>
    <w:rsid w:val="00B65A98"/>
    <w:rsid w:val="00BF636A"/>
    <w:rsid w:val="00BF68FA"/>
    <w:rsid w:val="00CB2177"/>
    <w:rsid w:val="00CC1A44"/>
    <w:rsid w:val="00D50213"/>
    <w:rsid w:val="00D75760"/>
    <w:rsid w:val="00D8664D"/>
    <w:rsid w:val="00DA34BA"/>
    <w:rsid w:val="00DF4F71"/>
    <w:rsid w:val="00E34F25"/>
    <w:rsid w:val="00E47C32"/>
    <w:rsid w:val="00E95351"/>
    <w:rsid w:val="00EB7DCD"/>
    <w:rsid w:val="00F14DCC"/>
    <w:rsid w:val="00F2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43C3"/>
  </w:style>
  <w:style w:type="paragraph" w:styleId="a5">
    <w:name w:val="footer"/>
    <w:basedOn w:val="a"/>
    <w:link w:val="a6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043C3"/>
  </w:style>
  <w:style w:type="paragraph" w:styleId="a7">
    <w:name w:val="Body Text"/>
    <w:basedOn w:val="a"/>
    <w:link w:val="a8"/>
    <w:uiPriority w:val="1"/>
    <w:qFormat/>
    <w:rsid w:val="004F6896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F689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4F6896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50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43C3"/>
  </w:style>
  <w:style w:type="paragraph" w:styleId="a5">
    <w:name w:val="footer"/>
    <w:basedOn w:val="a"/>
    <w:link w:val="a6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043C3"/>
  </w:style>
  <w:style w:type="paragraph" w:styleId="a7">
    <w:name w:val="Body Text"/>
    <w:basedOn w:val="a"/>
    <w:link w:val="a8"/>
    <w:uiPriority w:val="1"/>
    <w:qFormat/>
    <w:rsid w:val="004F6896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F689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4F6896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50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161PC</cp:lastModifiedBy>
  <cp:revision>3</cp:revision>
  <dcterms:created xsi:type="dcterms:W3CDTF">2023-06-10T19:35:00Z</dcterms:created>
  <dcterms:modified xsi:type="dcterms:W3CDTF">2023-06-22T18:19:00Z</dcterms:modified>
</cp:coreProperties>
</file>