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6D65869D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proofErr w:type="gramStart"/>
      <w:r w:rsidRPr="00025BB2">
        <w:rPr>
          <w:b/>
        </w:rPr>
        <w:t>к</w:t>
      </w:r>
      <w:proofErr w:type="gramEnd"/>
      <w:r w:rsidRPr="00025BB2">
        <w:rPr>
          <w:b/>
        </w:rPr>
        <w:t xml:space="preserve"> рабочей программе </w:t>
      </w:r>
      <w:r w:rsidR="00912B6C">
        <w:rPr>
          <w:b/>
          <w:i/>
        </w:rPr>
        <w:t>п</w:t>
      </w:r>
      <w:r w:rsidR="00912B6C" w:rsidRPr="00912B6C">
        <w:rPr>
          <w:b/>
          <w:i/>
        </w:rPr>
        <w:t>роизводственн</w:t>
      </w:r>
      <w:r w:rsidR="00912B6C">
        <w:rPr>
          <w:b/>
          <w:i/>
        </w:rPr>
        <w:t>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2DCC691B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B46A3C" w:rsidRPr="00B46A3C">
        <w:rPr>
          <w:b/>
          <w:u w:val="single"/>
        </w:rPr>
        <w:t>Технологическая (проектно-технологическая) практика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52DEF8E5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912B6C" w:rsidRPr="00912B6C">
        <w:rPr>
          <w:i/>
          <w:sz w:val="22"/>
          <w:szCs w:val="22"/>
        </w:rPr>
        <w:t>производственной</w:t>
      </w:r>
      <w:r w:rsidR="00025BB2" w:rsidRPr="00494A56">
        <w:rPr>
          <w:i/>
          <w:sz w:val="22"/>
          <w:szCs w:val="22"/>
        </w:rPr>
        <w:t xml:space="preserve"> практики</w:t>
      </w:r>
      <w:r w:rsidRPr="006F6A50">
        <w:rPr>
          <w:rFonts w:eastAsia="Calibri"/>
          <w:lang w:eastAsia="en-US"/>
        </w:rPr>
        <w:t xml:space="preserve"> является частью </w:t>
      </w:r>
      <w:r w:rsidR="00912B6C" w:rsidRPr="00912B6C">
        <w:rPr>
          <w:rFonts w:eastAsia="Calibri"/>
          <w:lang w:eastAsia="en-US"/>
        </w:rPr>
        <w:t xml:space="preserve">основной профессиональной образовательной программы ФГБОУ ВО Донской ГАУ по направлению 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 (уровень </w:t>
      </w:r>
      <w:proofErr w:type="spellStart"/>
      <w:r w:rsidR="00912B6C" w:rsidRPr="00912B6C">
        <w:rPr>
          <w:rFonts w:eastAsia="Calibri"/>
          <w:lang w:eastAsia="en-US"/>
        </w:rPr>
        <w:t>бакалавриата</w:t>
      </w:r>
      <w:proofErr w:type="spellEnd"/>
      <w:r w:rsidR="00912B6C" w:rsidRPr="00912B6C">
        <w:rPr>
          <w:rFonts w:eastAsia="Calibri"/>
          <w:lang w:eastAsia="en-US"/>
        </w:rPr>
        <w:t>), утвержденным приказом Министерства образования и науки РФ от 12 августа  2020 г. № 954.</w:t>
      </w:r>
    </w:p>
    <w:p w14:paraId="1D23A0A8" w14:textId="33A5AA98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 xml:space="preserve">освоения </w:t>
      </w:r>
      <w:r w:rsidR="00912B6C" w:rsidRPr="00912B6C">
        <w:rPr>
          <w:b/>
          <w:i/>
          <w:sz w:val="22"/>
          <w:szCs w:val="22"/>
        </w:rPr>
        <w:t>производственной</w:t>
      </w:r>
      <w:r w:rsidR="00025BB2" w:rsidRPr="00494A56">
        <w:rPr>
          <w:b/>
          <w:i/>
          <w:sz w:val="22"/>
          <w:szCs w:val="22"/>
        </w:rPr>
        <w:t xml:space="preserve"> практики</w:t>
      </w:r>
      <w:r w:rsidR="00070FF9" w:rsidRPr="00FB4363">
        <w:rPr>
          <w:b/>
        </w:rPr>
        <w:t>:</w:t>
      </w:r>
    </w:p>
    <w:p w14:paraId="2C81321D" w14:textId="4AF5E953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912B6C" w:rsidRPr="00912B6C">
        <w:rPr>
          <w:rFonts w:ascii="Times New Roman" w:hAnsi="Times New Roman" w:cs="Times New Roman"/>
          <w:i/>
          <w:sz w:val="24"/>
          <w:szCs w:val="24"/>
        </w:rPr>
        <w:t>производственной</w:t>
      </w:r>
      <w:r w:rsidRPr="00025BB2">
        <w:rPr>
          <w:rFonts w:ascii="Times New Roman" w:hAnsi="Times New Roman" w:cs="Times New Roman"/>
          <w:i/>
          <w:sz w:val="24"/>
          <w:szCs w:val="24"/>
        </w:rPr>
        <w:t xml:space="preserve"> практики направлен на формирование компетенций:</w:t>
      </w:r>
    </w:p>
    <w:p w14:paraId="2C3E5CCE" w14:textId="77777777" w:rsidR="00912B6C" w:rsidRPr="00025BB2" w:rsidRDefault="00912B6C" w:rsidP="00912B6C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912B6C">
        <w:rPr>
          <w:bCs/>
          <w:i/>
          <w:kern w:val="3"/>
        </w:rPr>
        <w:t>Универсальные</w:t>
      </w:r>
      <w:r w:rsidRPr="00025BB2">
        <w:rPr>
          <w:bCs/>
          <w:i/>
          <w:kern w:val="3"/>
        </w:rPr>
        <w:t xml:space="preserve"> компетенции</w:t>
      </w:r>
      <w:r>
        <w:rPr>
          <w:bCs/>
          <w:kern w:val="3"/>
        </w:rPr>
        <w:t>: с</w:t>
      </w:r>
      <w:r w:rsidRPr="00912B6C">
        <w:rPr>
          <w:bCs/>
          <w:kern w:val="3"/>
        </w:rPr>
        <w:t>пособен осуществлять социальное взаимодействие и реализовывать свою роль в команде (УК-3)</w:t>
      </w:r>
      <w:r>
        <w:rPr>
          <w:bCs/>
          <w:kern w:val="3"/>
        </w:rPr>
        <w:t>; с</w:t>
      </w:r>
      <w:r w:rsidRPr="00912B6C">
        <w:rPr>
          <w:bCs/>
          <w:kern w:val="3"/>
        </w:rPr>
        <w:t>пособен воспринимать межкультурное разнообразие общества в социально-историческом, этическом и философском контекстах (УК-5)</w:t>
      </w:r>
      <w:r>
        <w:rPr>
          <w:bCs/>
          <w:kern w:val="3"/>
        </w:rPr>
        <w:t>; с</w:t>
      </w:r>
      <w:r w:rsidRPr="00912B6C">
        <w:rPr>
          <w:bCs/>
          <w:kern w:val="3"/>
        </w:rPr>
        <w:t>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</w:r>
      <w:r w:rsidRPr="00025BB2">
        <w:rPr>
          <w:bCs/>
          <w:kern w:val="3"/>
        </w:rPr>
        <w:t>.</w:t>
      </w:r>
    </w:p>
    <w:p w14:paraId="6F7B257F" w14:textId="493A15E7" w:rsidR="00912B6C" w:rsidRDefault="00912B6C" w:rsidP="00912B6C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 xml:space="preserve">икаторы достижения компетенций: </w:t>
      </w:r>
      <w:r w:rsidRPr="00D5091E">
        <w:t>Определяет цели и функции команды, функции и роли членов команды, собственную роль в команде</w:t>
      </w:r>
      <w:r w:rsidRPr="00B6704C">
        <w:t xml:space="preserve"> </w:t>
      </w:r>
      <w:r w:rsidRPr="005F4264">
        <w:t>(</w:t>
      </w:r>
      <w:r>
        <w:t>У</w:t>
      </w:r>
      <w:r w:rsidRPr="005F4264">
        <w:t>К-</w:t>
      </w:r>
      <w:r>
        <w:t>3</w:t>
      </w:r>
      <w:r w:rsidRPr="005F4264">
        <w:t>.</w:t>
      </w:r>
      <w:r>
        <w:t>1</w:t>
      </w:r>
      <w:r w:rsidRPr="005F4264">
        <w:t>)</w:t>
      </w:r>
      <w:r>
        <w:t xml:space="preserve">; </w:t>
      </w:r>
      <w:r w:rsidRPr="00912B6C">
        <w:t>Устанавливает контакт в процессе межличностного взаимодействия (УК-3.2)</w:t>
      </w:r>
      <w:r>
        <w:t xml:space="preserve">; </w:t>
      </w:r>
      <w:r w:rsidRPr="00912B6C">
        <w:t>Выбирает стратегию поведения в команде в зависимости от условий (УК-3.3)</w:t>
      </w:r>
      <w:r>
        <w:t xml:space="preserve">; </w:t>
      </w:r>
      <w:r w:rsidRPr="00912B6C">
        <w:t xml:space="preserve">Конструктивно взаимодействует с людьми различных категорий с учетом </w:t>
      </w:r>
      <w:r>
        <w:t>их социокультур</w:t>
      </w:r>
      <w:r w:rsidRPr="00912B6C">
        <w:t>ных особенностей в целях успешного выполнения профессиональных задач и социальной интеграции (УК-5.3)</w:t>
      </w:r>
      <w:r>
        <w:t xml:space="preserve">; </w:t>
      </w:r>
      <w:r w:rsidRPr="004809E3">
        <w:t>Составляет план распределения личного времени, оценивает его выполнение</w:t>
      </w:r>
      <w:r>
        <w:t xml:space="preserve"> (У</w:t>
      </w:r>
      <w:r w:rsidRPr="005F4264">
        <w:t>К-</w:t>
      </w:r>
      <w:r>
        <w:t>6</w:t>
      </w:r>
      <w:r w:rsidRPr="005F4264">
        <w:t>.</w:t>
      </w:r>
      <w:r>
        <w:t>3)</w:t>
      </w:r>
      <w:r w:rsidRPr="00025BB2">
        <w:rPr>
          <w:bCs/>
          <w:kern w:val="3"/>
        </w:rPr>
        <w:t>.</w:t>
      </w:r>
    </w:p>
    <w:p w14:paraId="4C370B31" w14:textId="36F73099" w:rsidR="00025BB2" w:rsidRPr="00025BB2" w:rsidRDefault="00025BB2" w:rsidP="00025BB2">
      <w:pPr>
        <w:spacing w:line="240" w:lineRule="auto"/>
      </w:pPr>
      <w:r w:rsidRPr="00025BB2">
        <w:rPr>
          <w:i/>
        </w:rPr>
        <w:t>Профессиональные компетенции</w:t>
      </w:r>
      <w:r w:rsidRPr="00025BB2">
        <w:t>:</w:t>
      </w:r>
      <w:r>
        <w:t xml:space="preserve"> </w:t>
      </w:r>
      <w:r w:rsidR="00912B6C" w:rsidRPr="00D5091E">
        <w:t>способность составлять бухгалтерскую (финансовую) отчетность</w:t>
      </w:r>
      <w:r w:rsidR="00912B6C" w:rsidRPr="005F4264">
        <w:t xml:space="preserve"> (ПК-</w:t>
      </w:r>
      <w:r w:rsidR="00912B6C">
        <w:t>1</w:t>
      </w:r>
      <w:r w:rsidR="00912B6C" w:rsidRPr="005F4264">
        <w:t>)</w:t>
      </w:r>
      <w:r w:rsidR="00912B6C">
        <w:t xml:space="preserve">; </w:t>
      </w:r>
      <w:r w:rsidR="008A5523" w:rsidRPr="00067EE8">
        <w:t>способность осуществлять внутренний контроль ведения бухгалтерского учета и составления бухгалтерской (финансовой) отчетности</w:t>
      </w:r>
      <w:r w:rsidR="008A5523">
        <w:t xml:space="preserve"> </w:t>
      </w:r>
      <w:r w:rsidR="008A5523" w:rsidRPr="005F4264">
        <w:t>(ПК-</w:t>
      </w:r>
      <w:r w:rsidR="008A5523">
        <w:t>2</w:t>
      </w:r>
      <w:r w:rsidR="008A5523" w:rsidRPr="005F4264">
        <w:t>)</w:t>
      </w:r>
      <w:r w:rsidR="008A5523">
        <w:t xml:space="preserve">; </w:t>
      </w:r>
      <w:r w:rsidR="00912B6C" w:rsidRPr="00912B6C">
        <w:t>способность проводить финансовый анализ, бюджетирование и управление денежными потоками (ПК-4)</w:t>
      </w:r>
      <w:r w:rsidR="008A5523">
        <w:t xml:space="preserve">; </w:t>
      </w:r>
      <w:r w:rsidR="008A5523" w:rsidRPr="00067EE8">
        <w:t>способность проводить аудиторские процедуры (действия) и оказание сопутствующих аудиту и прочих услуг, связанных с аудиторской деятельностью</w:t>
      </w:r>
      <w:r w:rsidR="008A5523">
        <w:t xml:space="preserve"> </w:t>
      </w:r>
      <w:r w:rsidR="008A5523" w:rsidRPr="005F4264">
        <w:t>(ПК-</w:t>
      </w:r>
      <w:r w:rsidR="008A5523">
        <w:t>5</w:t>
      </w:r>
      <w:r w:rsidR="008A5523" w:rsidRPr="005F4264">
        <w:t>).</w:t>
      </w:r>
    </w:p>
    <w:p w14:paraId="234270C8" w14:textId="3446D39F" w:rsidR="00025BB2" w:rsidRPr="00025BB2" w:rsidRDefault="00025BB2" w:rsidP="00025BB2">
      <w:pPr>
        <w:spacing w:line="240" w:lineRule="auto"/>
      </w:pPr>
      <w:r w:rsidRPr="00025BB2">
        <w:t>Индикаторы достижения компетенций:</w:t>
      </w:r>
      <w:r>
        <w:t xml:space="preserve"> </w:t>
      </w:r>
      <w:r w:rsidR="00912B6C" w:rsidRPr="00912B6C">
        <w:t>Организует и планирует процесс формирования информации в системе бухгалтерского учета (ПК-1.1)</w:t>
      </w:r>
      <w:r w:rsidR="00912B6C">
        <w:t xml:space="preserve">; </w:t>
      </w:r>
      <w:r w:rsidR="00912B6C" w:rsidRPr="00912B6C">
        <w:t>Обеспечивает представление бухгалтерской (финансовой) отчетности в соответствии с законодательством Российской Федерации (ПК-1.3)</w:t>
      </w:r>
      <w:r w:rsidR="00912B6C">
        <w:t xml:space="preserve">; </w:t>
      </w:r>
      <w:r w:rsidR="008A5523" w:rsidRPr="008A5523">
        <w:t>Организует и планирует процесс внутреннего контроля ведения бухгалтерского учета и составления бухгалтерской (финансовой) отчетности экономического субъекта (ПК-2.1)</w:t>
      </w:r>
      <w:r w:rsidR="008A5523">
        <w:t xml:space="preserve">; </w:t>
      </w:r>
      <w:r w:rsidR="008A5523" w:rsidRPr="00067EE8">
        <w:rPr>
          <w:color w:val="000000"/>
        </w:rPr>
        <w:t>Проверяет обоснованность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</w:r>
      <w:r w:rsidR="008A5523">
        <w:rPr>
          <w:color w:val="000000"/>
        </w:rPr>
        <w:t xml:space="preserve"> </w:t>
      </w:r>
      <w:r w:rsidR="008A5523">
        <w:t>(ПК-2.2)</w:t>
      </w:r>
      <w:r w:rsidR="008A5523">
        <w:t xml:space="preserve">; </w:t>
      </w:r>
      <w:r w:rsidR="00912B6C" w:rsidRPr="00912B6C">
        <w:t>Организует работу по финансовому анализу экономического субъекта (ПК-4.1)</w:t>
      </w:r>
      <w:r w:rsidR="00912B6C">
        <w:t xml:space="preserve">; </w:t>
      </w:r>
      <w:r w:rsidR="00912B6C" w:rsidRPr="004809E3">
        <w:t>Осуществляет анализ и оценку финансовых рисков, разрабатывает меры по их минимизации</w:t>
      </w:r>
      <w:r w:rsidR="00912B6C">
        <w:t xml:space="preserve"> (ПК-4.3)</w:t>
      </w:r>
      <w:r w:rsidR="008A5523">
        <w:t xml:space="preserve">; </w:t>
      </w:r>
      <w:r w:rsidR="008A5523" w:rsidRPr="00067EE8">
        <w:rPr>
          <w:color w:val="000000"/>
        </w:rPr>
        <w:t>Осуществляет процесс проведения аудиторских процедур (действий)</w:t>
      </w:r>
      <w:r w:rsidR="008A5523">
        <w:rPr>
          <w:color w:val="000000"/>
        </w:rPr>
        <w:t xml:space="preserve"> </w:t>
      </w:r>
      <w:r w:rsidR="008A5523">
        <w:t>(ПК-5.1)</w:t>
      </w:r>
    </w:p>
    <w:p w14:paraId="61B9AB8B" w14:textId="6EDCB4AE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 xml:space="preserve">В результате реализации </w:t>
      </w:r>
      <w:r w:rsidR="00912B6C" w:rsidRPr="00912B6C">
        <w:rPr>
          <w:bCs/>
          <w:kern w:val="3"/>
        </w:rPr>
        <w:t>производственной</w:t>
      </w:r>
      <w:r w:rsidRPr="00025BB2">
        <w:rPr>
          <w:bCs/>
          <w:kern w:val="3"/>
        </w:rPr>
        <w:t xml:space="preserve"> практики у обучающихся должны быть сформированы:</w:t>
      </w:r>
    </w:p>
    <w:p w14:paraId="0B1EC068" w14:textId="1953088F" w:rsidR="00025BB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912B6C" w:rsidRPr="00912B6C">
        <w:rPr>
          <w:bCs/>
        </w:rPr>
        <w:t>цели и функции команды, функции и роли членов команды, собственную роль в команде; процессе межличностного взаимодействия; стратегию поведения в команде в зависимости от условий</w:t>
      </w:r>
      <w:r w:rsidR="00912B6C">
        <w:rPr>
          <w:bCs/>
        </w:rPr>
        <w:t xml:space="preserve">; </w:t>
      </w:r>
      <w:r w:rsidR="00912B6C" w:rsidRPr="00912B6C">
        <w:rPr>
          <w:bCs/>
        </w:rPr>
        <w:t>социокультурных особенностей в целях успешного выполнения профессиональных задач и социальной интеграции</w:t>
      </w:r>
      <w:r w:rsidR="00912B6C">
        <w:rPr>
          <w:bCs/>
        </w:rPr>
        <w:t xml:space="preserve">; </w:t>
      </w:r>
      <w:r w:rsidR="00912B6C" w:rsidRPr="00912B6C">
        <w:rPr>
          <w:bCs/>
        </w:rPr>
        <w:t>ключевых теорий, основных принципов, методов, техник управления временем; эффективных технологий целеполагания и контроля</w:t>
      </w:r>
      <w:r w:rsidR="00912B6C">
        <w:rPr>
          <w:bCs/>
        </w:rPr>
        <w:t xml:space="preserve">; </w:t>
      </w:r>
      <w:r w:rsidR="00912B6C" w:rsidRPr="00912B6C">
        <w:rPr>
          <w:bCs/>
        </w:rPr>
        <w:t>Законодательство Российской Федерации  о бухгалтерском учете; процесс формирования информации в системе бухгалтерского учета</w:t>
      </w:r>
      <w:r w:rsidR="00912B6C">
        <w:rPr>
          <w:bCs/>
        </w:rPr>
        <w:t xml:space="preserve">; </w:t>
      </w:r>
      <w:r w:rsidR="008A5523" w:rsidRPr="008A5523">
        <w:rPr>
          <w:bCs/>
          <w:iCs/>
        </w:rPr>
        <w:t xml:space="preserve">Порядка составления сводных учетных </w:t>
      </w:r>
      <w:r w:rsidR="008A5523" w:rsidRPr="008A5523">
        <w:rPr>
          <w:bCs/>
          <w:iCs/>
        </w:rPr>
        <w:lastRenderedPageBreak/>
        <w:t>документов в целях осуществления контроля и упорядочения обработки данных о фактах хозяйственной жизни; методики осуществления внутреннего контроля ведения бухгалтерского учета и составления бухгалтерской (финансовой) отчетности</w:t>
      </w:r>
      <w:r w:rsidR="008A5523">
        <w:rPr>
          <w:bCs/>
          <w:iCs/>
        </w:rPr>
        <w:t xml:space="preserve">; </w:t>
      </w:r>
      <w:r w:rsidR="00356164" w:rsidRPr="00356164">
        <w:rPr>
          <w:bCs/>
        </w:rPr>
        <w:t>состава, содержание бухгалтерской отчетности и роль ее анализа для деятельности предприятия; методики оценки имущественного положения предприятия, структуры имущества и обязательств; анализ финансовых результатов</w:t>
      </w:r>
      <w:r w:rsidR="008A5523">
        <w:rPr>
          <w:bCs/>
        </w:rPr>
        <w:t xml:space="preserve">; </w:t>
      </w:r>
      <w:r w:rsidR="008A5523" w:rsidRPr="00F738AA">
        <w:t>возможных нарушений и ошибок в осуществлении хозяйственной деятельности, ведении бухгалтерского учета и составлении бухгалтерской отчетности; методологии, методики и организации аудита; методики выполнения аналитических процедур при проведении аудита;  особенностей проведения аудита в условиях компьютеризированного уч</w:t>
      </w:r>
      <w:r w:rsidR="008A5523">
        <w:t>ета</w:t>
      </w:r>
    </w:p>
    <w:p w14:paraId="1E904280" w14:textId="7662D3B4" w:rsidR="00025BB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912B6C" w:rsidRPr="00912B6C">
        <w:rPr>
          <w:bCs/>
        </w:rPr>
        <w:t>определять цели и функции команды, функции и роли членов команды, собственную роль в команде; устанавливать контакт в процессе взаимодействия; выбирать стратегию поведения в команде в зависимости от условий</w:t>
      </w:r>
      <w:r w:rsidR="00912B6C">
        <w:rPr>
          <w:bCs/>
        </w:rPr>
        <w:t xml:space="preserve">; </w:t>
      </w:r>
      <w:r w:rsidR="00912B6C" w:rsidRPr="00912B6C">
        <w:rPr>
          <w:bCs/>
        </w:rPr>
        <w:t>взаимодействовать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 w:rsidR="00912B6C">
        <w:rPr>
          <w:bCs/>
        </w:rPr>
        <w:t xml:space="preserve">; </w:t>
      </w:r>
      <w:r w:rsidR="00912B6C" w:rsidRPr="00912B6C">
        <w:rPr>
          <w:bCs/>
        </w:rPr>
        <w:t>экономически грамотно обосновывать принимаемые управленческие решения; проводить аудит своего времени и анализировать причины дефицита времени при решении поставленных задач</w:t>
      </w:r>
      <w:r w:rsidR="00912B6C">
        <w:rPr>
          <w:bCs/>
        </w:rPr>
        <w:t xml:space="preserve">; </w:t>
      </w:r>
      <w:r w:rsidR="00912B6C" w:rsidRPr="00912B6C">
        <w:rPr>
          <w:bCs/>
        </w:rPr>
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ресурсах, организовать и планировать процесс формирования информации в системе бухгалтерского учета;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</w:r>
      <w:r w:rsidR="00912B6C">
        <w:rPr>
          <w:bCs/>
        </w:rPr>
        <w:t xml:space="preserve">; </w:t>
      </w:r>
      <w:r w:rsidR="008A5523" w:rsidRPr="008A5523">
        <w:rPr>
          <w:bCs/>
          <w:iCs/>
        </w:rPr>
        <w:t>Осуществлять внутренний контроль ведения бухгалтерского учета и составления бухгалтерской (финансовой) отчетности экономического субъекта</w:t>
      </w:r>
      <w:r w:rsidR="008A5523">
        <w:rPr>
          <w:bCs/>
          <w:iCs/>
        </w:rPr>
        <w:t xml:space="preserve">; </w:t>
      </w:r>
      <w:r w:rsidR="00356164" w:rsidRPr="00356164">
        <w:rPr>
          <w:bCs/>
        </w:rPr>
        <w:t>составлять аналитические таблицы по отдельным этапам анализа; проводить экономическую интерпретацию данных анализа  финансовой, бухгалтерской и иной информации, содержащейся в отчетности предприятий различных форм собственности</w:t>
      </w:r>
      <w:r w:rsidR="008A5523">
        <w:rPr>
          <w:bCs/>
        </w:rPr>
        <w:t xml:space="preserve">; </w:t>
      </w:r>
      <w:r w:rsidR="008A5523" w:rsidRPr="00F738AA">
        <w:t>использовать результаты аудиторской проверки в совершенствовании внутреннего контроля, учета и управления предпринимательской деятельностью на предприятии, оказывать сопутствующие аудиту и прочие услуги, связанные с аудиторской деятельностью</w:t>
      </w:r>
    </w:p>
    <w:p w14:paraId="2A447E2C" w14:textId="3E5700F7" w:rsidR="00F72A03" w:rsidRPr="00FB4363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912B6C" w:rsidRPr="00912B6C">
        <w:rPr>
          <w:bCs/>
        </w:rPr>
        <w:t>владение навыками межличностного взаимодействия в команде в зависимости от условий</w:t>
      </w:r>
      <w:r w:rsidR="00912B6C">
        <w:rPr>
          <w:bCs/>
        </w:rPr>
        <w:t xml:space="preserve">; </w:t>
      </w:r>
      <w:r w:rsidR="00912B6C" w:rsidRPr="00912B6C">
        <w:rPr>
          <w:bCs/>
        </w:rPr>
        <w:t>владение навыками взаимодействия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 w:rsidR="00912B6C">
        <w:rPr>
          <w:bCs/>
        </w:rPr>
        <w:t xml:space="preserve">; </w:t>
      </w:r>
      <w:r w:rsidR="00912B6C" w:rsidRPr="00912B6C">
        <w:rPr>
          <w:bCs/>
        </w:rPr>
        <w:t>планирования целей собственной деятельности с учетом условий, средств, личностных возможностей, временной перспективы развития деятельности</w:t>
      </w:r>
      <w:r w:rsidR="00912B6C">
        <w:rPr>
          <w:bCs/>
        </w:rPr>
        <w:t xml:space="preserve">; </w:t>
      </w:r>
      <w:r w:rsidR="00356164" w:rsidRPr="00356164">
        <w:rPr>
          <w:bCs/>
        </w:rPr>
        <w:t>владение навыками обработки информации в системе бухгалтерского учета; составления и представления бухгалтерской (финансовой) отчетности в соответствующие контролирующие органы</w:t>
      </w:r>
      <w:r w:rsidR="00356164">
        <w:rPr>
          <w:bCs/>
        </w:rPr>
        <w:t xml:space="preserve">; </w:t>
      </w:r>
      <w:r w:rsidR="008A5523" w:rsidRPr="008A5523">
        <w:rPr>
          <w:bCs/>
        </w:rPr>
        <w:t>проведения внутренних контролирующих мероприятий с целью контроля за ведением бухгалтерского учета и формирования показателей бухгалтерской (финансовой отчетности); формировать бухгалтерские проводки по итогам инвентаризации и финансовых обязательств организации</w:t>
      </w:r>
      <w:r w:rsidR="008A5523">
        <w:rPr>
          <w:bCs/>
        </w:rPr>
        <w:t xml:space="preserve">; </w:t>
      </w:r>
      <w:r w:rsidR="00356164" w:rsidRPr="00356164">
        <w:rPr>
          <w:bCs/>
        </w:rPr>
        <w:t>осуществление процедур и использование методов анализа финансовой, бухгалтерской и иной информации, содержащейся в отчетности предприятий различных форм собственности, организаций, ведомств</w:t>
      </w:r>
      <w:r w:rsidR="008A5523">
        <w:t xml:space="preserve">; </w:t>
      </w:r>
      <w:r w:rsidR="008A5523" w:rsidRPr="00F738AA">
        <w:t>владение навыками планирования, составления программ</w:t>
      </w:r>
      <w:r w:rsidR="008A5523" w:rsidRPr="001D5AF7">
        <w:t xml:space="preserve"> и проведения аудиторских процедур</w:t>
      </w:r>
      <w:r w:rsidR="008A5523">
        <w:t xml:space="preserve"> по различным участкам бухгалтерского учета и отчетности</w:t>
      </w:r>
    </w:p>
    <w:p w14:paraId="617C7033" w14:textId="180D13AF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912B6C" w:rsidRPr="00912B6C">
        <w:rPr>
          <w:b/>
          <w:i/>
        </w:rPr>
        <w:t xml:space="preserve">производственной </w:t>
      </w:r>
      <w:r w:rsidR="00025BB2">
        <w:rPr>
          <w:b/>
          <w:i/>
        </w:rPr>
        <w:t>практики</w:t>
      </w:r>
      <w:r w:rsidRPr="00FB4363">
        <w:t xml:space="preserve">: </w:t>
      </w:r>
    </w:p>
    <w:p w14:paraId="491E9513" w14:textId="43EF60CE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Организационный этап. </w:t>
      </w:r>
      <w:r w:rsidRPr="00025BB2">
        <w:t>Получение задания на практику; ознакомление с программой практики; ознакомление с задачами практики, сроками выполнения практики; выдача индивидуальных заданий; инструктаж по технике безопасности.</w:t>
      </w:r>
      <w:r w:rsidR="00356164" w:rsidRPr="00356164">
        <w:rPr>
          <w:spacing w:val="-4"/>
        </w:rPr>
        <w:t xml:space="preserve"> </w:t>
      </w:r>
      <w:r w:rsidR="00356164" w:rsidRPr="00356164">
        <w:t xml:space="preserve">Изучение организации бухгалтерского учета в конкретной организации; анализ положение учетной политики, изучение формы бухгалтерского </w:t>
      </w:r>
      <w:proofErr w:type="gramStart"/>
      <w:r w:rsidR="00356164" w:rsidRPr="00356164">
        <w:t>учета,  применяемую</w:t>
      </w:r>
      <w:proofErr w:type="gramEnd"/>
      <w:r w:rsidR="00356164" w:rsidRPr="00356164">
        <w:t xml:space="preserve"> в организации, рабочий план счетов, соблюдение графика документооборота, указывает количество работников бухгалтерской </w:t>
      </w:r>
      <w:r w:rsidR="00356164" w:rsidRPr="00356164">
        <w:lastRenderedPageBreak/>
        <w:t>службы и их должностные функции (распределение обязанностей). Изучение организации условий труда на рабочем месте, сохранение здоровья и работоспособности персонала предприятия</w:t>
      </w:r>
    </w:p>
    <w:p w14:paraId="0A6763B3" w14:textId="168F6DC9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Основной этап. </w:t>
      </w:r>
      <w:r w:rsidR="00356164" w:rsidRPr="00356164">
        <w:t>Рассмотрение порядка заполнения первичных документов на различных участках учета, основываясь на материалах профильного предприятия. Освоение порядка ведения регистров синтетического и аналитического учета, сводных документов. Составление бухгалтерской финансовой отчетности</w:t>
      </w:r>
      <w:r w:rsidRPr="00025BB2">
        <w:t>.</w:t>
      </w:r>
      <w:r w:rsidR="00356164" w:rsidRPr="00356164">
        <w:t xml:space="preserve"> Анализ финансового состояния предприятия</w:t>
      </w:r>
      <w:r w:rsidR="00356164">
        <w:t>.</w:t>
      </w:r>
    </w:p>
    <w:p w14:paraId="7FF38F11" w14:textId="35EF2CF6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Pr="00025BB2">
        <w:t>Обработка и систематизация теоретического материала по заданной тематике отчета; подготовка и оформление отчета; защит</w:t>
      </w:r>
      <w:bookmarkStart w:id="0" w:name="_GoBack"/>
      <w:bookmarkEnd w:id="0"/>
      <w:r w:rsidRPr="00025BB2">
        <w:t>а отчета по практике.</w:t>
      </w:r>
    </w:p>
    <w:p w14:paraId="5C600367" w14:textId="6CF7BFF5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</w:t>
      </w:r>
      <w:r w:rsidR="00356164">
        <w:t xml:space="preserve"> с оценкой</w:t>
      </w:r>
      <w:r w:rsidRPr="00FB4363">
        <w:t>.</w:t>
      </w:r>
    </w:p>
    <w:p w14:paraId="7AC83D8A" w14:textId="7F113111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912B6C" w:rsidRPr="00912B6C">
        <w:t xml:space="preserve">канд. </w:t>
      </w:r>
      <w:proofErr w:type="spellStart"/>
      <w:r w:rsidR="00912B6C" w:rsidRPr="00912B6C">
        <w:t>экон</w:t>
      </w:r>
      <w:proofErr w:type="spellEnd"/>
      <w:proofErr w:type="gramStart"/>
      <w:r w:rsidR="00912B6C" w:rsidRPr="00912B6C">
        <w:t>. наук</w:t>
      </w:r>
      <w:proofErr w:type="gramEnd"/>
      <w:r w:rsidR="00912B6C" w:rsidRPr="00912B6C">
        <w:t>, доцент кафедры экономики и товароведения Осипова А.И.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E0814"/>
    <w:rsid w:val="00356164"/>
    <w:rsid w:val="004B1770"/>
    <w:rsid w:val="005F2B2B"/>
    <w:rsid w:val="00671453"/>
    <w:rsid w:val="006824BA"/>
    <w:rsid w:val="006F6A50"/>
    <w:rsid w:val="008A5523"/>
    <w:rsid w:val="00912B6C"/>
    <w:rsid w:val="0094180F"/>
    <w:rsid w:val="009B7911"/>
    <w:rsid w:val="00A36DF6"/>
    <w:rsid w:val="00A923FC"/>
    <w:rsid w:val="00AD7668"/>
    <w:rsid w:val="00B46A3C"/>
    <w:rsid w:val="00B73585"/>
    <w:rsid w:val="00CF262D"/>
    <w:rsid w:val="00D10667"/>
    <w:rsid w:val="00D16F86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Slavik</cp:lastModifiedBy>
  <cp:revision>5</cp:revision>
  <dcterms:created xsi:type="dcterms:W3CDTF">2023-07-07T16:15:00Z</dcterms:created>
  <dcterms:modified xsi:type="dcterms:W3CDTF">2023-07-07T22:42:00Z</dcterms:modified>
</cp:coreProperties>
</file>