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AF1EA16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E6412" w:rsidRPr="008E6412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Учет и анализ банкротства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53CE39C9" w:rsidR="00730DC7" w:rsidRPr="007C0A9B" w:rsidRDefault="0052307C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августа  2020 г. № 954.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C89F73A" w14:textId="0814A146" w:rsidR="00B85EC2" w:rsidRPr="00B85EC2" w:rsidRDefault="00B85EC2" w:rsidP="00B85EC2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EC2">
        <w:rPr>
          <w:rFonts w:ascii="Times New Roman" w:hAnsi="Times New Roman" w:cs="Times New Roman"/>
          <w:sz w:val="24"/>
          <w:szCs w:val="24"/>
          <w:lang w:val="x-none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EC2">
        <w:rPr>
          <w:rFonts w:ascii="Times New Roman" w:hAnsi="Times New Roman" w:cs="Times New Roman"/>
          <w:sz w:val="24"/>
          <w:szCs w:val="24"/>
          <w:lang w:val="x-none"/>
        </w:rPr>
        <w:t>способность составлять бухгалтерскую (финансовую) отчетность (ПК-1);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EC2">
        <w:rPr>
          <w:rFonts w:ascii="Times New Roman" w:hAnsi="Times New Roman" w:cs="Times New Roman"/>
          <w:sz w:val="24"/>
          <w:szCs w:val="24"/>
          <w:lang w:val="x-none"/>
        </w:rPr>
        <w:t>способность проводить финансовый анализ, бюджетирование и управление денежными (ПК-4)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553B74" w14:textId="3705F12A" w:rsidR="00491128" w:rsidRPr="007C0A9B" w:rsidRDefault="00B85EC2" w:rsidP="00B85EC2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EC2">
        <w:rPr>
          <w:rFonts w:ascii="Times New Roman" w:hAnsi="Times New Roman" w:cs="Times New Roman"/>
          <w:sz w:val="24"/>
          <w:szCs w:val="24"/>
          <w:lang w:val="x-none"/>
        </w:rPr>
        <w:t>Индикаторы достижения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EC2">
        <w:rPr>
          <w:rFonts w:ascii="Times New Roman" w:hAnsi="Times New Roman" w:cs="Times New Roman"/>
          <w:sz w:val="24"/>
          <w:szCs w:val="24"/>
          <w:lang w:val="x-none"/>
        </w:rPr>
        <w:t>организует и планирует процесс формирования информации в системе бухгалтерского учета (ПК-1.1)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5EC2">
        <w:rPr>
          <w:rFonts w:ascii="Times New Roman" w:hAnsi="Times New Roman" w:cs="Times New Roman"/>
          <w:sz w:val="24"/>
          <w:szCs w:val="24"/>
          <w:lang w:val="x-none"/>
        </w:rPr>
        <w:t>осуществляет анализ и оценку финансовых рисков, разрабатывает меры по их минимизации (ПК-4.3)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7067CF94" w:rsidR="00B84E59" w:rsidRPr="00B84E59" w:rsidRDefault="00F83D36" w:rsidP="00060CB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bCs/>
          <w:iCs/>
          <w:sz w:val="24"/>
          <w:szCs w:val="24"/>
        </w:rPr>
        <w:t>комплексного подхода к изучению особенностей несостоятельности (банкротства) предприятия и использовать полученные сведения для принятия управленческих решений;</w:t>
      </w:r>
      <w:r w:rsidR="00060C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bCs/>
          <w:iCs/>
          <w:sz w:val="24"/>
          <w:szCs w:val="24"/>
        </w:rPr>
        <w:t>общих и специфических инструментов учета и анализа банкротств в условиях кризиса и использовать полученные сведения для принятия управленческих решений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64D81FBC" w:rsidR="00B84E59" w:rsidRDefault="00F83D36" w:rsidP="00060CB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свободно оперировать понятиями и категориями законодательства о несостоятельности (банкротстве) и использовать полученные сведения для принятия управленческих решений; логически обосновывать необходимость осуществления соответствующих процедур банкротства на основе анализа и финансовой, бухгалтерской и иной информации,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7A01BB9C" w:rsidR="00B84E59" w:rsidRDefault="00F83D36" w:rsidP="00060CB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правильно оформлять в бухгалтерском учете хозяйственные операции, связанные с процедурами банкротства и использовать полученные сведения для принятия управленческих решений;</w:t>
      </w:r>
      <w:r w:rsidR="00060CB0">
        <w:rPr>
          <w:rFonts w:ascii="Times New Roman" w:hAnsi="Times New Roman" w:cs="Times New Roman"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применения методов и приемов учета и анализа экономических явлений и процессов, связанные с процедурами банкротства, и использовать полученные сведения для принятия управленческих решений.</w:t>
      </w:r>
      <w:r w:rsidR="00A86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8892F" w14:textId="6E8A8C40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Раздел 1 «</w:t>
      </w:r>
      <w:r w:rsidR="00060CB0" w:rsidRPr="00060CB0">
        <w:rPr>
          <w:rFonts w:ascii="Times New Roman" w:hAnsi="Times New Roman" w:cs="Times New Roman"/>
          <w:bCs/>
          <w:sz w:val="24"/>
          <w:szCs w:val="24"/>
        </w:rPr>
        <w:t>Общие положения законодательства о банкротстве</w:t>
      </w:r>
      <w:r w:rsidR="00060CB0" w:rsidRPr="00060CB0">
        <w:rPr>
          <w:rFonts w:ascii="Times New Roman" w:hAnsi="Times New Roman" w:cs="Times New Roman"/>
          <w:sz w:val="24"/>
          <w:szCs w:val="24"/>
        </w:rPr>
        <w:t>».</w:t>
      </w:r>
      <w:r w:rsidR="00060CB0" w:rsidRPr="0006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Раздел 2 «</w:t>
      </w:r>
      <w:r w:rsidR="00060CB0" w:rsidRPr="00060CB0">
        <w:rPr>
          <w:rFonts w:ascii="Times New Roman" w:hAnsi="Times New Roman" w:cs="Times New Roman"/>
          <w:bCs/>
          <w:sz w:val="24"/>
          <w:szCs w:val="24"/>
        </w:rPr>
        <w:t>Принципы и условия проведения финансового анализа должника</w:t>
      </w:r>
      <w:r w:rsidR="00060CB0" w:rsidRPr="00060CB0">
        <w:rPr>
          <w:rFonts w:ascii="Times New Roman" w:hAnsi="Times New Roman" w:cs="Times New Roman"/>
          <w:sz w:val="24"/>
          <w:szCs w:val="24"/>
        </w:rPr>
        <w:t>».</w:t>
      </w:r>
      <w:r w:rsidR="00060CB0" w:rsidRPr="0006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Раздел 3 «</w:t>
      </w:r>
      <w:r w:rsidR="00060CB0" w:rsidRPr="00060CB0">
        <w:rPr>
          <w:rFonts w:ascii="Times New Roman" w:hAnsi="Times New Roman" w:cs="Times New Roman"/>
          <w:bCs/>
          <w:sz w:val="24"/>
          <w:szCs w:val="24"/>
        </w:rPr>
        <w:t>Процедуры банкротства</w:t>
      </w:r>
      <w:r w:rsidR="00060CB0" w:rsidRPr="00060CB0">
        <w:rPr>
          <w:rFonts w:ascii="Times New Roman" w:hAnsi="Times New Roman" w:cs="Times New Roman"/>
          <w:sz w:val="24"/>
          <w:szCs w:val="24"/>
        </w:rPr>
        <w:t>».</w:t>
      </w:r>
      <w:r w:rsidR="00060CB0" w:rsidRPr="0006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Раздел 4 «</w:t>
      </w:r>
      <w:r w:rsidR="00060CB0" w:rsidRPr="00060CB0">
        <w:rPr>
          <w:rFonts w:ascii="Times New Roman" w:hAnsi="Times New Roman" w:cs="Times New Roman"/>
          <w:bCs/>
          <w:sz w:val="24"/>
          <w:szCs w:val="24"/>
        </w:rPr>
        <w:t>Особенности   банкротства   отдельных   категорий должников - юридических лиц</w:t>
      </w:r>
      <w:r w:rsidR="00060CB0" w:rsidRPr="00060CB0">
        <w:rPr>
          <w:rFonts w:ascii="Times New Roman" w:hAnsi="Times New Roman" w:cs="Times New Roman"/>
          <w:sz w:val="24"/>
          <w:szCs w:val="24"/>
        </w:rPr>
        <w:t>».</w:t>
      </w:r>
      <w:r w:rsidR="00060CB0" w:rsidRPr="0006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Раздел 5 «</w:t>
      </w:r>
      <w:r w:rsidR="00060CB0" w:rsidRPr="00060CB0">
        <w:rPr>
          <w:rFonts w:ascii="Times New Roman" w:hAnsi="Times New Roman" w:cs="Times New Roman"/>
          <w:bCs/>
          <w:sz w:val="24"/>
          <w:szCs w:val="24"/>
        </w:rPr>
        <w:t>Банкротство гражданина</w:t>
      </w:r>
      <w:r w:rsidR="00060CB0" w:rsidRPr="00060CB0">
        <w:rPr>
          <w:rFonts w:ascii="Times New Roman" w:hAnsi="Times New Roman" w:cs="Times New Roman"/>
          <w:sz w:val="24"/>
          <w:szCs w:val="24"/>
        </w:rPr>
        <w:t>».</w:t>
      </w:r>
      <w:r w:rsidR="00060CB0" w:rsidRPr="0006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CB0" w:rsidRPr="00060CB0">
        <w:rPr>
          <w:rFonts w:ascii="Times New Roman" w:hAnsi="Times New Roman" w:cs="Times New Roman"/>
          <w:sz w:val="24"/>
          <w:szCs w:val="24"/>
        </w:rPr>
        <w:t>Раздел 6 «</w:t>
      </w:r>
      <w:r w:rsidR="00060CB0" w:rsidRPr="00060CB0">
        <w:rPr>
          <w:rFonts w:ascii="Times New Roman" w:hAnsi="Times New Roman" w:cs="Times New Roman"/>
          <w:bCs/>
          <w:sz w:val="24"/>
          <w:szCs w:val="24"/>
        </w:rPr>
        <w:t>Упрощенные процедуры, применяемые в деле о банкротстве</w:t>
      </w:r>
      <w:r w:rsidR="00060CB0" w:rsidRPr="00060CB0">
        <w:rPr>
          <w:rFonts w:ascii="Times New Roman" w:hAnsi="Times New Roman" w:cs="Times New Roman"/>
          <w:sz w:val="24"/>
          <w:szCs w:val="24"/>
        </w:rPr>
        <w:t>».</w:t>
      </w:r>
    </w:p>
    <w:p w14:paraId="1D41CB47" w14:textId="24D2E7B6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B85EC2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68358ACD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BA334C" w:rsidRPr="00BA334C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bookmarkStart w:id="0" w:name="_GoBack"/>
      <w:bookmarkEnd w:id="0"/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060CB0"/>
    <w:rsid w:val="00206FBB"/>
    <w:rsid w:val="00305305"/>
    <w:rsid w:val="00491128"/>
    <w:rsid w:val="0052307C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E569A"/>
    <w:rsid w:val="008E6412"/>
    <w:rsid w:val="009C387D"/>
    <w:rsid w:val="00A86FC7"/>
    <w:rsid w:val="00AB7F27"/>
    <w:rsid w:val="00B23F01"/>
    <w:rsid w:val="00B84E59"/>
    <w:rsid w:val="00B85EC2"/>
    <w:rsid w:val="00BA334C"/>
    <w:rsid w:val="00C640F1"/>
    <w:rsid w:val="00CE03F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55781940-C92E-4984-B694-A79258F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060CB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4</cp:revision>
  <dcterms:created xsi:type="dcterms:W3CDTF">2021-10-16T22:10:00Z</dcterms:created>
  <dcterms:modified xsi:type="dcterms:W3CDTF">2023-06-26T06:33:00Z</dcterms:modified>
</cp:coreProperties>
</file>