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E8DE6D1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DC1FCD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Учет в торговых организациях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A6327F6" w:rsidR="00730DC7" w:rsidRPr="007C0A9B" w:rsidRDefault="00730DC7" w:rsidP="00DC1FC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="00A86FC7"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86FC7" w:rsidRPr="00A86FC7">
        <w:rPr>
          <w:rFonts w:ascii="Times New Roman" w:hAnsi="Times New Roman" w:cs="Times New Roman"/>
          <w:sz w:val="24"/>
          <w:szCs w:val="24"/>
        </w:rPr>
        <w:t xml:space="preserve">), утвержденным приказом Министерства образования и науки РФ </w:t>
      </w:r>
      <w:r w:rsidR="00AE218B" w:rsidRPr="00A86FC7">
        <w:rPr>
          <w:rFonts w:ascii="Times New Roman" w:hAnsi="Times New Roman" w:cs="Times New Roman"/>
          <w:sz w:val="24"/>
          <w:szCs w:val="24"/>
        </w:rPr>
        <w:t xml:space="preserve">от 12 </w:t>
      </w:r>
      <w:r w:rsidR="00AE218B">
        <w:rPr>
          <w:rFonts w:ascii="Times New Roman" w:hAnsi="Times New Roman" w:cs="Times New Roman"/>
          <w:sz w:val="24"/>
          <w:szCs w:val="24"/>
        </w:rPr>
        <w:t>августа</w:t>
      </w:r>
      <w:r w:rsidR="00AE218B" w:rsidRPr="00A86FC7">
        <w:rPr>
          <w:rFonts w:ascii="Times New Roman" w:hAnsi="Times New Roman" w:cs="Times New Roman"/>
          <w:sz w:val="24"/>
          <w:szCs w:val="24"/>
        </w:rPr>
        <w:t xml:space="preserve">  20</w:t>
      </w:r>
      <w:r w:rsidR="00AE218B">
        <w:rPr>
          <w:rFonts w:ascii="Times New Roman" w:hAnsi="Times New Roman" w:cs="Times New Roman"/>
          <w:sz w:val="24"/>
          <w:szCs w:val="24"/>
        </w:rPr>
        <w:t>20</w:t>
      </w:r>
      <w:r w:rsidR="00AE218B" w:rsidRPr="00A86FC7">
        <w:rPr>
          <w:rFonts w:ascii="Times New Roman" w:hAnsi="Times New Roman" w:cs="Times New Roman"/>
          <w:sz w:val="24"/>
          <w:szCs w:val="24"/>
        </w:rPr>
        <w:t xml:space="preserve"> г. № </w:t>
      </w:r>
      <w:r w:rsidR="00AE218B">
        <w:rPr>
          <w:rFonts w:ascii="Times New Roman" w:hAnsi="Times New Roman" w:cs="Times New Roman"/>
          <w:sz w:val="24"/>
          <w:szCs w:val="24"/>
        </w:rPr>
        <w:t>954</w:t>
      </w:r>
      <w:r w:rsidR="00A86FC7" w:rsidRPr="00A86FC7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3C741A67" w14:textId="21EC57A3" w:rsidR="00AE218B" w:rsidRPr="00AE218B" w:rsidRDefault="00AE218B" w:rsidP="00AE218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8B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18B">
        <w:rPr>
          <w:rFonts w:ascii="Times New Roman" w:hAnsi="Times New Roman" w:cs="Times New Roman"/>
          <w:sz w:val="24"/>
          <w:szCs w:val="24"/>
        </w:rPr>
        <w:t>- способность составлять бухгалтерскую (финансовую) отчетность (ПК-1).</w:t>
      </w:r>
    </w:p>
    <w:p w14:paraId="012FF4A0" w14:textId="1F54BA88" w:rsidR="008E3518" w:rsidRPr="008E3518" w:rsidRDefault="00AE218B" w:rsidP="00AE218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8B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18B">
        <w:rPr>
          <w:rFonts w:ascii="Times New Roman" w:hAnsi="Times New Roman" w:cs="Times New Roman"/>
          <w:sz w:val="24"/>
          <w:szCs w:val="24"/>
        </w:rPr>
        <w:t>- Организует и планирует процесс формирования информации в системе бухгалтерского учета (ПК-1.1)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18B">
        <w:rPr>
          <w:rFonts w:ascii="Times New Roman" w:hAnsi="Times New Roman" w:cs="Times New Roman"/>
          <w:sz w:val="24"/>
          <w:szCs w:val="24"/>
        </w:rPr>
        <w:t>- Обеспечивает представление бухгалтерской (финансовой) отчетности в соответствии с законодательством Российской Федерации (ПК-1.3)</w:t>
      </w:r>
    </w:p>
    <w:p w14:paraId="21F3844D" w14:textId="2A536DB6" w:rsidR="00F83D36" w:rsidRPr="007C0A9B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6C4A2FED" w:rsidR="00B84E59" w:rsidRPr="00B84E59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6325F" w:rsidRPr="0096325F">
        <w:rPr>
          <w:rFonts w:ascii="Times New Roman" w:hAnsi="Times New Roman" w:cs="Times New Roman"/>
          <w:sz w:val="24"/>
          <w:szCs w:val="24"/>
        </w:rPr>
        <w:t>Законодательст</w:t>
      </w:r>
      <w:r w:rsidR="0096325F">
        <w:rPr>
          <w:rFonts w:ascii="Times New Roman" w:hAnsi="Times New Roman" w:cs="Times New Roman"/>
          <w:sz w:val="24"/>
          <w:szCs w:val="24"/>
        </w:rPr>
        <w:t xml:space="preserve">во Российской Федерации </w:t>
      </w:r>
      <w:r w:rsidR="0096325F" w:rsidRPr="0096325F">
        <w:rPr>
          <w:rFonts w:ascii="Times New Roman" w:hAnsi="Times New Roman" w:cs="Times New Roman"/>
          <w:sz w:val="24"/>
          <w:szCs w:val="24"/>
        </w:rPr>
        <w:t>о бухгалтерском учете в торговых организациях; процесс формирования информации в системе бухгалтерского учета в торговых организациях</w:t>
      </w:r>
      <w:r w:rsidR="00DC1FCD" w:rsidRPr="0096325F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4495541C" w:rsidR="00B84E59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325F" w:rsidRPr="0096325F">
        <w:rPr>
          <w:rFonts w:ascii="Times New Roman" w:hAnsi="Times New Roman" w:cs="Times New Roman"/>
          <w:sz w:val="24"/>
          <w:szCs w:val="24"/>
        </w:rPr>
        <w:t>Определять объем учетных работ, структуру и численность работников бухгалтерской службы, потребность в материально-технических, финансовых и иных ресурсах в торговых организациях, организовать и планировать процесс формирования информации в системе бухгалтерского учета в торговых организациях</w:t>
      </w:r>
      <w:r w:rsidR="0096325F">
        <w:rPr>
          <w:rFonts w:ascii="Times New Roman" w:hAnsi="Times New Roman" w:cs="Times New Roman"/>
          <w:sz w:val="24"/>
          <w:szCs w:val="24"/>
        </w:rPr>
        <w:t>.</w:t>
      </w:r>
      <w:r w:rsidR="0096325F" w:rsidRPr="0096325F">
        <w:rPr>
          <w:rFonts w:ascii="Times New Roman" w:hAnsi="Times New Roman" w:cs="Times New Roman"/>
          <w:sz w:val="24"/>
          <w:szCs w:val="24"/>
        </w:rPr>
        <w:t xml:space="preserve"> Разрабатывать формы первичных учетных документов, регистров бухгалтерского учета, формы бухгалтерской (финансовой) отчетности и составлять график документооборота в торговых организациях</w:t>
      </w:r>
      <w:r w:rsidR="0096325F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2A8EF942" w:rsidR="00B84E59" w:rsidRPr="008E3518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325F" w:rsidRPr="0096325F">
        <w:rPr>
          <w:rFonts w:ascii="Times New Roman" w:hAnsi="Times New Roman" w:cs="Times New Roman"/>
          <w:sz w:val="24"/>
          <w:szCs w:val="24"/>
        </w:rPr>
        <w:t>владение навыками обработки информации в системе бухгалтерского учета торговых организаций</w:t>
      </w:r>
      <w:r w:rsidR="0096325F">
        <w:rPr>
          <w:rFonts w:ascii="Times New Roman" w:hAnsi="Times New Roman" w:cs="Times New Roman"/>
          <w:sz w:val="24"/>
          <w:szCs w:val="24"/>
        </w:rPr>
        <w:t xml:space="preserve">, </w:t>
      </w:r>
      <w:r w:rsidR="0096325F" w:rsidRPr="0096325F">
        <w:rPr>
          <w:rFonts w:ascii="Times New Roman" w:hAnsi="Times New Roman" w:cs="Times New Roman"/>
          <w:sz w:val="24"/>
          <w:szCs w:val="24"/>
        </w:rPr>
        <w:t>составления и представления бухгалтерской (финансовой) отчетности в соответствующие контролирующие органы</w:t>
      </w:r>
      <w:r w:rsidR="0096325F">
        <w:rPr>
          <w:rFonts w:ascii="Times New Roman" w:hAnsi="Times New Roman" w:cs="Times New Roman"/>
          <w:sz w:val="24"/>
          <w:szCs w:val="24"/>
        </w:rPr>
        <w:t>.</w:t>
      </w:r>
    </w:p>
    <w:p w14:paraId="25EB188B" w14:textId="1DFED3DC" w:rsidR="008655A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A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865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361F5" w14:textId="1E2B788C" w:rsidR="00DC1FCD" w:rsidRPr="00DC1FCD" w:rsidRDefault="00DC1FCD" w:rsidP="00DC1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CD">
        <w:rPr>
          <w:rFonts w:ascii="Times New Roman" w:hAnsi="Times New Roman" w:cs="Times New Roman"/>
          <w:sz w:val="24"/>
          <w:szCs w:val="24"/>
        </w:rPr>
        <w:t>Раздел 1 «Основы организации бухгалтерского учета в торговых орга</w:t>
      </w:r>
      <w:r>
        <w:rPr>
          <w:rFonts w:ascii="Times New Roman" w:hAnsi="Times New Roman" w:cs="Times New Roman"/>
          <w:sz w:val="24"/>
          <w:szCs w:val="24"/>
        </w:rPr>
        <w:t xml:space="preserve">низациях». </w:t>
      </w:r>
      <w:r w:rsidRPr="00DC1FCD">
        <w:rPr>
          <w:rFonts w:ascii="Times New Roman" w:hAnsi="Times New Roman" w:cs="Times New Roman"/>
          <w:sz w:val="24"/>
          <w:szCs w:val="24"/>
        </w:rPr>
        <w:t xml:space="preserve">Раздел 2 «Учет поступления и движения товаров </w:t>
      </w:r>
      <w:r>
        <w:rPr>
          <w:rFonts w:ascii="Times New Roman" w:hAnsi="Times New Roman" w:cs="Times New Roman"/>
          <w:sz w:val="24"/>
          <w:szCs w:val="24"/>
        </w:rPr>
        <w:t xml:space="preserve">в оптовой и розничной торговле». </w:t>
      </w:r>
      <w:r w:rsidRPr="00DC1FCD">
        <w:rPr>
          <w:rFonts w:ascii="Times New Roman" w:hAnsi="Times New Roman" w:cs="Times New Roman"/>
          <w:sz w:val="24"/>
          <w:szCs w:val="24"/>
        </w:rPr>
        <w:t>Раздел 3 «Оценка поступающих товаров. Учет расходов на п</w:t>
      </w:r>
      <w:r>
        <w:rPr>
          <w:rFonts w:ascii="Times New Roman" w:hAnsi="Times New Roman" w:cs="Times New Roman"/>
          <w:sz w:val="24"/>
          <w:szCs w:val="24"/>
        </w:rPr>
        <w:t xml:space="preserve">родажу в торговых организациях». Раздел 4 «Учет товарных потерь». </w:t>
      </w:r>
      <w:r w:rsidRPr="00DC1FCD">
        <w:rPr>
          <w:rFonts w:ascii="Times New Roman" w:hAnsi="Times New Roman" w:cs="Times New Roman"/>
          <w:sz w:val="24"/>
          <w:szCs w:val="24"/>
        </w:rPr>
        <w:t>Раздел 5 «Учет отгрузки и продажи товаров в опто</w:t>
      </w:r>
      <w:r>
        <w:rPr>
          <w:rFonts w:ascii="Times New Roman" w:hAnsi="Times New Roman" w:cs="Times New Roman"/>
          <w:sz w:val="24"/>
          <w:szCs w:val="24"/>
        </w:rPr>
        <w:t xml:space="preserve">вых и розничных предприятиях». </w:t>
      </w:r>
      <w:r w:rsidRPr="00DC1FCD">
        <w:rPr>
          <w:rFonts w:ascii="Times New Roman" w:hAnsi="Times New Roman" w:cs="Times New Roman"/>
          <w:sz w:val="24"/>
          <w:szCs w:val="24"/>
        </w:rPr>
        <w:t xml:space="preserve">Раздел 6 «Особенности бухгалтерского учета на предприятиях общественного питания системы АПК» </w:t>
      </w:r>
    </w:p>
    <w:p w14:paraId="1D41CB47" w14:textId="76FF75E0"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79712C30"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4669A6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4669A6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4669A6">
        <w:rPr>
          <w:rFonts w:ascii="Times New Roman" w:hAnsi="Times New Roman" w:cs="Times New Roman"/>
          <w:sz w:val="24"/>
          <w:szCs w:val="24"/>
        </w:rPr>
        <w:t>. наук, доцент кафедры экономики и товароведения Кубарь М.А.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206FBB"/>
    <w:rsid w:val="002B4FAD"/>
    <w:rsid w:val="00305305"/>
    <w:rsid w:val="004669A6"/>
    <w:rsid w:val="00491128"/>
    <w:rsid w:val="00534ED4"/>
    <w:rsid w:val="005416FA"/>
    <w:rsid w:val="0065059E"/>
    <w:rsid w:val="00675D57"/>
    <w:rsid w:val="00730DC7"/>
    <w:rsid w:val="0073750E"/>
    <w:rsid w:val="00751A0D"/>
    <w:rsid w:val="00755DCC"/>
    <w:rsid w:val="007C0A9B"/>
    <w:rsid w:val="007F1256"/>
    <w:rsid w:val="008655AB"/>
    <w:rsid w:val="008E3518"/>
    <w:rsid w:val="008E569A"/>
    <w:rsid w:val="0096325F"/>
    <w:rsid w:val="009C387D"/>
    <w:rsid w:val="00A86FC7"/>
    <w:rsid w:val="00AB7F27"/>
    <w:rsid w:val="00AE218B"/>
    <w:rsid w:val="00B23F01"/>
    <w:rsid w:val="00B84E59"/>
    <w:rsid w:val="00C640F1"/>
    <w:rsid w:val="00CE03F7"/>
    <w:rsid w:val="00DC1FCD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DC1FCD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DC1FCD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BuhUchet</cp:lastModifiedBy>
  <cp:revision>6</cp:revision>
  <dcterms:created xsi:type="dcterms:W3CDTF">2021-09-19T16:50:00Z</dcterms:created>
  <dcterms:modified xsi:type="dcterms:W3CDTF">2023-05-30T10:07:00Z</dcterms:modified>
</cp:coreProperties>
</file>