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F823D2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АННОТАЦИЯ</w:t>
      </w: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к рабочей программе дисциплины</w:t>
      </w:r>
    </w:p>
    <w:p w:rsidR="00A1769B" w:rsidRPr="00FF6D6E" w:rsidRDefault="00A1769B" w:rsidP="00A1769B">
      <w:pPr>
        <w:widowControl w:val="0"/>
        <w:spacing w:line="216" w:lineRule="auto"/>
        <w:jc w:val="center"/>
        <w:rPr>
          <w:b/>
          <w:bCs/>
          <w:u w:val="single"/>
        </w:rPr>
      </w:pPr>
      <w:r w:rsidRPr="00FF6D6E">
        <w:rPr>
          <w:b/>
          <w:bCs/>
          <w:u w:val="single"/>
        </w:rPr>
        <w:t>«</w:t>
      </w:r>
      <w:r w:rsidR="00FF6D6E" w:rsidRPr="00FF6D6E">
        <w:rPr>
          <w:b/>
          <w:u w:val="single"/>
        </w:rPr>
        <w:t xml:space="preserve">Управление закупками  и цепями </w:t>
      </w:r>
      <w:r w:rsidR="00266D2C">
        <w:rPr>
          <w:b/>
          <w:u w:val="single"/>
        </w:rPr>
        <w:t>п</w:t>
      </w:r>
      <w:r w:rsidR="00FF6D6E" w:rsidRPr="00FF6D6E">
        <w:rPr>
          <w:b/>
          <w:u w:val="single"/>
        </w:rPr>
        <w:t>оставок</w:t>
      </w:r>
      <w:r w:rsidRPr="00FF6D6E">
        <w:rPr>
          <w:b/>
          <w:bCs/>
          <w:u w:val="single"/>
        </w:rPr>
        <w:t>»</w:t>
      </w:r>
    </w:p>
    <w:p w:rsidR="00A1769B" w:rsidRPr="004E2786" w:rsidRDefault="00A1769B" w:rsidP="00A106B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4E2786">
        <w:rPr>
          <w:b/>
          <w:bCs/>
        </w:rPr>
        <w:t>Общая характеристика.</w:t>
      </w:r>
    </w:p>
    <w:p w:rsidR="00A106B7" w:rsidRDefault="00A106B7" w:rsidP="00A106B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</w:t>
      </w:r>
      <w:r w:rsidRPr="00A106B7">
        <w:rPr>
          <w:bCs/>
        </w:rPr>
        <w:t xml:space="preserve">направлению </w:t>
      </w:r>
      <w: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106B7">
        <w:rPr>
          <w:b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РФ от 12 августа  2020 г. № 954.</w:t>
      </w:r>
    </w:p>
    <w:p w:rsidR="00A1769B" w:rsidRPr="004E2786" w:rsidRDefault="00A1769B" w:rsidP="00A106B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4E2786">
        <w:rPr>
          <w:b/>
          <w:bCs/>
        </w:rPr>
        <w:t xml:space="preserve">Требования к результатам освоения. </w:t>
      </w:r>
    </w:p>
    <w:p w:rsidR="00A1769B" w:rsidRPr="004E2786" w:rsidRDefault="00A1769B" w:rsidP="00A106B7">
      <w:pPr>
        <w:pStyle w:val="a4"/>
        <w:widowControl w:val="0"/>
        <w:tabs>
          <w:tab w:val="left" w:pos="993"/>
        </w:tabs>
        <w:spacing w:line="216" w:lineRule="auto"/>
        <w:ind w:left="0"/>
      </w:pPr>
      <w:r w:rsidRPr="004E2786">
        <w:t xml:space="preserve">Процесс изучения дисциплины направлен на формирование компетенций: </w:t>
      </w:r>
    </w:p>
    <w:p w:rsidR="00A1769B" w:rsidRPr="004E2786" w:rsidRDefault="00215A4B" w:rsidP="00A106B7">
      <w:pPr>
        <w:spacing w:line="240" w:lineRule="auto"/>
      </w:pPr>
      <w:r w:rsidRPr="004E2786">
        <w:t>У</w:t>
      </w:r>
      <w:r w:rsidR="00FB0CC0" w:rsidRPr="004E2786">
        <w:t>ниверсальной</w:t>
      </w:r>
      <w:r w:rsidR="00A1769B" w:rsidRPr="004E2786">
        <w:t xml:space="preserve"> компетенции (</w:t>
      </w:r>
      <w:r w:rsidRPr="004E2786">
        <w:t>У</w:t>
      </w:r>
      <w:r w:rsidR="00A1769B" w:rsidRPr="004E2786">
        <w:t xml:space="preserve">К): </w:t>
      </w:r>
      <w:r w:rsidRPr="004E2786">
        <w:t xml:space="preserve">способностью </w:t>
      </w:r>
      <w:r w:rsidR="00FF6D6E" w:rsidRPr="004E2786">
        <w:t>осуществлять систематизацию, представление и обработку информации, полученной из цифровых источников, используя информационные технологии</w:t>
      </w:r>
      <w:r w:rsidRPr="004E2786">
        <w:t xml:space="preserve"> (УК-</w:t>
      </w:r>
      <w:r w:rsidR="00FB0CC0" w:rsidRPr="004E2786">
        <w:t>1</w:t>
      </w:r>
      <w:r w:rsidRPr="004E2786">
        <w:t>.</w:t>
      </w:r>
      <w:r w:rsidR="00FB0CC0" w:rsidRPr="004E2786">
        <w:t>3</w:t>
      </w:r>
      <w:r w:rsidR="00A1769B" w:rsidRPr="004E2786">
        <w:t xml:space="preserve">). </w:t>
      </w:r>
    </w:p>
    <w:p w:rsidR="00A1769B" w:rsidRPr="004E2786" w:rsidRDefault="00A1769B" w:rsidP="00A1769B">
      <w:pPr>
        <w:pStyle w:val="a4"/>
        <w:widowControl w:val="0"/>
        <w:tabs>
          <w:tab w:val="left" w:pos="993"/>
        </w:tabs>
        <w:spacing w:line="216" w:lineRule="auto"/>
        <w:ind w:left="0"/>
      </w:pPr>
      <w:r w:rsidRPr="004E2786">
        <w:t xml:space="preserve">В результате изучения дисциплины у студентов должны быть сформированы: </w:t>
      </w:r>
    </w:p>
    <w:p w:rsidR="00FF6D6E" w:rsidRPr="00606435" w:rsidRDefault="00FF6D6E" w:rsidP="00FF6D6E">
      <w:pPr>
        <w:spacing w:line="240" w:lineRule="auto"/>
        <w:ind w:firstLine="0"/>
        <w:rPr>
          <w:i/>
        </w:rPr>
      </w:pPr>
      <w:proofErr w:type="gramStart"/>
      <w:r w:rsidRPr="00606435">
        <w:rPr>
          <w:i/>
        </w:rPr>
        <w:t>Знание:</w:t>
      </w:r>
      <w:r w:rsidR="00606435" w:rsidRPr="00606435">
        <w:rPr>
          <w:i/>
        </w:rPr>
        <w:t xml:space="preserve"> </w:t>
      </w:r>
      <w:r w:rsidR="00606435" w:rsidRPr="00606435">
        <w:t xml:space="preserve">цели, задачи и принципы управления закупками  и цепями </w:t>
      </w:r>
      <w:proofErr w:type="spellStart"/>
      <w:r w:rsidR="00266D2C">
        <w:t>пА</w:t>
      </w:r>
      <w:r w:rsidR="00606435" w:rsidRPr="00606435">
        <w:t>оставок</w:t>
      </w:r>
      <w:proofErr w:type="spellEnd"/>
      <w:r w:rsidR="00606435" w:rsidRPr="00606435">
        <w:t>; порядок организации электронного документооборота; действующая российская нормативная правовая база, регламентирующая вопросы закупок товаров, работ, услуг; нормативные правовые акты, принятые в развитие законодательства, регулирующего закупки товаров, работ, услуг; порядок планирования и обоснования закупок и методы определения начальной (максимальной) цены контракта, ее  назначение;</w:t>
      </w:r>
      <w:proofErr w:type="gramEnd"/>
      <w:r w:rsidR="00606435" w:rsidRPr="00606435">
        <w:t xml:space="preserve"> </w:t>
      </w:r>
      <w:proofErr w:type="gramStart"/>
      <w:r w:rsidR="00606435" w:rsidRPr="00606435">
        <w:t>требования к участникам закупки; антидемпинговые меры при проведении конкурса и аукциона; правила описания объекта закупки; порядок составления технического задания; нормирование в сфере закупок; порядок проведения конкурсов, включая конкурсы с ограниченным участием, двухэтапные конкурсы; оценка заявок, окончательных предложений участников закупки и критерии этой оценки; порядок осуществления закупок путем проведения аукциона; порядок осуществления закупок способом запроса котировок;</w:t>
      </w:r>
      <w:proofErr w:type="gramEnd"/>
      <w:r w:rsidR="00606435" w:rsidRPr="00606435">
        <w:t xml:space="preserve"> порядок осуществления закупок способом запроса предложений; способы осуществление закупки </w:t>
      </w:r>
      <w:proofErr w:type="gramStart"/>
      <w:r w:rsidR="00606435" w:rsidRPr="00606435">
        <w:t>у</w:t>
      </w:r>
      <w:proofErr w:type="gramEnd"/>
      <w:r w:rsidR="00606435" w:rsidRPr="00606435">
        <w:t xml:space="preserve"> единственного поставщика (подрядчика, исполнителя);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лицами.</w:t>
      </w:r>
      <w:r w:rsidRPr="00606435">
        <w:t xml:space="preserve">   </w:t>
      </w:r>
    </w:p>
    <w:p w:rsidR="00FF6D6E" w:rsidRPr="00606435" w:rsidRDefault="00FF6D6E" w:rsidP="00606435">
      <w:pPr>
        <w:pStyle w:val="2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6435">
        <w:rPr>
          <w:rFonts w:ascii="Times New Roman" w:hAnsi="Times New Roman" w:cs="Times New Roman"/>
          <w:i/>
          <w:sz w:val="24"/>
          <w:szCs w:val="24"/>
        </w:rPr>
        <w:t>Умение:</w:t>
      </w:r>
      <w:r w:rsidRPr="00606435">
        <w:rPr>
          <w:rFonts w:ascii="Times New Roman" w:hAnsi="Times New Roman" w:cs="Times New Roman"/>
          <w:sz w:val="24"/>
          <w:szCs w:val="24"/>
        </w:rPr>
        <w:t xml:space="preserve"> </w:t>
      </w:r>
      <w:r w:rsidR="00606435" w:rsidRPr="00606435">
        <w:rPr>
          <w:rFonts w:ascii="Times New Roman" w:hAnsi="Times New Roman" w:cs="Times New Roman"/>
          <w:bCs/>
          <w:sz w:val="24"/>
          <w:szCs w:val="24"/>
        </w:rPr>
        <w:t xml:space="preserve">применять </w:t>
      </w:r>
      <w:r w:rsidR="00606435" w:rsidRPr="00606435">
        <w:rPr>
          <w:rFonts w:ascii="Times New Roman" w:hAnsi="Times New Roman" w:cs="Times New Roman"/>
          <w:sz w:val="24"/>
          <w:szCs w:val="24"/>
        </w:rPr>
        <w:t xml:space="preserve">систематизацию, анализ и синтез информации, полученной из цифровых источников, используя информационные технологии при осуществлении управления закупками  и цепями </w:t>
      </w:r>
      <w:r w:rsidR="00266D2C">
        <w:rPr>
          <w:rFonts w:ascii="Times New Roman" w:hAnsi="Times New Roman" w:cs="Times New Roman"/>
          <w:sz w:val="24"/>
          <w:szCs w:val="24"/>
        </w:rPr>
        <w:t>п</w:t>
      </w:r>
      <w:r w:rsidR="00606435" w:rsidRPr="00606435">
        <w:rPr>
          <w:rFonts w:ascii="Times New Roman" w:hAnsi="Times New Roman" w:cs="Times New Roman"/>
          <w:sz w:val="24"/>
          <w:szCs w:val="24"/>
        </w:rPr>
        <w:t>оставок</w:t>
      </w:r>
      <w:r w:rsidR="00606435" w:rsidRPr="00606435">
        <w:rPr>
          <w:rFonts w:ascii="Times New Roman" w:hAnsi="Times New Roman" w:cs="Times New Roman"/>
          <w:bCs/>
          <w:sz w:val="24"/>
          <w:szCs w:val="24"/>
        </w:rPr>
        <w:t xml:space="preserve">, понятийно-категориальный аппарат, основные законы гуманитарных и социальных наук в профессиональной деятельности, </w:t>
      </w:r>
      <w:r w:rsidR="00606435" w:rsidRPr="00606435">
        <w:rPr>
          <w:rFonts w:ascii="Times New Roman" w:hAnsi="Times New Roman" w:cs="Times New Roman"/>
          <w:sz w:val="24"/>
          <w:szCs w:val="24"/>
        </w:rPr>
        <w:t>применять основы учетного, управленческого обеспечения с целью принятия качественных решений в профессиональной деятельности; составлять планы и обоснование закупок;</w:t>
      </w:r>
      <w:proofErr w:type="gramEnd"/>
      <w:r w:rsidR="00606435" w:rsidRPr="00606435">
        <w:rPr>
          <w:rFonts w:ascii="Times New Roman" w:hAnsi="Times New Roman" w:cs="Times New Roman"/>
          <w:sz w:val="24"/>
          <w:szCs w:val="24"/>
        </w:rPr>
        <w:t xml:space="preserve"> осуществлять подготовку закупочной документации; проводить обработку результатов закупки и заключение контракта; обладать способностью к осуществлению процедур закупок; проводить проверку соблюдений условий контракта; проводить проверку качества представленных товаров, работ, услуг.</w:t>
      </w:r>
    </w:p>
    <w:p w:rsidR="00FF6D6E" w:rsidRPr="004E2786" w:rsidRDefault="00FF6D6E" w:rsidP="00FF6D6E">
      <w:pPr>
        <w:widowControl w:val="0"/>
        <w:tabs>
          <w:tab w:val="left" w:pos="993"/>
        </w:tabs>
        <w:spacing w:line="216" w:lineRule="auto"/>
      </w:pPr>
      <w:r w:rsidRPr="00606435">
        <w:rPr>
          <w:i/>
        </w:rPr>
        <w:t xml:space="preserve">Навык/ Опыт деятельности: </w:t>
      </w:r>
      <w:r w:rsidRPr="00606435">
        <w:t>владение навыками исследования в сфере управления закупочной деятельностью с применением системного подхода; выявления профессиональных проблем и использования адекватных методов для их решения; формулирования и высказывания аргументированных оценочных суждений при решении проблемных профессиональных ситуаций в деятельности предприятия</w:t>
      </w:r>
      <w:r w:rsidRPr="004E2786">
        <w:t>.</w:t>
      </w:r>
    </w:p>
    <w:p w:rsidR="00A1769B" w:rsidRPr="004E2786" w:rsidRDefault="00A1769B" w:rsidP="00FF6D6E">
      <w:pPr>
        <w:widowControl w:val="0"/>
        <w:tabs>
          <w:tab w:val="left" w:pos="993"/>
        </w:tabs>
        <w:spacing w:line="216" w:lineRule="auto"/>
        <w:rPr>
          <w:color w:val="FF0000"/>
        </w:rPr>
      </w:pPr>
      <w:r w:rsidRPr="004E2786">
        <w:rPr>
          <w:b/>
          <w:bCs/>
        </w:rPr>
        <w:t>Содержание программы дисциплины:</w:t>
      </w:r>
      <w:r w:rsidRPr="004E2786">
        <w:t xml:space="preserve"> </w:t>
      </w:r>
      <w:r w:rsidRPr="0062193B">
        <w:t xml:space="preserve">Раздел 1. </w:t>
      </w:r>
      <w:r w:rsidR="0062193B" w:rsidRPr="0062193B">
        <w:rPr>
          <w:bCs/>
        </w:rPr>
        <w:t>Основы контрактной системы.</w:t>
      </w:r>
      <w:r w:rsidR="0062193B" w:rsidRPr="0062193B">
        <w:t xml:space="preserve"> 2. </w:t>
      </w:r>
      <w:r w:rsidR="0062193B" w:rsidRPr="0062193B">
        <w:rPr>
          <w:bCs/>
        </w:rPr>
        <w:t>Законодательство Российской Федерации о контрактной системе в сфере закупок.</w:t>
      </w:r>
      <w:r w:rsidRPr="0062193B">
        <w:t xml:space="preserve"> Раздел 3. </w:t>
      </w:r>
      <w:r w:rsidR="0062193B" w:rsidRPr="0062193B">
        <w:rPr>
          <w:bCs/>
        </w:rPr>
        <w:t>Планирование, обоснование и управление закупк</w:t>
      </w:r>
      <w:r w:rsidR="00266D2C">
        <w:rPr>
          <w:bCs/>
        </w:rPr>
        <w:t>ами и цепями п</w:t>
      </w:r>
      <w:r w:rsidR="0062193B" w:rsidRPr="0062193B">
        <w:rPr>
          <w:bCs/>
        </w:rPr>
        <w:t>оставок.</w:t>
      </w:r>
      <w:r w:rsidR="0062193B" w:rsidRPr="0062193B">
        <w:t xml:space="preserve"> </w:t>
      </w:r>
      <w:r w:rsidRPr="0062193B">
        <w:t xml:space="preserve">Раздел 4. </w:t>
      </w:r>
      <w:r w:rsidR="0062193B" w:rsidRPr="0062193B">
        <w:rPr>
          <w:bCs/>
        </w:rPr>
        <w:t>Осуществление закупок</w:t>
      </w:r>
      <w:r w:rsidR="0062193B" w:rsidRPr="0062193B">
        <w:t xml:space="preserve">. </w:t>
      </w:r>
      <w:r w:rsidR="0062193B" w:rsidRPr="0062193B">
        <w:rPr>
          <w:bCs/>
        </w:rPr>
        <w:t>Контракты.</w:t>
      </w:r>
      <w:r w:rsidR="0062193B" w:rsidRPr="0062193B">
        <w:t xml:space="preserve"> </w:t>
      </w:r>
      <w:r w:rsidRPr="0062193B">
        <w:t xml:space="preserve">Раздел 5. </w:t>
      </w:r>
      <w:r w:rsidR="0062193B" w:rsidRPr="0062193B">
        <w:rPr>
          <w:bCs/>
        </w:rPr>
        <w:t>Мониторинг, контроль, аудит и защита прав и интересов участников закупок</w:t>
      </w:r>
      <w:r w:rsidR="0062193B" w:rsidRPr="0062193B">
        <w:t xml:space="preserve">. </w:t>
      </w:r>
      <w:r w:rsidRPr="0062193B">
        <w:t xml:space="preserve">Раздел 6. </w:t>
      </w:r>
      <w:r w:rsidR="0062193B" w:rsidRPr="0062193B">
        <w:t xml:space="preserve">Изменения </w:t>
      </w:r>
      <w:r w:rsidR="0062193B" w:rsidRPr="005A10B8">
        <w:t>Законодательства о контрактной системе: состоявшиеся и предстоя</w:t>
      </w:r>
      <w:r w:rsidR="0062193B">
        <w:t>щие.</w:t>
      </w:r>
    </w:p>
    <w:p w:rsidR="00A1769B" w:rsidRPr="004E2786" w:rsidRDefault="00A1769B" w:rsidP="00FF6D6E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216" w:lineRule="auto"/>
        <w:ind w:left="0" w:firstLine="709"/>
      </w:pPr>
      <w:r w:rsidRPr="004E2786">
        <w:rPr>
          <w:b/>
          <w:bCs/>
        </w:rPr>
        <w:lastRenderedPageBreak/>
        <w:t>Форма промежуточной аттестации</w:t>
      </w:r>
      <w:r w:rsidRPr="004E2786">
        <w:t>: зачет.</w:t>
      </w:r>
    </w:p>
    <w:p w:rsidR="00A1769B" w:rsidRPr="004E2786" w:rsidRDefault="00A1769B" w:rsidP="00FF6D6E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216" w:lineRule="auto"/>
        <w:ind w:left="0" w:firstLine="709"/>
      </w:pPr>
      <w:r w:rsidRPr="004E2786">
        <w:rPr>
          <w:b/>
          <w:bCs/>
        </w:rPr>
        <w:t>Разработчик</w:t>
      </w:r>
      <w:r w:rsidRPr="004E2786">
        <w:t xml:space="preserve">: кандидат экономических наук, доцент кафедры </w:t>
      </w:r>
      <w:r w:rsidR="00C02089">
        <w:t>экономики</w:t>
      </w:r>
      <w:r w:rsidR="00A106B7">
        <w:t xml:space="preserve"> и товароведения</w:t>
      </w:r>
      <w:r w:rsidRPr="004E2786">
        <w:t xml:space="preserve"> Салтанова А.Г.</w:t>
      </w:r>
    </w:p>
    <w:p w:rsidR="00C32B70" w:rsidRPr="004E2786" w:rsidRDefault="00C32B70">
      <w:bookmarkStart w:id="0" w:name="_GoBack"/>
      <w:bookmarkEnd w:id="0"/>
    </w:p>
    <w:sectPr w:rsidR="00C32B70" w:rsidRPr="004E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9000D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215A4B"/>
    <w:rsid w:val="00266D2C"/>
    <w:rsid w:val="004E2786"/>
    <w:rsid w:val="004F68AA"/>
    <w:rsid w:val="00606435"/>
    <w:rsid w:val="0062193B"/>
    <w:rsid w:val="00A106B7"/>
    <w:rsid w:val="00A1769B"/>
    <w:rsid w:val="00C02089"/>
    <w:rsid w:val="00C32B70"/>
    <w:rsid w:val="00D973B9"/>
    <w:rsid w:val="00DD114B"/>
    <w:rsid w:val="00FB0CC0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F6D6E"/>
    <w:pPr>
      <w:keepNext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character" w:customStyle="1" w:styleId="10">
    <w:name w:val="Заголовок 1 Знак"/>
    <w:basedOn w:val="a1"/>
    <w:link w:val="1"/>
    <w:rsid w:val="00FF6D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nhideWhenUsed/>
    <w:rsid w:val="00FF6D6E"/>
    <w:pPr>
      <w:numPr>
        <w:numId w:val="2"/>
      </w:numPr>
      <w:spacing w:before="100" w:beforeAutospacing="1" w:after="100" w:afterAutospacing="1" w:line="240" w:lineRule="auto"/>
      <w:jc w:val="left"/>
    </w:pPr>
  </w:style>
  <w:style w:type="paragraph" w:customStyle="1" w:styleId="Default">
    <w:name w:val="Default"/>
    <w:rsid w:val="00606435"/>
    <w:pPr>
      <w:tabs>
        <w:tab w:val="num" w:pos="896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60643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0"/>
    <w:link w:val="2"/>
    <w:rsid w:val="00606435"/>
    <w:pPr>
      <w:widowControl w:val="0"/>
      <w:shd w:val="clear" w:color="auto" w:fill="FFFFFF"/>
      <w:tabs>
        <w:tab w:val="num" w:pos="8960"/>
      </w:tabs>
      <w:spacing w:before="600" w:line="379" w:lineRule="exact"/>
      <w:ind w:hanging="360"/>
      <w:jc w:val="lef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F6D6E"/>
    <w:pPr>
      <w:keepNext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character" w:customStyle="1" w:styleId="10">
    <w:name w:val="Заголовок 1 Знак"/>
    <w:basedOn w:val="a1"/>
    <w:link w:val="1"/>
    <w:rsid w:val="00FF6D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nhideWhenUsed/>
    <w:rsid w:val="00FF6D6E"/>
    <w:pPr>
      <w:numPr>
        <w:numId w:val="2"/>
      </w:numPr>
      <w:spacing w:before="100" w:beforeAutospacing="1" w:after="100" w:afterAutospacing="1" w:line="240" w:lineRule="auto"/>
      <w:jc w:val="left"/>
    </w:pPr>
  </w:style>
  <w:style w:type="paragraph" w:customStyle="1" w:styleId="Default">
    <w:name w:val="Default"/>
    <w:rsid w:val="00606435"/>
    <w:pPr>
      <w:tabs>
        <w:tab w:val="num" w:pos="896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60643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0"/>
    <w:link w:val="2"/>
    <w:rsid w:val="00606435"/>
    <w:pPr>
      <w:widowControl w:val="0"/>
      <w:shd w:val="clear" w:color="auto" w:fill="FFFFFF"/>
      <w:tabs>
        <w:tab w:val="num" w:pos="8960"/>
      </w:tabs>
      <w:spacing w:before="600" w:line="379" w:lineRule="exact"/>
      <w:ind w:hanging="360"/>
      <w:jc w:val="lef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12</cp:revision>
  <dcterms:created xsi:type="dcterms:W3CDTF">2021-09-13T17:52:00Z</dcterms:created>
  <dcterms:modified xsi:type="dcterms:W3CDTF">2023-06-11T13:16:00Z</dcterms:modified>
</cp:coreProperties>
</file>