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E7E50" w14:textId="00DC81C7"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7E16CD0D" w:rsidR="00730DC7" w:rsidRPr="00AB7F27" w:rsidRDefault="00D20EC5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A8550A">
        <w:rPr>
          <w:rFonts w:ascii="Times New Roman" w:hAnsi="Times New Roman" w:cs="Times New Roman"/>
          <w:b/>
          <w:bCs/>
          <w:sz w:val="24"/>
          <w:szCs w:val="24"/>
          <w:u w:val="single"/>
        </w:rPr>
        <w:t>Маркетинг</w:t>
      </w:r>
      <w:r w:rsidR="00730DC7"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3C286076" w14:textId="77777777" w:rsidR="00A8550A" w:rsidRDefault="00730DC7" w:rsidP="00A8550A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4855DE">
        <w:rPr>
          <w:rFonts w:ascii="Times New Roman" w:hAnsi="Times New Roman" w:cs="Times New Roman"/>
          <w:sz w:val="24"/>
          <w:szCs w:val="24"/>
        </w:rPr>
        <w:t>направлению подготовки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A8550A" w:rsidRPr="00A8550A">
        <w:rPr>
          <w:rFonts w:ascii="Times New Roman" w:hAnsi="Times New Roman" w:cs="Times New Roman"/>
          <w:sz w:val="24"/>
          <w:szCs w:val="24"/>
        </w:rPr>
        <w:t>38.03.01 Экономика</w:t>
      </w:r>
      <w:r w:rsidRPr="007C0A9B">
        <w:rPr>
          <w:rFonts w:ascii="Times New Roman" w:hAnsi="Times New Roman" w:cs="Times New Roman"/>
          <w:sz w:val="24"/>
          <w:szCs w:val="24"/>
        </w:rPr>
        <w:t xml:space="preserve">, </w:t>
      </w:r>
      <w:r w:rsidR="004855DE" w:rsidRPr="007C0A9B">
        <w:rPr>
          <w:rFonts w:ascii="Times New Roman" w:hAnsi="Times New Roman" w:cs="Times New Roman"/>
          <w:sz w:val="24"/>
          <w:szCs w:val="24"/>
        </w:rPr>
        <w:t>направленность</w:t>
      </w:r>
      <w:r w:rsidR="004855DE">
        <w:rPr>
          <w:rFonts w:ascii="Times New Roman" w:hAnsi="Times New Roman" w:cs="Times New Roman"/>
          <w:sz w:val="24"/>
          <w:szCs w:val="24"/>
        </w:rPr>
        <w:t xml:space="preserve"> </w:t>
      </w:r>
      <w:r w:rsidR="00A8251E" w:rsidRPr="00A8251E">
        <w:rPr>
          <w:rFonts w:ascii="Times New Roman" w:hAnsi="Times New Roman" w:cs="Times New Roman"/>
          <w:sz w:val="24"/>
          <w:szCs w:val="24"/>
        </w:rPr>
        <w:t xml:space="preserve"> </w:t>
      </w:r>
      <w:r w:rsidR="00A8550A" w:rsidRPr="00A8550A">
        <w:rPr>
          <w:rFonts w:ascii="Times New Roman" w:hAnsi="Times New Roman" w:cs="Times New Roman"/>
          <w:sz w:val="24"/>
          <w:szCs w:val="24"/>
        </w:rPr>
        <w:t xml:space="preserve"> Бухгалтерский учет, анализ и аудит (с учетом специфики сельского хозяйства)</w:t>
      </w:r>
      <w:r w:rsidR="004855DE">
        <w:rPr>
          <w:rFonts w:ascii="Times New Roman" w:hAnsi="Times New Roman" w:cs="Times New Roman"/>
          <w:sz w:val="24"/>
          <w:szCs w:val="24"/>
        </w:rPr>
        <w:t>,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разработанной в соответствии с 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Федеральным  государственным образовательным стандартом высшего образования – </w:t>
      </w:r>
      <w:proofErr w:type="spellStart"/>
      <w:r w:rsidR="004855DE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F83D36" w:rsidRPr="007C0A9B">
        <w:rPr>
          <w:rFonts w:ascii="Times New Roman" w:hAnsi="Times New Roman" w:cs="Times New Roman"/>
          <w:sz w:val="24"/>
          <w:szCs w:val="24"/>
        </w:rPr>
        <w:t xml:space="preserve"> по </w:t>
      </w:r>
      <w:r w:rsidR="004855DE" w:rsidRPr="004855DE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A8550A" w:rsidRPr="00A8550A">
        <w:rPr>
          <w:rFonts w:ascii="Times New Roman" w:hAnsi="Times New Roman" w:cs="Times New Roman"/>
          <w:sz w:val="24"/>
          <w:szCs w:val="24"/>
        </w:rPr>
        <w:t>38.03.01 Экономика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</w:t>
      </w:r>
      <w:r w:rsidR="00A8550A" w:rsidRPr="00A8550A">
        <w:rPr>
          <w:rFonts w:ascii="Times New Roman" w:hAnsi="Times New Roman" w:cs="Times New Roman"/>
          <w:sz w:val="24"/>
          <w:szCs w:val="24"/>
        </w:rPr>
        <w:t xml:space="preserve"> № 954 от 12.08.2020 </w:t>
      </w:r>
    </w:p>
    <w:p w14:paraId="06200E2C" w14:textId="41AA4510" w:rsidR="00730DC7" w:rsidRPr="007C0A9B" w:rsidRDefault="00730DC7" w:rsidP="00A8550A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61E1EE92" w:rsidR="00F83D36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6561753" w14:textId="0A077854" w:rsidR="00D20EC5" w:rsidRPr="00D20EC5" w:rsidRDefault="00D20EC5" w:rsidP="00D20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C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компетенции (УК):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50A" w:rsidRPr="00A8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="00A8550A" w:rsidRPr="00A8550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 информации</w:t>
      </w:r>
      <w:proofErr w:type="gramEnd"/>
      <w:r w:rsidR="00A8550A" w:rsidRPr="00A8550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необходимой для принятия обоснованных экономических решений в различных областях жизнедеятельности (УК-10).</w:t>
      </w:r>
    </w:p>
    <w:p w14:paraId="46F6BFC0" w14:textId="77777777" w:rsidR="00A8550A" w:rsidRDefault="00D20EC5" w:rsidP="00A855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 достижения компетенции: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50A" w:rsidRPr="00A85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="00A8550A" w:rsidRPr="00A8550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 информации</w:t>
      </w:r>
      <w:proofErr w:type="gramEnd"/>
      <w:r w:rsidR="00A8550A" w:rsidRPr="00A8550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необходимой для принятия обоснованных экономических решений в различных областях жизнедеятельности  (УК-10.2)</w:t>
      </w:r>
    </w:p>
    <w:p w14:paraId="21F3844D" w14:textId="64B676C1" w:rsidR="00F83D36" w:rsidRPr="007C0A9B" w:rsidRDefault="00F83D36" w:rsidP="00A85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4C5BB95" w14:textId="43BC92A1" w:rsidR="00A8550A" w:rsidRPr="00A8550A" w:rsidRDefault="00A8550A" w:rsidP="00A8550A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855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Знание: теоретических и методических основ организации маркетинга, понятийного аппарата учебной дисциплины и основных методов маркетинговых исследований для принятия обоснованных экономических решений в различных областях жизнедеятельности; рыночных возможностей, их использования, анализа и обработки маркетинговой информации, а также моделей потребительского поведения;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855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методов рекламной работы и «паблик </w:t>
      </w:r>
      <w:proofErr w:type="spellStart"/>
      <w:r w:rsidRPr="00A855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рилейшнз</w:t>
      </w:r>
      <w:proofErr w:type="spellEnd"/>
      <w:r w:rsidRPr="00A855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для разработки и осуществления маркетинговой стратегии организации в различных областях жизнедеятельности.</w:t>
      </w:r>
    </w:p>
    <w:p w14:paraId="63459A2A" w14:textId="3451FF9C" w:rsidR="00A8550A" w:rsidRPr="00A8550A" w:rsidRDefault="00A8550A" w:rsidP="00A8550A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855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Умение: профессионально вести маркетинговую работу, используя основы экономических знаний для принятия обоснованных экономических решений в различных областях жизнедеятельности;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855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оформлять решения в управлении маркетинговой </w:t>
      </w:r>
      <w:proofErr w:type="gramStart"/>
      <w:r w:rsidRPr="00A855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деятельностью  организации</w:t>
      </w:r>
      <w:proofErr w:type="gramEnd"/>
      <w:r w:rsidRPr="00A855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готовить предложения по товарной политике на основе навыков стратегического анализа</w:t>
      </w:r>
    </w:p>
    <w:p w14:paraId="2CC13DAE" w14:textId="32C3E7B7" w:rsidR="00A8550A" w:rsidRPr="00A8550A" w:rsidRDefault="00A8550A" w:rsidP="00A8550A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855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Опыт деятельности: использование практических навыков и основ экономических знаний в различных сферах деятельности, полученных при изучении дисциплины «Маркетинг» для принятия обоснованных экономических решений в различных областях жизнедеятельности;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855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накапливать опыт деятельности, применяя на практике навыки </w:t>
      </w:r>
      <w:proofErr w:type="gramStart"/>
      <w:r w:rsidRPr="00A855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анализа  информации</w:t>
      </w:r>
      <w:proofErr w:type="gramEnd"/>
      <w:r w:rsidRPr="00A855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необходимой для принятия обоснованных экономических решений в управлении сбытовой и маркетинговой деятельности организаций.</w:t>
      </w:r>
    </w:p>
    <w:p w14:paraId="73D98203" w14:textId="2B472599" w:rsidR="00691BF7" w:rsidRPr="00691BF7" w:rsidRDefault="00730DC7" w:rsidP="00A8550A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1BF7">
        <w:rPr>
          <w:rFonts w:ascii="Times New Roman" w:hAnsi="Times New Roman" w:cs="Times New Roman"/>
          <w:bCs/>
          <w:sz w:val="24"/>
          <w:szCs w:val="24"/>
        </w:rPr>
        <w:t>Содержание программы дисциплины:</w:t>
      </w:r>
      <w:r w:rsidR="00691BF7" w:rsidRPr="00691BF7">
        <w:rPr>
          <w:rFonts w:ascii="Times New Roman" w:hAnsi="Times New Roman" w:cs="Times New Roman"/>
          <w:sz w:val="24"/>
          <w:szCs w:val="24"/>
        </w:rPr>
        <w:t xml:space="preserve"> </w:t>
      </w:r>
      <w:r w:rsidR="00A8550A" w:rsidRPr="00A8550A">
        <w:rPr>
          <w:rFonts w:ascii="Times New Roman" w:eastAsia="Times New Roman" w:hAnsi="Times New Roman" w:cs="Times New Roman"/>
          <w:bCs/>
          <w:sz w:val="24"/>
          <w:szCs w:val="24"/>
        </w:rPr>
        <w:t>Основные понятия маркетинга</w:t>
      </w:r>
      <w:r w:rsidR="00A8550A" w:rsidRPr="00A8550A">
        <w:rPr>
          <w:rFonts w:ascii="Times New Roman" w:eastAsia="Times New Roman" w:hAnsi="Times New Roman" w:cs="Times New Roman"/>
          <w:sz w:val="24"/>
          <w:szCs w:val="24"/>
        </w:rPr>
        <w:t xml:space="preserve">; Поведение покупателей; </w:t>
      </w:r>
      <w:r w:rsidR="00A8550A" w:rsidRPr="00A8550A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Информация в маркетинге; Выбор целевого рынка; Товарная политика фирмы; Ценовая политика фирмы; Сбытовая политика фирмы; </w:t>
      </w:r>
      <w:r w:rsidR="00A8550A" w:rsidRPr="00A8550A">
        <w:rPr>
          <w:rFonts w:ascii="Times New Roman" w:eastAsia="Times New Roman" w:hAnsi="Times New Roman" w:cs="Times New Roman"/>
          <w:sz w:val="24"/>
          <w:szCs w:val="24"/>
        </w:rPr>
        <w:t>Коммуникационная политика фирмы; Управление маркетингом</w:t>
      </w:r>
    </w:p>
    <w:p w14:paraId="1D41CB47" w14:textId="61FBB8ED" w:rsidR="00730DC7" w:rsidRPr="007C0A9B" w:rsidRDefault="00730DC7" w:rsidP="00691BF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14:paraId="10F240E1" w14:textId="380A135E" w:rsidR="00730DC7" w:rsidRPr="007C0A9B" w:rsidRDefault="00730DC7" w:rsidP="00691BF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1E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BF7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7C0A9B">
        <w:rPr>
          <w:rFonts w:ascii="Times New Roman" w:hAnsi="Times New Roman" w:cs="Times New Roman"/>
          <w:sz w:val="24"/>
          <w:szCs w:val="24"/>
        </w:rPr>
        <w:t>.</w:t>
      </w:r>
      <w:r w:rsidR="001E5553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>наук, д</w:t>
      </w:r>
      <w:r w:rsidR="00691BF7">
        <w:rPr>
          <w:rFonts w:ascii="Times New Roman" w:hAnsi="Times New Roman" w:cs="Times New Roman"/>
          <w:sz w:val="24"/>
          <w:szCs w:val="24"/>
        </w:rPr>
        <w:t>оцент кафедры экономики</w:t>
      </w:r>
      <w:r w:rsidR="00B35F32">
        <w:rPr>
          <w:rFonts w:ascii="Times New Roman" w:hAnsi="Times New Roman" w:cs="Times New Roman"/>
          <w:sz w:val="24"/>
          <w:szCs w:val="24"/>
        </w:rPr>
        <w:t xml:space="preserve"> и товароведения</w:t>
      </w:r>
      <w:bookmarkStart w:id="0" w:name="_GoBack"/>
      <w:bookmarkEnd w:id="0"/>
      <w:r w:rsidR="0069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BF7">
        <w:rPr>
          <w:rFonts w:ascii="Times New Roman" w:hAnsi="Times New Roman" w:cs="Times New Roman"/>
          <w:sz w:val="24"/>
          <w:szCs w:val="24"/>
        </w:rPr>
        <w:t>Шейхова</w:t>
      </w:r>
      <w:proofErr w:type="spellEnd"/>
      <w:r w:rsidR="00691BF7">
        <w:rPr>
          <w:rFonts w:ascii="Times New Roman" w:hAnsi="Times New Roman" w:cs="Times New Roman"/>
          <w:sz w:val="24"/>
          <w:szCs w:val="24"/>
        </w:rPr>
        <w:t xml:space="preserve"> М. С.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1E5553"/>
    <w:rsid w:val="00206FBB"/>
    <w:rsid w:val="002F07EE"/>
    <w:rsid w:val="00305305"/>
    <w:rsid w:val="004855DE"/>
    <w:rsid w:val="005416FA"/>
    <w:rsid w:val="00675D57"/>
    <w:rsid w:val="00691BF7"/>
    <w:rsid w:val="006B4E3C"/>
    <w:rsid w:val="00730DC7"/>
    <w:rsid w:val="0073750E"/>
    <w:rsid w:val="00755DCC"/>
    <w:rsid w:val="007C0A9B"/>
    <w:rsid w:val="007F1256"/>
    <w:rsid w:val="008E569A"/>
    <w:rsid w:val="009C387D"/>
    <w:rsid w:val="00A8251E"/>
    <w:rsid w:val="00A8550A"/>
    <w:rsid w:val="00AB7F27"/>
    <w:rsid w:val="00B23F01"/>
    <w:rsid w:val="00B35F32"/>
    <w:rsid w:val="00D2001E"/>
    <w:rsid w:val="00D20EC5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  <w15:chartTrackingRefBased/>
  <w15:docId w15:val="{63886431-01E7-414C-A231-43B5B5BD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20EC5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29FCC-F5D3-4DB3-BC98-5785F606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User</cp:lastModifiedBy>
  <cp:revision>2</cp:revision>
  <dcterms:created xsi:type="dcterms:W3CDTF">2023-06-10T09:32:00Z</dcterms:created>
  <dcterms:modified xsi:type="dcterms:W3CDTF">2023-06-10T09:32:00Z</dcterms:modified>
</cp:coreProperties>
</file>