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1C1FA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4F9B73F4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10410A">
        <w:rPr>
          <w:rFonts w:ascii="Times New Roman" w:hAnsi="Times New Roman" w:cs="Times New Roman"/>
          <w:b/>
          <w:sz w:val="24"/>
        </w:rPr>
        <w:t>Управление проектами в профессиональной деятельности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19BC3335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52A61" w14:textId="77777777" w:rsidR="000C32AA" w:rsidRPr="001463FA" w:rsidRDefault="000C32AA" w:rsidP="000C3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Pr="00B816B3">
        <w:rPr>
          <w:rFonts w:ascii="Times New Roman" w:hAnsi="Times New Roman" w:cs="Times New Roman"/>
          <w:sz w:val="24"/>
          <w:szCs w:val="24"/>
        </w:rPr>
        <w:t>36.04.02 Зоотехния, направленность Зоотехния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Федеральным  государственным образовательным стандартом высшего образования – </w:t>
      </w:r>
      <w:r>
        <w:rPr>
          <w:rFonts w:ascii="Times New Roman" w:hAnsi="Times New Roman" w:cs="Times New Roman"/>
          <w:sz w:val="24"/>
          <w:szCs w:val="24"/>
        </w:rPr>
        <w:t xml:space="preserve"> магистратура</w:t>
      </w:r>
      <w:r w:rsidRPr="001463FA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 xml:space="preserve">36.04.02 Зоотехния, утвержденным приказом  </w:t>
      </w:r>
      <w:r w:rsidRPr="001463FA">
        <w:rPr>
          <w:rFonts w:ascii="Times New Roman" w:hAnsi="Times New Roman" w:cs="Times New Roman"/>
          <w:sz w:val="24"/>
          <w:szCs w:val="24"/>
        </w:rPr>
        <w:t>Министерства образования и науки от 2</w:t>
      </w:r>
      <w:r>
        <w:rPr>
          <w:rFonts w:ascii="Times New Roman" w:hAnsi="Times New Roman" w:cs="Times New Roman"/>
          <w:sz w:val="24"/>
          <w:szCs w:val="24"/>
        </w:rPr>
        <w:t>2 сентября 2017 г. № 973</w:t>
      </w:r>
      <w:r w:rsidRPr="001463FA">
        <w:rPr>
          <w:rFonts w:ascii="Times New Roman" w:hAnsi="Times New Roman" w:cs="Times New Roman"/>
          <w:sz w:val="24"/>
          <w:szCs w:val="24"/>
        </w:rPr>
        <w:t>.</w:t>
      </w:r>
    </w:p>
    <w:p w14:paraId="3537B8EF" w14:textId="77777777" w:rsidR="00251F5B" w:rsidRPr="00DF5F23" w:rsidRDefault="000C32AA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35BE7FAB" w14:textId="77777777" w:rsidR="000C32AA" w:rsidRPr="005A6355" w:rsidRDefault="000C32AA" w:rsidP="000C32A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355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8348A9A" w14:textId="77777777" w:rsidR="0010410A" w:rsidRPr="0010410A" w:rsidRDefault="0010410A" w:rsidP="0010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42B61AB9" w14:textId="77777777" w:rsidR="0010410A" w:rsidRPr="0010410A" w:rsidRDefault="0010410A" w:rsidP="0010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управлять проектом на всех этапах его жизненного цикла (УК-2);</w:t>
      </w:r>
    </w:p>
    <w:p w14:paraId="5F2C10CF" w14:textId="77777777" w:rsidR="0010410A" w:rsidRPr="0010410A" w:rsidRDefault="0010410A" w:rsidP="00104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388DBABA" w14:textId="77777777" w:rsidR="0010410A" w:rsidRPr="0010410A" w:rsidRDefault="0010410A" w:rsidP="0010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Планирует и организовывает разработку проекта (УК 2.1</w:t>
      </w:r>
      <w:proofErr w:type="gramStart"/>
      <w:r w:rsidRPr="0010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04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415022" w14:textId="77777777" w:rsidR="0010410A" w:rsidRPr="0010410A" w:rsidRDefault="0010410A" w:rsidP="00104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Реализует проект (УК 2.2</w:t>
      </w:r>
      <w:proofErr w:type="gramStart"/>
      <w:r w:rsidRPr="0010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04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ABE4AB" w14:textId="77777777" w:rsidR="000C32AA" w:rsidRPr="00E27751" w:rsidRDefault="000C32AA" w:rsidP="00E2775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170566D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751">
        <w:rPr>
          <w:rFonts w:ascii="Times New Roman" w:hAnsi="Times New Roman" w:cs="Times New Roman"/>
          <w:i/>
          <w:sz w:val="24"/>
          <w:szCs w:val="24"/>
        </w:rPr>
        <w:t>Знание:</w:t>
      </w:r>
    </w:p>
    <w:p w14:paraId="2DB0796D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>- места и роли управления проектами в общей системе организационно-экономических знаний;</w:t>
      </w:r>
    </w:p>
    <w:p w14:paraId="662F1EAA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 xml:space="preserve"> - современной методологии и технологии управления проектами;</w:t>
      </w:r>
    </w:p>
    <w:p w14:paraId="38B85851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 xml:space="preserve"> - основных типов и характеристик проектов.</w:t>
      </w:r>
      <w:r w:rsidRPr="00E2775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20FF3C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751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</w:p>
    <w:p w14:paraId="73EC522C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>- определять цели проекта;</w:t>
      </w:r>
    </w:p>
    <w:p w14:paraId="4C1956B9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7751">
        <w:rPr>
          <w:rFonts w:ascii="Times New Roman" w:hAnsi="Times New Roman" w:cs="Times New Roman"/>
          <w:spacing w:val="-4"/>
          <w:sz w:val="24"/>
          <w:szCs w:val="24"/>
        </w:rPr>
        <w:t>- разрабатывать технико-экономическое обоснование проекта;</w:t>
      </w:r>
    </w:p>
    <w:p w14:paraId="0320D10D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>- разделять деятельность на отдельные взаимозависимые задачи;</w:t>
      </w:r>
    </w:p>
    <w:p w14:paraId="1D008B09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>- анализировать финансовую реализуемость и экономическую эффективность проекта.</w:t>
      </w:r>
    </w:p>
    <w:p w14:paraId="38E28B4C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751">
        <w:rPr>
          <w:rFonts w:ascii="Times New Roman" w:hAnsi="Times New Roman" w:cs="Times New Roman"/>
          <w:i/>
          <w:sz w:val="24"/>
          <w:szCs w:val="24"/>
        </w:rPr>
        <w:t xml:space="preserve">Навык / Опыт деятельности: </w:t>
      </w:r>
    </w:p>
    <w:p w14:paraId="6606C7D6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27751">
        <w:rPr>
          <w:rFonts w:ascii="Times New Roman" w:hAnsi="Times New Roman" w:cs="Times New Roman"/>
          <w:spacing w:val="-8"/>
          <w:sz w:val="24"/>
          <w:szCs w:val="24"/>
        </w:rPr>
        <w:t>- владения специальной терминологией проектной деятельности; организационным инструментарием управления проектами; методами проектного анализа и математическим аппаратом оценки эффективности и рисков проекта;</w:t>
      </w:r>
    </w:p>
    <w:p w14:paraId="2D2D45CB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>- разработки проекта;</w:t>
      </w:r>
    </w:p>
    <w:p w14:paraId="3CDB498C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 xml:space="preserve"> - поиска, обобщения и анализа информации, формулировки цели и выбора путей ее достижения;</w:t>
      </w:r>
    </w:p>
    <w:p w14:paraId="43A160AB" w14:textId="77777777" w:rsidR="00E27751" w:rsidRPr="00E27751" w:rsidRDefault="00E27751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sz w:val="24"/>
          <w:szCs w:val="24"/>
        </w:rPr>
        <w:t>- работы в команде</w:t>
      </w:r>
    </w:p>
    <w:p w14:paraId="21064DAD" w14:textId="77777777" w:rsidR="00FE05A0" w:rsidRPr="00E27751" w:rsidRDefault="000C32AA" w:rsidP="00E27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51"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E27751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E277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DE9941" w14:textId="77777777" w:rsidR="0010410A" w:rsidRPr="0010410A" w:rsidRDefault="0010410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0A">
        <w:rPr>
          <w:rFonts w:ascii="Times New Roman" w:hAnsi="Times New Roman" w:cs="Times New Roman"/>
          <w:sz w:val="24"/>
          <w:szCs w:val="24"/>
        </w:rPr>
        <w:t>Раздел 1 Сущность и основы управления  проектами</w:t>
      </w:r>
    </w:p>
    <w:p w14:paraId="3BA9F6F4" w14:textId="77777777" w:rsidR="0010410A" w:rsidRDefault="0010410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0A">
        <w:rPr>
          <w:rFonts w:ascii="Times New Roman" w:hAnsi="Times New Roman" w:cs="Times New Roman"/>
          <w:sz w:val="24"/>
          <w:szCs w:val="24"/>
        </w:rPr>
        <w:t>Раздел 2. Проектный цикл и методы управления проектами</w:t>
      </w:r>
      <w:r w:rsidRPr="0010410A">
        <w:rPr>
          <w:rFonts w:ascii="Times New Roman" w:hAnsi="Times New Roman" w:cs="Times New Roman"/>
          <w:sz w:val="24"/>
          <w:szCs w:val="24"/>
        </w:rPr>
        <w:tab/>
      </w:r>
    </w:p>
    <w:p w14:paraId="0273CC28" w14:textId="77777777" w:rsidR="0010410A" w:rsidRPr="0010410A" w:rsidRDefault="0010410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0A">
        <w:rPr>
          <w:rFonts w:ascii="Times New Roman" w:hAnsi="Times New Roman" w:cs="Times New Roman"/>
          <w:sz w:val="24"/>
          <w:szCs w:val="24"/>
        </w:rPr>
        <w:t xml:space="preserve">Раздел 3. Проектное финансирование и основы </w:t>
      </w:r>
      <w:proofErr w:type="gramStart"/>
      <w:r w:rsidRPr="0010410A">
        <w:rPr>
          <w:rFonts w:ascii="Times New Roman" w:hAnsi="Times New Roman" w:cs="Times New Roman"/>
          <w:sz w:val="24"/>
          <w:szCs w:val="24"/>
        </w:rPr>
        <w:t>бизнес-планирования</w:t>
      </w:r>
      <w:proofErr w:type="gramEnd"/>
    </w:p>
    <w:p w14:paraId="2F6BC205" w14:textId="77777777" w:rsidR="0010410A" w:rsidRPr="0010410A" w:rsidRDefault="0010410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0410A">
        <w:rPr>
          <w:rFonts w:ascii="Times New Roman" w:hAnsi="Times New Roman" w:cs="Times New Roman"/>
          <w:sz w:val="24"/>
          <w:szCs w:val="24"/>
        </w:rPr>
        <w:t>аздел 4. Оценка эффективности инвестиционных проектов</w:t>
      </w:r>
    </w:p>
    <w:p w14:paraId="53FF0918" w14:textId="77777777" w:rsidR="0010410A" w:rsidRDefault="0010410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0A">
        <w:rPr>
          <w:rFonts w:ascii="Times New Roman" w:hAnsi="Times New Roman" w:cs="Times New Roman"/>
          <w:sz w:val="24"/>
          <w:szCs w:val="24"/>
        </w:rPr>
        <w:t xml:space="preserve">Раздел 5. Управление рисками </w:t>
      </w:r>
      <w:r w:rsidRPr="0010410A">
        <w:rPr>
          <w:rFonts w:ascii="Times New Roman" w:hAnsi="Times New Roman" w:cs="Times New Roman"/>
          <w:sz w:val="24"/>
          <w:szCs w:val="24"/>
        </w:rPr>
        <w:tab/>
      </w:r>
    </w:p>
    <w:p w14:paraId="7A0CAEF0" w14:textId="77777777" w:rsidR="0010410A" w:rsidRDefault="0010410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0A">
        <w:rPr>
          <w:rFonts w:ascii="Times New Roman" w:hAnsi="Times New Roman" w:cs="Times New Roman"/>
          <w:sz w:val="24"/>
          <w:szCs w:val="24"/>
        </w:rPr>
        <w:t>Раздел 6. Управление персоналом проекта.</w:t>
      </w:r>
      <w:r w:rsidRPr="0010410A">
        <w:rPr>
          <w:rFonts w:ascii="Times New Roman" w:hAnsi="Times New Roman" w:cs="Times New Roman"/>
          <w:sz w:val="24"/>
          <w:szCs w:val="24"/>
        </w:rPr>
        <w:tab/>
      </w:r>
    </w:p>
    <w:p w14:paraId="53A0297E" w14:textId="77777777" w:rsidR="0010410A" w:rsidRDefault="0010410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0A">
        <w:rPr>
          <w:rFonts w:ascii="Times New Roman" w:hAnsi="Times New Roman" w:cs="Times New Roman"/>
          <w:sz w:val="24"/>
          <w:szCs w:val="24"/>
        </w:rPr>
        <w:t xml:space="preserve">Раздел 7. Контроль и регулирование проекта </w:t>
      </w:r>
      <w:r w:rsidRPr="0010410A">
        <w:rPr>
          <w:rFonts w:ascii="Times New Roman" w:hAnsi="Times New Roman" w:cs="Times New Roman"/>
          <w:sz w:val="24"/>
          <w:szCs w:val="24"/>
        </w:rPr>
        <w:tab/>
      </w:r>
    </w:p>
    <w:p w14:paraId="4264ADCD" w14:textId="77777777" w:rsidR="0010410A" w:rsidRDefault="0010410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0A">
        <w:rPr>
          <w:rFonts w:ascii="Times New Roman" w:hAnsi="Times New Roman" w:cs="Times New Roman"/>
          <w:sz w:val="24"/>
          <w:szCs w:val="24"/>
        </w:rPr>
        <w:t>Раздел 8. Разработка организационных структур управления проектами</w:t>
      </w:r>
    </w:p>
    <w:p w14:paraId="2B6C61F2" w14:textId="77777777" w:rsidR="00177A0A" w:rsidRPr="001463FA" w:rsidRDefault="000C32AA" w:rsidP="00104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77A0A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177A0A" w:rsidRPr="001463FA">
        <w:rPr>
          <w:rFonts w:ascii="Times New Roman" w:hAnsi="Times New Roman" w:cs="Times New Roman"/>
          <w:sz w:val="24"/>
          <w:szCs w:val="24"/>
        </w:rPr>
        <w:t xml:space="preserve"> зачет</w:t>
      </w:r>
    </w:p>
    <w:p w14:paraId="77F65DE6" w14:textId="4EC26B82" w:rsidR="003455FA" w:rsidRPr="001463FA" w:rsidRDefault="000C32AA" w:rsidP="0034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455FA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 w:rsidR="00140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BB8" w:rsidRPr="00CB4CA1">
        <w:rPr>
          <w:rFonts w:ascii="Times New Roman" w:hAnsi="Times New Roman" w:cs="Times New Roman"/>
          <w:sz w:val="24"/>
          <w:szCs w:val="24"/>
        </w:rPr>
        <w:t>доцент,</w:t>
      </w:r>
      <w:r w:rsidR="00546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10A">
        <w:rPr>
          <w:rFonts w:ascii="Times New Roman" w:hAnsi="Times New Roman" w:cs="Times New Roman"/>
          <w:sz w:val="24"/>
          <w:szCs w:val="24"/>
        </w:rPr>
        <w:t>к</w:t>
      </w:r>
      <w:r w:rsidR="00546BB8">
        <w:rPr>
          <w:rFonts w:ascii="Times New Roman" w:hAnsi="Times New Roman" w:cs="Times New Roman"/>
          <w:sz w:val="24"/>
          <w:szCs w:val="24"/>
        </w:rPr>
        <w:t>анд</w:t>
      </w:r>
      <w:r w:rsidR="001041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0410A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10410A">
        <w:rPr>
          <w:rFonts w:ascii="Times New Roman" w:hAnsi="Times New Roman" w:cs="Times New Roman"/>
          <w:sz w:val="24"/>
          <w:szCs w:val="24"/>
        </w:rPr>
        <w:t>.</w:t>
      </w:r>
      <w:r w:rsidR="003455FA">
        <w:rPr>
          <w:rFonts w:ascii="Times New Roman" w:hAnsi="Times New Roman" w:cs="Times New Roman"/>
          <w:sz w:val="24"/>
          <w:szCs w:val="24"/>
        </w:rPr>
        <w:t xml:space="preserve"> наук</w:t>
      </w:r>
      <w:r w:rsidR="001404B8">
        <w:rPr>
          <w:rFonts w:ascii="Times New Roman" w:hAnsi="Times New Roman" w:cs="Times New Roman"/>
          <w:sz w:val="24"/>
          <w:szCs w:val="24"/>
        </w:rPr>
        <w:t>,</w:t>
      </w:r>
      <w:r w:rsidR="003455FA">
        <w:rPr>
          <w:rFonts w:ascii="Times New Roman" w:hAnsi="Times New Roman" w:cs="Times New Roman"/>
          <w:sz w:val="24"/>
          <w:szCs w:val="24"/>
        </w:rPr>
        <w:t xml:space="preserve"> </w:t>
      </w:r>
      <w:r w:rsidR="001404B8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FC4286">
        <w:rPr>
          <w:rFonts w:ascii="Times New Roman" w:hAnsi="Times New Roman" w:cs="Times New Roman"/>
          <w:sz w:val="24"/>
          <w:szCs w:val="24"/>
        </w:rPr>
        <w:t>кафедры экономики</w:t>
      </w:r>
      <w:r w:rsidR="008F4D25">
        <w:rPr>
          <w:rFonts w:ascii="Times New Roman" w:hAnsi="Times New Roman" w:cs="Times New Roman"/>
          <w:sz w:val="24"/>
          <w:szCs w:val="24"/>
        </w:rPr>
        <w:t xml:space="preserve"> и товароведения </w:t>
      </w:r>
      <w:r w:rsidR="00546BB8" w:rsidRPr="00546BB8">
        <w:rPr>
          <w:rFonts w:ascii="Times New Roman" w:hAnsi="Times New Roman" w:cs="Times New Roman"/>
          <w:sz w:val="24"/>
          <w:szCs w:val="24"/>
        </w:rPr>
        <w:t>Моисеенко Ж.Н.</w:t>
      </w:r>
      <w:bookmarkStart w:id="0" w:name="_GoBack"/>
      <w:bookmarkEnd w:id="0"/>
    </w:p>
    <w:sectPr w:rsidR="003455FA" w:rsidRPr="001463FA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14CF8"/>
    <w:rsid w:val="000230D4"/>
    <w:rsid w:val="000C32AA"/>
    <w:rsid w:val="0010410A"/>
    <w:rsid w:val="001404B8"/>
    <w:rsid w:val="001463FA"/>
    <w:rsid w:val="00177A0A"/>
    <w:rsid w:val="00251F5B"/>
    <w:rsid w:val="003455FA"/>
    <w:rsid w:val="00546BB8"/>
    <w:rsid w:val="00552014"/>
    <w:rsid w:val="005D2FD4"/>
    <w:rsid w:val="005D32BF"/>
    <w:rsid w:val="006760AA"/>
    <w:rsid w:val="0069330C"/>
    <w:rsid w:val="006F226F"/>
    <w:rsid w:val="00864535"/>
    <w:rsid w:val="00895F01"/>
    <w:rsid w:val="008C27D3"/>
    <w:rsid w:val="008F4D25"/>
    <w:rsid w:val="009B06F8"/>
    <w:rsid w:val="00A23116"/>
    <w:rsid w:val="00B10EC6"/>
    <w:rsid w:val="00B816B3"/>
    <w:rsid w:val="00CB4CA1"/>
    <w:rsid w:val="00D4409B"/>
    <w:rsid w:val="00DF5F23"/>
    <w:rsid w:val="00E12E3B"/>
    <w:rsid w:val="00E27751"/>
    <w:rsid w:val="00E97E95"/>
    <w:rsid w:val="00F1286E"/>
    <w:rsid w:val="00FC4286"/>
    <w:rsid w:val="00FE0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A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D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11</cp:revision>
  <cp:lastPrinted>2020-06-10T12:03:00Z</cp:lastPrinted>
  <dcterms:created xsi:type="dcterms:W3CDTF">2020-06-15T15:27:00Z</dcterms:created>
  <dcterms:modified xsi:type="dcterms:W3CDTF">2023-06-16T12:00:00Z</dcterms:modified>
</cp:coreProperties>
</file>