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1D9B6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23D9C83A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E25A9">
        <w:rPr>
          <w:rFonts w:ascii="Times New Roman" w:hAnsi="Times New Roman" w:cs="Times New Roman"/>
          <w:b/>
          <w:sz w:val="24"/>
        </w:rPr>
        <w:t>Интенсивная технология производства шерсти и баранины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74E319E1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4D183" w14:textId="77777777" w:rsidR="00CA48F5" w:rsidRPr="001463FA" w:rsidRDefault="00CA48F5" w:rsidP="00CA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01C66356" w14:textId="77777777" w:rsidR="00251F5B" w:rsidRPr="005D32BF" w:rsidRDefault="00CA48F5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5D32BF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5D32BF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32DD9E6E" w14:textId="77777777" w:rsidR="00CA48F5" w:rsidRPr="005A6355" w:rsidRDefault="00CA48F5" w:rsidP="00CA48F5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B13A0AD" w14:textId="77777777" w:rsidR="00EE25A9" w:rsidRPr="00196BD5" w:rsidRDefault="00EE25A9" w:rsidP="00EE25A9">
      <w:pPr>
        <w:pStyle w:val="a3"/>
        <w:tabs>
          <w:tab w:val="left" w:pos="8931"/>
          <w:tab w:val="left" w:pos="10490"/>
        </w:tabs>
        <w:ind w:right="708"/>
        <w:jc w:val="both"/>
        <w:rPr>
          <w:b/>
        </w:rPr>
      </w:pPr>
      <w:r w:rsidRPr="00196BD5">
        <w:rPr>
          <w:b/>
        </w:rPr>
        <w:t>Общепрофессиональные компетенции (ОПК):</w:t>
      </w:r>
    </w:p>
    <w:p w14:paraId="3B07FEF7" w14:textId="77777777" w:rsidR="00EE25A9" w:rsidRDefault="00EE25A9" w:rsidP="00EE25A9">
      <w:pPr>
        <w:pStyle w:val="a3"/>
        <w:tabs>
          <w:tab w:val="left" w:pos="8931"/>
          <w:tab w:val="left" w:pos="10490"/>
        </w:tabs>
        <w:ind w:right="708"/>
        <w:jc w:val="both"/>
      </w:pPr>
      <w:r>
        <w:t xml:space="preserve">ОПК-1 - </w:t>
      </w:r>
      <w:r w:rsidRPr="00196BD5">
        <w:t>Способен использовать данные о биологическом статусе и нормативные общеклинические показатели для обеспечения: - ветеринарно-санитарного благополучия животных и биологической безопасности продукции; - улучшения продуктивных качеств и санитарно-гигиенических показателей содержания животных</w:t>
      </w:r>
      <w:r w:rsidR="00CE1F33">
        <w:t>.</w:t>
      </w:r>
    </w:p>
    <w:p w14:paraId="3CCD15C9" w14:textId="77777777" w:rsidR="00CE1F33" w:rsidRDefault="00CE1F33" w:rsidP="00EE25A9">
      <w:pPr>
        <w:pStyle w:val="a3"/>
        <w:tabs>
          <w:tab w:val="left" w:pos="8931"/>
          <w:tab w:val="left" w:pos="10490"/>
        </w:tabs>
        <w:ind w:right="708"/>
        <w:jc w:val="both"/>
      </w:pPr>
      <w:r>
        <w:t xml:space="preserve">ОПК-2- </w:t>
      </w:r>
      <w:r w:rsidRPr="00196BD5"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>
        <w:t>.</w:t>
      </w:r>
    </w:p>
    <w:p w14:paraId="22C98182" w14:textId="77777777" w:rsidR="00EE25A9" w:rsidRPr="00196BD5" w:rsidRDefault="00EE25A9" w:rsidP="00EE25A9">
      <w:pPr>
        <w:pStyle w:val="a3"/>
        <w:tabs>
          <w:tab w:val="left" w:pos="8931"/>
          <w:tab w:val="left" w:pos="10490"/>
        </w:tabs>
        <w:ind w:right="708"/>
        <w:jc w:val="both"/>
        <w:rPr>
          <w:b/>
        </w:rPr>
      </w:pPr>
      <w:r w:rsidRPr="00196BD5">
        <w:rPr>
          <w:b/>
        </w:rPr>
        <w:t>Индикаторы достижения компетенции</w:t>
      </w:r>
      <w:r>
        <w:rPr>
          <w:b/>
        </w:rPr>
        <w:t>:</w:t>
      </w:r>
    </w:p>
    <w:p w14:paraId="277A28A0" w14:textId="77777777" w:rsidR="00EE25A9" w:rsidRDefault="00EE25A9" w:rsidP="00EE25A9">
      <w:pPr>
        <w:pStyle w:val="a3"/>
        <w:tabs>
          <w:tab w:val="left" w:pos="8931"/>
          <w:tab w:val="left" w:pos="10490"/>
        </w:tabs>
        <w:ind w:right="708"/>
        <w:jc w:val="both"/>
        <w:rPr>
          <w:lang w:bidi="ar-SA"/>
        </w:rPr>
      </w:pPr>
      <w:r w:rsidRPr="000D41D8">
        <w:rPr>
          <w:lang w:bidi="ar-SA"/>
        </w:rPr>
        <w:t xml:space="preserve">ОПК 1.3 Использует данные о биологическом статусе и нормативные общеклинические </w:t>
      </w:r>
      <w:r>
        <w:rPr>
          <w:lang w:bidi="ar-SA"/>
        </w:rPr>
        <w:t xml:space="preserve">показатели для обеспечения улучшения </w:t>
      </w:r>
      <w:r w:rsidRPr="000D41D8">
        <w:rPr>
          <w:lang w:bidi="ar-SA"/>
        </w:rPr>
        <w:t>продуктивных качеств животных</w:t>
      </w:r>
    </w:p>
    <w:p w14:paraId="14755825" w14:textId="77777777" w:rsidR="00EE25A9" w:rsidRDefault="00EE25A9" w:rsidP="00EE25A9">
      <w:pPr>
        <w:pStyle w:val="a3"/>
        <w:tabs>
          <w:tab w:val="left" w:pos="8931"/>
          <w:tab w:val="left" w:pos="10490"/>
        </w:tabs>
        <w:ind w:right="708"/>
        <w:jc w:val="both"/>
        <w:rPr>
          <w:lang w:bidi="ar-SA"/>
        </w:rPr>
      </w:pPr>
      <w:r w:rsidRPr="000D41D8">
        <w:rPr>
          <w:lang w:bidi="ar-SA"/>
        </w:rPr>
        <w:t>ОПК 1.4. Использует данные о биологическом статусе</w:t>
      </w:r>
      <w:r>
        <w:rPr>
          <w:lang w:bidi="ar-SA"/>
        </w:rPr>
        <w:t xml:space="preserve"> и нормативные общеклинические пока</w:t>
      </w:r>
      <w:r w:rsidRPr="000D41D8">
        <w:rPr>
          <w:lang w:bidi="ar-SA"/>
        </w:rPr>
        <w:t>з</w:t>
      </w:r>
      <w:r>
        <w:rPr>
          <w:lang w:bidi="ar-SA"/>
        </w:rPr>
        <w:t>атели для обеспечения санитарно-</w:t>
      </w:r>
      <w:r w:rsidRPr="000D41D8">
        <w:rPr>
          <w:lang w:bidi="ar-SA"/>
        </w:rPr>
        <w:t>гигиенических показателей содержания животных</w:t>
      </w:r>
    </w:p>
    <w:p w14:paraId="74C34AFF" w14:textId="77777777" w:rsidR="00EE25A9" w:rsidRDefault="00EE25A9" w:rsidP="00EE25A9">
      <w:pPr>
        <w:pStyle w:val="a3"/>
        <w:tabs>
          <w:tab w:val="left" w:pos="8931"/>
          <w:tab w:val="left" w:pos="10490"/>
        </w:tabs>
        <w:ind w:right="708"/>
        <w:jc w:val="both"/>
        <w:rPr>
          <w:lang w:bidi="ar-SA"/>
        </w:rPr>
      </w:pPr>
      <w:r w:rsidRPr="000D41D8">
        <w:rPr>
          <w:lang w:bidi="ar-SA"/>
        </w:rPr>
        <w:t>ОПК 2.1. Анализирует влияние на организм животных пр</w:t>
      </w:r>
      <w:r>
        <w:rPr>
          <w:lang w:bidi="ar-SA"/>
        </w:rPr>
        <w:t>иродных и генетических факторов</w:t>
      </w:r>
    </w:p>
    <w:p w14:paraId="03210463" w14:textId="77777777" w:rsidR="00CA48F5" w:rsidRDefault="00CA48F5" w:rsidP="0040050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4B2053C" w14:textId="77777777" w:rsidR="00400506" w:rsidRDefault="00400506" w:rsidP="00400506">
      <w:pPr>
        <w:pStyle w:val="TableParagraph"/>
        <w:tabs>
          <w:tab w:val="left" w:pos="8931"/>
          <w:tab w:val="left" w:pos="10490"/>
        </w:tabs>
        <w:ind w:right="69"/>
        <w:jc w:val="both"/>
        <w:rPr>
          <w:sz w:val="23"/>
        </w:rPr>
      </w:pPr>
      <w:r>
        <w:rPr>
          <w:i/>
          <w:sz w:val="23"/>
        </w:rPr>
        <w:t>Знание:</w:t>
      </w:r>
      <w:r>
        <w:rPr>
          <w:sz w:val="23"/>
        </w:rPr>
        <w:t xml:space="preserve"> особенностей технологических систем ведения овцеводства в хозяйствах с разными формами собственности путём интеграции знаний из междисциплинарных областей для обеспечения условий содержания животных</w:t>
      </w:r>
    </w:p>
    <w:p w14:paraId="5C7F9C46" w14:textId="77777777" w:rsidR="00400506" w:rsidRDefault="00400506" w:rsidP="00400506">
      <w:pPr>
        <w:pStyle w:val="TableParagraph"/>
        <w:tabs>
          <w:tab w:val="left" w:pos="8931"/>
          <w:tab w:val="left" w:pos="10490"/>
        </w:tabs>
        <w:ind w:right="69"/>
        <w:jc w:val="both"/>
        <w:rPr>
          <w:sz w:val="24"/>
        </w:rPr>
      </w:pPr>
      <w:r>
        <w:rPr>
          <w:i/>
          <w:sz w:val="23"/>
        </w:rPr>
        <w:t>Умение:</w:t>
      </w:r>
      <w:r>
        <w:rPr>
          <w:sz w:val="23"/>
        </w:rPr>
        <w:t xml:space="preserve"> анализировать достижения и ошибки, имеющие место в организации производственных процессов и решать возникающие проблемы </w:t>
      </w:r>
      <w:r>
        <w:rPr>
          <w:sz w:val="24"/>
        </w:rPr>
        <w:t>путем интеграции знаний из новых или междисциплинарных областей</w:t>
      </w:r>
    </w:p>
    <w:p w14:paraId="269B133B" w14:textId="77777777" w:rsidR="00400506" w:rsidRDefault="00400506" w:rsidP="00400506">
      <w:pPr>
        <w:pStyle w:val="TableParagraph"/>
        <w:tabs>
          <w:tab w:val="left" w:pos="3908"/>
          <w:tab w:val="left" w:pos="8931"/>
          <w:tab w:val="left" w:pos="10490"/>
        </w:tabs>
        <w:ind w:right="69"/>
        <w:jc w:val="both"/>
        <w:rPr>
          <w:sz w:val="24"/>
        </w:rPr>
      </w:pPr>
      <w:r>
        <w:rPr>
          <w:i/>
          <w:sz w:val="23"/>
        </w:rPr>
        <w:t>Навык (опыт деятельности):</w:t>
      </w:r>
      <w:r>
        <w:rPr>
          <w:sz w:val="24"/>
        </w:rPr>
        <w:t xml:space="preserve"> определения степени влияния природных и генетических факторов и использовать для управления повышением продуктивности</w:t>
      </w:r>
    </w:p>
    <w:p w14:paraId="263D8432" w14:textId="77777777" w:rsidR="00FE05A0" w:rsidRDefault="00CA48F5" w:rsidP="00CE1F33">
      <w:pPr>
        <w:pStyle w:val="a3"/>
        <w:tabs>
          <w:tab w:val="left" w:pos="8931"/>
          <w:tab w:val="left" w:pos="10490"/>
        </w:tabs>
        <w:ind w:right="708"/>
        <w:jc w:val="both"/>
      </w:pPr>
      <w:r>
        <w:rPr>
          <w:b/>
        </w:rPr>
        <w:t>3</w:t>
      </w:r>
      <w:r w:rsidR="006F226F" w:rsidRPr="001463FA">
        <w:rPr>
          <w:b/>
        </w:rPr>
        <w:t>. Содержание программы учебной дисциплины</w:t>
      </w:r>
      <w:r w:rsidR="006F226F" w:rsidRPr="001463FA">
        <w:t xml:space="preserve">: </w:t>
      </w:r>
    </w:p>
    <w:p w14:paraId="210529C3" w14:textId="77777777" w:rsidR="00CE1F33" w:rsidRPr="00CE1F33" w:rsidRDefault="00CE1F33" w:rsidP="00CE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CE1F33">
        <w:rPr>
          <w:rFonts w:ascii="Times New Roman" w:hAnsi="Times New Roman" w:cs="Times New Roman"/>
          <w:sz w:val="24"/>
          <w:szCs w:val="24"/>
        </w:rPr>
        <w:t xml:space="preserve">Тенденции, ресурсы и технологии овцеводства </w:t>
      </w:r>
    </w:p>
    <w:p w14:paraId="5E1FEF23" w14:textId="77777777" w:rsidR="00CE1F33" w:rsidRDefault="00CE1F33" w:rsidP="00CE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CE1F33">
        <w:rPr>
          <w:rFonts w:ascii="Times New Roman" w:hAnsi="Times New Roman" w:cs="Times New Roman"/>
          <w:sz w:val="24"/>
          <w:szCs w:val="24"/>
        </w:rPr>
        <w:t>Современные подходы к воспроизводству и сел</w:t>
      </w:r>
      <w:r>
        <w:rPr>
          <w:rFonts w:ascii="Times New Roman" w:hAnsi="Times New Roman" w:cs="Times New Roman"/>
          <w:sz w:val="24"/>
          <w:szCs w:val="24"/>
        </w:rPr>
        <w:t xml:space="preserve">екционной работе в овцеводстве </w:t>
      </w:r>
    </w:p>
    <w:p w14:paraId="0A25EEA1" w14:textId="77777777" w:rsidR="00CE1F33" w:rsidRDefault="00CE1F33" w:rsidP="00CE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  <w:r w:rsidRPr="00CE1F33">
        <w:rPr>
          <w:rFonts w:ascii="Times New Roman" w:hAnsi="Times New Roman" w:cs="Times New Roman"/>
          <w:sz w:val="24"/>
          <w:szCs w:val="24"/>
        </w:rPr>
        <w:t xml:space="preserve">Технология рационального содержания овец в стойловый и пастбищный периоды </w:t>
      </w:r>
    </w:p>
    <w:p w14:paraId="6C4052F4" w14:textId="77777777" w:rsidR="00200EEB" w:rsidRDefault="00CA48F5" w:rsidP="0020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00EEB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200EEB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7ABB4AE1" w14:textId="4ADEFA90" w:rsidR="006760AA" w:rsidRPr="00A5493F" w:rsidRDefault="00CA48F5" w:rsidP="0014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F226F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61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2BF" w:rsidRPr="00A5493F">
        <w:rPr>
          <w:rFonts w:ascii="Times New Roman" w:eastAsia="Times New Roman" w:hAnsi="Times New Roman" w:cs="Times New Roman"/>
          <w:sz w:val="23"/>
          <w:lang w:eastAsia="ru-RU" w:bidi="ru-RU"/>
        </w:rPr>
        <w:t>профессор, доктор с.-х. наук</w:t>
      </w:r>
      <w:r w:rsidR="00A153AF" w:rsidRPr="00A5493F">
        <w:rPr>
          <w:rFonts w:ascii="Times New Roman" w:eastAsia="Times New Roman" w:hAnsi="Times New Roman" w:cs="Times New Roman"/>
          <w:sz w:val="23"/>
          <w:lang w:eastAsia="ru-RU" w:bidi="ru-RU"/>
        </w:rPr>
        <w:t>,</w:t>
      </w:r>
      <w:r w:rsidR="005D32BF" w:rsidRPr="00A5493F">
        <w:rPr>
          <w:rFonts w:ascii="Times New Roman" w:eastAsia="Times New Roman" w:hAnsi="Times New Roman" w:cs="Times New Roman"/>
          <w:sz w:val="23"/>
          <w:lang w:eastAsia="ru-RU" w:bidi="ru-RU"/>
        </w:rPr>
        <w:t xml:space="preserve"> </w:t>
      </w:r>
      <w:r w:rsidR="00A153AF" w:rsidRPr="00A5493F">
        <w:rPr>
          <w:rFonts w:ascii="Times New Roman" w:eastAsia="Times New Roman" w:hAnsi="Times New Roman" w:cs="Times New Roman"/>
          <w:sz w:val="23"/>
          <w:lang w:eastAsia="ru-RU" w:bidi="ru-RU"/>
        </w:rPr>
        <w:t xml:space="preserve">профессор </w:t>
      </w:r>
      <w:r w:rsidR="006E66A5" w:rsidRPr="00A5493F">
        <w:rPr>
          <w:rFonts w:ascii="Times New Roman" w:eastAsia="Times New Roman" w:hAnsi="Times New Roman" w:cs="Times New Roman"/>
          <w:sz w:val="23"/>
          <w:lang w:eastAsia="ru-RU" w:bidi="ru-RU"/>
        </w:rPr>
        <w:t>кафедры разведения с.-х. животных, частной зоотехнии и зоогигиены им. П.Е. Ладана</w:t>
      </w:r>
      <w:r w:rsidR="00A153AF" w:rsidRPr="00A5493F">
        <w:rPr>
          <w:rFonts w:ascii="Times New Roman" w:eastAsia="Times New Roman" w:hAnsi="Times New Roman" w:cs="Times New Roman"/>
          <w:sz w:val="23"/>
          <w:lang w:eastAsia="ru-RU" w:bidi="ru-RU"/>
        </w:rPr>
        <w:t xml:space="preserve"> -</w:t>
      </w:r>
      <w:r w:rsidR="005D32BF" w:rsidRPr="00A5493F">
        <w:rPr>
          <w:rFonts w:ascii="Times New Roman" w:eastAsia="Times New Roman" w:hAnsi="Times New Roman" w:cs="Times New Roman"/>
          <w:sz w:val="23"/>
          <w:lang w:eastAsia="ru-RU" w:bidi="ru-RU"/>
        </w:rPr>
        <w:t xml:space="preserve"> </w:t>
      </w:r>
      <w:r w:rsidR="00EE25A9" w:rsidRPr="00A5493F">
        <w:rPr>
          <w:rFonts w:ascii="Times New Roman" w:eastAsia="Times New Roman" w:hAnsi="Times New Roman" w:cs="Times New Roman"/>
          <w:sz w:val="23"/>
          <w:lang w:eastAsia="ru-RU" w:bidi="ru-RU"/>
        </w:rPr>
        <w:t>К</w:t>
      </w:r>
      <w:bookmarkStart w:id="0" w:name="_GoBack"/>
      <w:bookmarkEnd w:id="0"/>
      <w:r w:rsidR="00EE25A9" w:rsidRPr="00A5493F">
        <w:rPr>
          <w:rFonts w:ascii="Times New Roman" w:eastAsia="Times New Roman" w:hAnsi="Times New Roman" w:cs="Times New Roman"/>
          <w:sz w:val="23"/>
          <w:lang w:eastAsia="ru-RU" w:bidi="ru-RU"/>
        </w:rPr>
        <w:t>олосов Ю.А.</w:t>
      </w:r>
      <w:proofErr w:type="gramEnd"/>
    </w:p>
    <w:sectPr w:rsidR="006760AA" w:rsidRPr="00A5493F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1463FA"/>
    <w:rsid w:val="001C7800"/>
    <w:rsid w:val="00200EEB"/>
    <w:rsid w:val="00251F5B"/>
    <w:rsid w:val="00400506"/>
    <w:rsid w:val="00552014"/>
    <w:rsid w:val="005D32BF"/>
    <w:rsid w:val="00610A51"/>
    <w:rsid w:val="00627366"/>
    <w:rsid w:val="006760AA"/>
    <w:rsid w:val="006E66A5"/>
    <w:rsid w:val="006F226F"/>
    <w:rsid w:val="00864535"/>
    <w:rsid w:val="00895F01"/>
    <w:rsid w:val="008A38FE"/>
    <w:rsid w:val="008C27D3"/>
    <w:rsid w:val="009B06F8"/>
    <w:rsid w:val="00A153AF"/>
    <w:rsid w:val="00A23116"/>
    <w:rsid w:val="00A5493F"/>
    <w:rsid w:val="00B816B3"/>
    <w:rsid w:val="00CA48F5"/>
    <w:rsid w:val="00CE1F33"/>
    <w:rsid w:val="00E12E3B"/>
    <w:rsid w:val="00E97E95"/>
    <w:rsid w:val="00EE25A9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F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2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E25A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00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11</cp:revision>
  <cp:lastPrinted>2020-06-10T12:03:00Z</cp:lastPrinted>
  <dcterms:created xsi:type="dcterms:W3CDTF">2020-06-15T11:27:00Z</dcterms:created>
  <dcterms:modified xsi:type="dcterms:W3CDTF">2023-06-16T07:39:00Z</dcterms:modified>
</cp:coreProperties>
</file>