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B6C2F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21027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210279" w:rsidRPr="00210279" w:rsidRDefault="0054490A" w:rsidP="002102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</w:t>
      </w:r>
      <w:r w:rsidR="002375B4" w:rsidRPr="002375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Продуктивное </w:t>
      </w:r>
      <w:r w:rsidR="002375B4" w:rsidRPr="0021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животноводство и кинология</w:t>
      </w:r>
      <w:r w:rsidR="00D71B20" w:rsidRPr="0021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1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36.03.02</w:t>
      </w:r>
      <w:r w:rsidR="00FD3D0F" w:rsidRPr="0021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Зоотехния (уровень бакалавриата), утвержденным приказом Министерства образования и науки РФ </w:t>
      </w:r>
      <w:r w:rsidR="00275849" w:rsidRPr="00275849">
        <w:rPr>
          <w:rFonts w:ascii="Times New Roman" w:hAnsi="Times New Roman"/>
          <w:sz w:val="24"/>
          <w:szCs w:val="24"/>
        </w:rPr>
        <w:t>от 22 июля 2017 г. № 972</w:t>
      </w:r>
      <w:bookmarkStart w:id="0" w:name="_GoBack"/>
      <w:bookmarkEnd w:id="0"/>
      <w:r w:rsidR="00210279" w:rsidRPr="00210279">
        <w:rPr>
          <w:rFonts w:ascii="Times New Roman" w:hAnsi="Times New Roman"/>
          <w:sz w:val="24"/>
          <w:szCs w:val="24"/>
        </w:rPr>
        <w:t xml:space="preserve">. </w:t>
      </w:r>
    </w:p>
    <w:p w:rsidR="0094503F" w:rsidRPr="00641E14" w:rsidRDefault="009116D9" w:rsidP="0021027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54490A" w:rsidRDefault="0054490A" w:rsidP="002102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54490A" w:rsidRPr="00FF3D14" w:rsidRDefault="0054490A" w:rsidP="002102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54490A" w:rsidRPr="00FF3D14" w:rsidRDefault="0054490A" w:rsidP="002102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</w:t>
      </w:r>
      <w:r w:rsidR="005E3F0E">
        <w:rPr>
          <w:rFonts w:ascii="Times New Roman" w:eastAsia="Times New Roman" w:hAnsi="Times New Roman"/>
          <w:sz w:val="24"/>
          <w:szCs w:val="24"/>
          <w:lang w:eastAsia="ru-RU"/>
        </w:rPr>
        <w:t>рует конкретные выводы (УК-1.2).</w:t>
      </w:r>
    </w:p>
    <w:p w:rsidR="0054490A" w:rsidRPr="009F24B8" w:rsidRDefault="0054490A" w:rsidP="0021027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BB6C2F" w:rsidRDefault="0054490A" w:rsidP="0021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="00BB6C2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основных понятий и формул: понятие предела функции в точке; понятие непрерывности функции; понятие производной; исследование функции и построения ее графика; понятия неопределённого и определённого интегралов, их свойства; понятие дифференциального уравнения, виды случайных событий, классическое определение вероятности; основные формулы комбинаторики; виды случайных величин; числовые характеристики случайных величин; функции распределения вероятностей непрерывной случайной величин; нормальный закон распределение; выборочный метод математической статистики</w:t>
      </w:r>
      <w:r w:rsidRPr="00BB6C2F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BB6C2F" w:rsidRDefault="0054490A" w:rsidP="00210279">
      <w:pPr>
        <w:spacing w:after="0" w:line="240" w:lineRule="auto"/>
        <w:ind w:firstLine="567"/>
        <w:jc w:val="both"/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</w:t>
      </w:r>
      <w:r w:rsidR="00BB6C2F" w:rsidRPr="00BB6C2F"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находить производные элементарных функций; исследовать функции;  находить неопределенные интегралы; вычислять определенные интегралы; решать обыкновенные дифференциальные уравнения 1-го порядка; находить вероятности событии; находить числовые характеристики случайных величин; находить числовые характеристики выборки; находить оценки числовых характеристик генеральной совокупности по числовым характеристикам выборки.</w:t>
      </w:r>
    </w:p>
    <w:p w:rsidR="0054490A" w:rsidRPr="002B3BF2" w:rsidRDefault="0054490A" w:rsidP="002102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BB6C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работы с учебной и учебно-методической литературой; навыками употребления математической символики для выражения количественных и качественных отношений объектов; навыками </w:t>
      </w:r>
      <w:r w:rsidR="00BB6C2F" w:rsidRPr="00BB6C2F">
        <w:rPr>
          <w:rFonts w:ascii="Times New Roman" w:eastAsia="Batang" w:hAnsi="Times New Roman"/>
          <w:sz w:val="24"/>
          <w:szCs w:val="24"/>
          <w:lang w:eastAsia="ar-SA"/>
        </w:rPr>
        <w:t xml:space="preserve">применения методов и приемов постановки и решения задач по основным разделам математики и навыками разработки математических моделей в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профессиональной деятельности</w:t>
      </w:r>
      <w:r w:rsidR="00BB6C2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512" w:rsidRPr="00641E14" w:rsidRDefault="00A47512" w:rsidP="0021027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 Содержани</w:t>
      </w:r>
      <w:r w:rsidR="00BE2E8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е программы учебной дисциплины:</w:t>
      </w:r>
    </w:p>
    <w:p w:rsidR="00A47512" w:rsidRPr="00641E14" w:rsidRDefault="00A47512" w:rsidP="0021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 xml:space="preserve">Раздел 1.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Предел и непрерывность функции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2.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Дифференциальное исчисление функций одной и нескольких переменных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3. </w:t>
      </w:r>
      <w:r w:rsidR="00B17BA3" w:rsidRPr="00B17BA3">
        <w:rPr>
          <w:rFonts w:ascii="Times New Roman" w:eastAsia="Times New Roman" w:hAnsi="Times New Roman"/>
          <w:sz w:val="24"/>
          <w:szCs w:val="24"/>
          <w:lang w:eastAsia="ar-SA"/>
        </w:rPr>
        <w:t>Интегральное исчисление функций и дифференциальные уравнения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4. </w:t>
      </w:r>
      <w:r w:rsidR="00B17BA3" w:rsidRPr="00B17BA3">
        <w:rPr>
          <w:rFonts w:ascii="Times New Roman" w:eastAsia="Times New Roman" w:hAnsi="Times New Roman"/>
          <w:sz w:val="24"/>
          <w:szCs w:val="20"/>
          <w:lang w:eastAsia="ar-SA"/>
        </w:rPr>
        <w:t>Основы теории вероятностей</w:t>
      </w:r>
      <w:r w:rsidRPr="00641E14">
        <w:rPr>
          <w:rFonts w:ascii="Times New Roman" w:eastAsia="Times New Roman" w:hAnsi="Times New Roman"/>
          <w:sz w:val="24"/>
          <w:szCs w:val="24"/>
        </w:rPr>
        <w:t>.</w:t>
      </w:r>
    </w:p>
    <w:p w:rsidR="00A47512" w:rsidRPr="00641E14" w:rsidRDefault="00A47512" w:rsidP="002102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 xml:space="preserve">: </w:t>
      </w:r>
      <w:r w:rsidR="00BC7092">
        <w:rPr>
          <w:rFonts w:ascii="Times New Roman" w:hAnsi="Times New Roman"/>
          <w:sz w:val="24"/>
          <w:szCs w:val="24"/>
        </w:rPr>
        <w:t>экзамен</w:t>
      </w:r>
      <w:r w:rsidRPr="00641E14">
        <w:rPr>
          <w:rFonts w:ascii="Times New Roman" w:hAnsi="Times New Roman"/>
          <w:sz w:val="24"/>
          <w:szCs w:val="24"/>
        </w:rPr>
        <w:t>.</w:t>
      </w:r>
    </w:p>
    <w:p w:rsidR="00A47512" w:rsidRPr="00641E14" w:rsidRDefault="00A47512" w:rsidP="0021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канд.филос.наук,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2102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28B4"/>
    <w:rsid w:val="0004659F"/>
    <w:rsid w:val="000A0DE2"/>
    <w:rsid w:val="000E4BD6"/>
    <w:rsid w:val="00170B4E"/>
    <w:rsid w:val="001B1602"/>
    <w:rsid w:val="00210279"/>
    <w:rsid w:val="00235F43"/>
    <w:rsid w:val="002375B4"/>
    <w:rsid w:val="00271908"/>
    <w:rsid w:val="00275849"/>
    <w:rsid w:val="00317073"/>
    <w:rsid w:val="00321F21"/>
    <w:rsid w:val="003D7426"/>
    <w:rsid w:val="0041557B"/>
    <w:rsid w:val="00472A86"/>
    <w:rsid w:val="004856E5"/>
    <w:rsid w:val="004C3F90"/>
    <w:rsid w:val="004E5B3D"/>
    <w:rsid w:val="0054490A"/>
    <w:rsid w:val="00551A4C"/>
    <w:rsid w:val="005826C2"/>
    <w:rsid w:val="005E3F0E"/>
    <w:rsid w:val="00631186"/>
    <w:rsid w:val="00641E14"/>
    <w:rsid w:val="006D047F"/>
    <w:rsid w:val="00723441"/>
    <w:rsid w:val="00734E84"/>
    <w:rsid w:val="00793C0A"/>
    <w:rsid w:val="007D3305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36160"/>
    <w:rsid w:val="0094503F"/>
    <w:rsid w:val="0097140C"/>
    <w:rsid w:val="009E590B"/>
    <w:rsid w:val="009F23FB"/>
    <w:rsid w:val="00A47512"/>
    <w:rsid w:val="00A95434"/>
    <w:rsid w:val="00AB6EDE"/>
    <w:rsid w:val="00B17BA3"/>
    <w:rsid w:val="00B17FAD"/>
    <w:rsid w:val="00B40E97"/>
    <w:rsid w:val="00B51E19"/>
    <w:rsid w:val="00BA04DB"/>
    <w:rsid w:val="00BB6C2F"/>
    <w:rsid w:val="00BC3D57"/>
    <w:rsid w:val="00BC7092"/>
    <w:rsid w:val="00BE2E8D"/>
    <w:rsid w:val="00BE5225"/>
    <w:rsid w:val="00BF30D8"/>
    <w:rsid w:val="00C15AC5"/>
    <w:rsid w:val="00C5582E"/>
    <w:rsid w:val="00C56FB5"/>
    <w:rsid w:val="00C91C8B"/>
    <w:rsid w:val="00CA641C"/>
    <w:rsid w:val="00CB69A3"/>
    <w:rsid w:val="00CE7ADD"/>
    <w:rsid w:val="00D20A7B"/>
    <w:rsid w:val="00D52850"/>
    <w:rsid w:val="00D71B20"/>
    <w:rsid w:val="00D919F8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table" w:styleId="a6">
    <w:name w:val="Table Grid"/>
    <w:basedOn w:val="a1"/>
    <w:uiPriority w:val="39"/>
    <w:rsid w:val="0021027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table" w:styleId="a6">
    <w:name w:val="Table Grid"/>
    <w:basedOn w:val="a1"/>
    <w:uiPriority w:val="39"/>
    <w:rsid w:val="0021027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6</cp:revision>
  <cp:lastPrinted>2017-11-15T09:30:00Z</cp:lastPrinted>
  <dcterms:created xsi:type="dcterms:W3CDTF">2022-06-22T10:02:00Z</dcterms:created>
  <dcterms:modified xsi:type="dcterms:W3CDTF">2023-07-07T06:41:00Z</dcterms:modified>
</cp:coreProperties>
</file>