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Инкубация яиц сельскохозяйственной птицы</w:t>
      </w:r>
    </w:p>
    <w:p w:rsidR="00CC048E" w:rsidRPr="00FA283F" w:rsidRDefault="00CC048E" w:rsidP="00CC04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8E" w:rsidRPr="00FA283F" w:rsidRDefault="00CC048E" w:rsidP="00B1373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</w:t>
      </w:r>
      <w:r w:rsidR="00FA7786" w:rsidRPr="00FA7786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Продуктивное животноводство и кинология</w:t>
      </w:r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</w:t>
      </w:r>
      <w:r w:rsidR="003F57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 образования и науки РФ </w:t>
      </w:r>
      <w:r w:rsidR="009E1788" w:rsidRPr="009E1788">
        <w:rPr>
          <w:rFonts w:ascii="Times New Roman" w:eastAsia="Times New Roman" w:hAnsi="Times New Roman" w:cs="Times New Roman"/>
          <w:sz w:val="24"/>
          <w:szCs w:val="24"/>
        </w:rPr>
        <w:t>от 22 июля 2017 г. № 972</w:t>
      </w:r>
      <w:r w:rsidR="009E178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CC048E" w:rsidRPr="00FA283F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B1373B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708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</w:t>
      </w:r>
      <w:r w:rsidR="00B137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 Способен выводить, совершенствовать и сохраня</w:t>
      </w:r>
      <w:r w:rsidR="00B1373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породы, типы, линии животных</w:t>
      </w:r>
    </w:p>
    <w:p w:rsidR="00CC048E" w:rsidRPr="00FA283F" w:rsidRDefault="00B1373B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477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Индикаторы достижения компетенции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CC048E"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ПК-1.3 Организует работу по определению показателей продуктивности и воспроизводства племенных животных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CC048E" w:rsidRPr="00FA283F" w:rsidRDefault="00CC048E" w:rsidP="00B4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FA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словий получения инкубационных яиц и сп</w:t>
      </w:r>
      <w:r w:rsidR="00B47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особов повышения их качества; </w:t>
      </w:r>
      <w:r w:rsidRPr="00FA283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процессов в инкубации яиц и современного технологического оборудования зарубежных и отечественных компаний;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конкретных технологических решений с учетом особенностей биологии птицы; приемов осуществления контроля, соблюдения технологической дисциплины при транспортировке, инкубации яиц, выводе молодняка и его</w:t>
      </w:r>
      <w:r w:rsidR="00B47708">
        <w:rPr>
          <w:rFonts w:ascii="Times New Roman" w:hAnsi="Times New Roman" w:cs="Times New Roman"/>
          <w:sz w:val="24"/>
          <w:szCs w:val="24"/>
        </w:rPr>
        <w:t xml:space="preserve"> реализации;</w:t>
      </w:r>
      <w:r w:rsidRPr="00FA283F">
        <w:rPr>
          <w:rFonts w:ascii="Times New Roman" w:hAnsi="Times New Roman" w:cs="Times New Roman"/>
          <w:sz w:val="24"/>
          <w:szCs w:val="24"/>
        </w:rPr>
        <w:t xml:space="preserve"> методов анализа причин низких показателей инкубации и низкого качества молодняка и профилактики  по их предупреждению; современных технологий производства продукции животноводства и выращивания молодняка.</w:t>
      </w:r>
    </w:p>
    <w:p w:rsidR="00CC048E" w:rsidRPr="00FA283F" w:rsidRDefault="00CC048E" w:rsidP="00B4770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sz w:val="24"/>
          <w:szCs w:val="24"/>
        </w:rPr>
        <w:t xml:space="preserve">- </w:t>
      </w:r>
      <w:r w:rsidRPr="00FA283F">
        <w:rPr>
          <w:rFonts w:ascii="Times New Roman" w:hAnsi="Times New Roman" w:cs="Times New Roman"/>
          <w:sz w:val="24"/>
          <w:szCs w:val="24"/>
        </w:rPr>
        <w:t>использовать теоретические и практические основы в области инкубации яиц; применять конкретные технологические решения с учетом особенностей биологии птиц; демонстрировать способность и готовность выбора наиболее современной, ресурсосберегающей экологически безопасной технологии инкубации яиц с учетом б</w:t>
      </w:r>
      <w:r w:rsidR="00B47708">
        <w:rPr>
          <w:rFonts w:ascii="Times New Roman" w:hAnsi="Times New Roman" w:cs="Times New Roman"/>
          <w:sz w:val="24"/>
          <w:szCs w:val="24"/>
        </w:rPr>
        <w:t xml:space="preserve">иологических особенностей птицы; </w:t>
      </w:r>
      <w:r w:rsidRPr="00FA283F">
        <w:rPr>
          <w:rFonts w:ascii="Times New Roman" w:hAnsi="Times New Roman" w:cs="Times New Roman"/>
          <w:sz w:val="24"/>
          <w:szCs w:val="24"/>
        </w:rPr>
        <w:t>- использовать современные технологии производства продукции животноводства и выращивания молодняка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Навык</w:t>
      </w:r>
      <w:r w:rsidRPr="00FA28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A283F">
        <w:rPr>
          <w:rFonts w:ascii="Times New Roman" w:eastAsiaTheme="minorHAnsi" w:hAnsi="Times New Roman" w:cs="Times New Roman"/>
          <w:lang w:eastAsia="en-US"/>
        </w:rPr>
        <w:t>анализа причин низких показателей инкубации и низкого качества молодняка, разработки ме</w:t>
      </w:r>
      <w:r w:rsidR="00B47708">
        <w:rPr>
          <w:rFonts w:ascii="Times New Roman" w:eastAsiaTheme="minorHAnsi" w:hAnsi="Times New Roman" w:cs="Times New Roman"/>
          <w:lang w:eastAsia="en-US"/>
        </w:rPr>
        <w:t>роприятий по их предупреждению.</w:t>
      </w:r>
    </w:p>
    <w:p w:rsidR="00CC048E" w:rsidRPr="00FA283F" w:rsidRDefault="00CC048E" w:rsidP="00B137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="00B47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FA283F">
        <w:rPr>
          <w:rFonts w:ascii="Times New Roman" w:hAnsi="Times New Roman" w:cs="Times New Roman"/>
          <w:sz w:val="24"/>
          <w:szCs w:val="24"/>
        </w:rPr>
        <w:t xml:space="preserve"> Современное состояние отрасли птицеводства и роль инкубации в воспроизвод</w:t>
      </w:r>
      <w:r w:rsidR="00B47708">
        <w:rPr>
          <w:rFonts w:ascii="Times New Roman" w:hAnsi="Times New Roman" w:cs="Times New Roman"/>
          <w:sz w:val="24"/>
          <w:szCs w:val="24"/>
        </w:rPr>
        <w:t>стве сельскохозяйственной птицы.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FA283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Условия получения инкубационных яиц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Физические условия инкубации.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Эмбриональное разви</w:t>
      </w:r>
      <w:r w:rsidR="00B47708">
        <w:rPr>
          <w:rFonts w:ascii="Times New Roman" w:hAnsi="Times New Roman" w:cs="Times New Roman"/>
          <w:sz w:val="24"/>
          <w:szCs w:val="24"/>
        </w:rPr>
        <w:t>тие сельскохозяйственной птицы.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Эмбриогенез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FA283F">
        <w:rPr>
          <w:rFonts w:ascii="Times New Roman" w:hAnsi="Times New Roman" w:cs="Times New Roman"/>
          <w:sz w:val="24"/>
          <w:szCs w:val="24"/>
        </w:rPr>
        <w:t xml:space="preserve"> Биологический контроль в инкубации.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Технология инкубации яиц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Pr="00FA283F">
        <w:rPr>
          <w:rFonts w:ascii="Times New Roman" w:hAnsi="Times New Roman" w:cs="Times New Roman"/>
          <w:sz w:val="24"/>
          <w:szCs w:val="24"/>
        </w:rPr>
        <w:t>Искусственное осеменение птиц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8 </w:t>
      </w:r>
      <w:r w:rsidRPr="00FA283F">
        <w:rPr>
          <w:rFonts w:ascii="Times New Roman" w:hAnsi="Times New Roman" w:cs="Times New Roman"/>
          <w:sz w:val="24"/>
          <w:szCs w:val="24"/>
        </w:rPr>
        <w:t>Технологическое оборудование в инкубации</w:t>
      </w:r>
      <w:r w:rsidR="00B47708">
        <w:rPr>
          <w:rFonts w:ascii="Times New Roman" w:hAnsi="Times New Roman" w:cs="Times New Roman"/>
          <w:sz w:val="24"/>
          <w:szCs w:val="24"/>
        </w:rPr>
        <w:t>.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FA283F">
        <w:rPr>
          <w:rFonts w:ascii="Times New Roman" w:hAnsi="Times New Roman" w:cs="Times New Roman"/>
          <w:sz w:val="24"/>
          <w:szCs w:val="24"/>
        </w:rPr>
        <w:t>: зачет.</w:t>
      </w:r>
    </w:p>
    <w:p w:rsidR="008012F6" w:rsidRDefault="00CC048E" w:rsidP="00B47708">
      <w:pPr>
        <w:widowControl w:val="0"/>
        <w:tabs>
          <w:tab w:val="left" w:pos="993"/>
        </w:tabs>
        <w:spacing w:after="0" w:line="240" w:lineRule="auto"/>
        <w:ind w:firstLine="567"/>
        <w:jc w:val="both"/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B47708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FA283F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8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48E"/>
    <w:rsid w:val="003F571B"/>
    <w:rsid w:val="008012F6"/>
    <w:rsid w:val="00991A46"/>
    <w:rsid w:val="009E1788"/>
    <w:rsid w:val="00B1373B"/>
    <w:rsid w:val="00B47708"/>
    <w:rsid w:val="00CC048E"/>
    <w:rsid w:val="00D7571E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8</cp:revision>
  <dcterms:created xsi:type="dcterms:W3CDTF">2022-06-13T17:12:00Z</dcterms:created>
  <dcterms:modified xsi:type="dcterms:W3CDTF">2023-07-07T06:39:00Z</dcterms:modified>
</cp:coreProperties>
</file>