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C9" w:rsidRPr="00B674C9" w:rsidRDefault="00B674C9" w:rsidP="00B67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b/>
          <w:sz w:val="24"/>
        </w:rPr>
        <w:t>АННОТАЦИЯ</w:t>
      </w:r>
    </w:p>
    <w:p w:rsidR="00AB3F4E" w:rsidRDefault="00B674C9" w:rsidP="00B67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 xml:space="preserve">к рабочей программе учебной дисциплины </w:t>
      </w:r>
    </w:p>
    <w:p w:rsidR="00B674C9" w:rsidRPr="00AB3F4E" w:rsidRDefault="00B674C9" w:rsidP="00B6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B3F4E">
        <w:rPr>
          <w:rFonts w:ascii="Times New Roman" w:hAnsi="Times New Roman" w:cs="Times New Roman"/>
          <w:b/>
          <w:sz w:val="24"/>
        </w:rPr>
        <w:t>«Микробиология»</w:t>
      </w:r>
    </w:p>
    <w:bookmarkEnd w:id="0"/>
    <w:p w:rsidR="00B674C9" w:rsidRDefault="00B674C9" w:rsidP="00B674C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1.Общая характеристика.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Рабочая программа учебной дисциплины является частью основной 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 xml:space="preserve">образовательной программы ФГБОУ </w:t>
      </w:r>
      <w:proofErr w:type="gramStart"/>
      <w:r w:rsidRPr="00B674C9">
        <w:rPr>
          <w:rFonts w:ascii="Times New Roman" w:hAnsi="Times New Roman" w:cs="Times New Roman"/>
          <w:sz w:val="24"/>
        </w:rPr>
        <w:t>ВО</w:t>
      </w:r>
      <w:proofErr w:type="gramEnd"/>
      <w:r w:rsidRPr="00B674C9">
        <w:rPr>
          <w:rFonts w:ascii="Times New Roman" w:hAnsi="Times New Roman" w:cs="Times New Roman"/>
          <w:sz w:val="24"/>
        </w:rPr>
        <w:t xml:space="preserve"> Донской ГАУ по направлению подготовки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36.03.01 Ветеринарно-санитарная экспертиза, направленность Ветеринарно-санитарная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 xml:space="preserve">экспертиза. Разработана на основе требований ФГОС </w:t>
      </w:r>
      <w:proofErr w:type="gramStart"/>
      <w:r w:rsidRPr="00B674C9">
        <w:rPr>
          <w:rFonts w:ascii="Times New Roman" w:hAnsi="Times New Roman" w:cs="Times New Roman"/>
          <w:sz w:val="24"/>
        </w:rPr>
        <w:t>ВО</w:t>
      </w:r>
      <w:proofErr w:type="gramEnd"/>
      <w:r w:rsidRPr="00B674C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674C9">
        <w:rPr>
          <w:rFonts w:ascii="Times New Roman" w:hAnsi="Times New Roman" w:cs="Times New Roman"/>
          <w:sz w:val="24"/>
        </w:rPr>
        <w:t>по</w:t>
      </w:r>
      <w:proofErr w:type="gramEnd"/>
      <w:r w:rsidRPr="00B674C9">
        <w:rPr>
          <w:rFonts w:ascii="Times New Roman" w:hAnsi="Times New Roman" w:cs="Times New Roman"/>
          <w:sz w:val="24"/>
        </w:rPr>
        <w:t xml:space="preserve"> направлению подготовки 36.03.01 Ветеринарно-санитарная экспертиза (приказ Министерства образования и науки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РФ от 19 сентября 2017 г. № 939).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2. Место дисциплины в структуре ОПОП: Блок 1 Дисциплины (модули), обязательная часть.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3. Требования к результатам освоения.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Общепрофессиональные компетенции (ОПК): способен обосновывать и реализовывать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</w:t>
      </w:r>
      <w:r w:rsidRPr="00B674C9">
        <w:rPr>
          <w:rFonts w:ascii="Times New Roman" w:hAnsi="Times New Roman" w:cs="Times New Roman"/>
          <w:sz w:val="24"/>
        </w:rPr>
        <w:t>с</w:t>
      </w:r>
      <w:r w:rsidRPr="00B674C9">
        <w:rPr>
          <w:rFonts w:ascii="Times New Roman" w:hAnsi="Times New Roman" w:cs="Times New Roman"/>
          <w:sz w:val="24"/>
        </w:rPr>
        <w:t>сиональные понятия, а также методы при решении общепрофессиональных зада</w:t>
      </w:r>
      <w:proofErr w:type="gramStart"/>
      <w:r w:rsidRPr="00B674C9">
        <w:rPr>
          <w:rFonts w:ascii="Times New Roman" w:hAnsi="Times New Roman" w:cs="Times New Roman"/>
          <w:sz w:val="24"/>
        </w:rPr>
        <w:t>ч(</w:t>
      </w:r>
      <w:proofErr w:type="gramEnd"/>
      <w:r w:rsidRPr="00B674C9">
        <w:rPr>
          <w:rFonts w:ascii="Times New Roman" w:hAnsi="Times New Roman" w:cs="Times New Roman"/>
          <w:sz w:val="24"/>
        </w:rPr>
        <w:t>ОПК-4).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Индикаторы достижения компетенции: использует в профессиональной деятельности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методы решения задач с применением современного оборудования при разработке новых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технологий (ОПК-4.1).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4. Содержание программы учебной дисциплины: Раздел 1. Морфология и строение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ми</w:t>
      </w:r>
      <w:r w:rsidRPr="00B674C9">
        <w:rPr>
          <w:rFonts w:ascii="Times New Roman" w:hAnsi="Times New Roman" w:cs="Times New Roman"/>
          <w:sz w:val="24"/>
        </w:rPr>
        <w:t>к</w:t>
      </w:r>
      <w:r w:rsidRPr="00B674C9">
        <w:rPr>
          <w:rFonts w:ascii="Times New Roman" w:hAnsi="Times New Roman" w:cs="Times New Roman"/>
          <w:sz w:val="24"/>
        </w:rPr>
        <w:t>роорганизмов. Раздел 2. Физиология микроорганизмов. Влияние факторов внешней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среды на жизнедеятельность микроорганизмов. Раздел 3. Участие микроорганизмов в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биогенном круговороте веще</w:t>
      </w:r>
      <w:proofErr w:type="gramStart"/>
      <w:r w:rsidRPr="00B674C9">
        <w:rPr>
          <w:rFonts w:ascii="Times New Roman" w:hAnsi="Times New Roman" w:cs="Times New Roman"/>
          <w:sz w:val="24"/>
        </w:rPr>
        <w:t>ств в пр</w:t>
      </w:r>
      <w:proofErr w:type="gramEnd"/>
      <w:r w:rsidRPr="00B674C9">
        <w:rPr>
          <w:rFonts w:ascii="Times New Roman" w:hAnsi="Times New Roman" w:cs="Times New Roman"/>
          <w:sz w:val="24"/>
        </w:rPr>
        <w:t>ироде. Раздел 4. Генетика микроорганизмов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(наследственность и изменчивость). Раздел 5. Учение об инфекции. Основы иммунологии.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Раздел 6. Патоге</w:t>
      </w:r>
      <w:r w:rsidRPr="00B674C9">
        <w:rPr>
          <w:rFonts w:ascii="Times New Roman" w:hAnsi="Times New Roman" w:cs="Times New Roman"/>
          <w:sz w:val="24"/>
        </w:rPr>
        <w:t>н</w:t>
      </w:r>
      <w:r w:rsidRPr="00B674C9">
        <w:rPr>
          <w:rFonts w:ascii="Times New Roman" w:hAnsi="Times New Roman" w:cs="Times New Roman"/>
          <w:sz w:val="24"/>
        </w:rPr>
        <w:t>ные бациллы и патогенные анаэробы. Раздел 7. Патогенные бактерии.</w:t>
      </w:r>
      <w:r>
        <w:rPr>
          <w:rFonts w:ascii="Times New Roman" w:hAnsi="Times New Roman" w:cs="Times New Roman"/>
          <w:sz w:val="24"/>
        </w:rPr>
        <w:t xml:space="preserve"> </w:t>
      </w:r>
      <w:r w:rsidRPr="00B674C9">
        <w:rPr>
          <w:rFonts w:ascii="Times New Roman" w:hAnsi="Times New Roman" w:cs="Times New Roman"/>
          <w:sz w:val="24"/>
        </w:rPr>
        <w:t>Раздел 8. Патоге</w:t>
      </w:r>
      <w:r w:rsidRPr="00B674C9">
        <w:rPr>
          <w:rFonts w:ascii="Times New Roman" w:hAnsi="Times New Roman" w:cs="Times New Roman"/>
          <w:sz w:val="24"/>
        </w:rPr>
        <w:t>н</w:t>
      </w:r>
      <w:r w:rsidRPr="00B674C9">
        <w:rPr>
          <w:rFonts w:ascii="Times New Roman" w:hAnsi="Times New Roman" w:cs="Times New Roman"/>
          <w:sz w:val="24"/>
        </w:rPr>
        <w:t>ные микобактерии.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>5. Форма промежуточной аттестации: экзамен, зачет.</w:t>
      </w:r>
    </w:p>
    <w:p w:rsidR="00B674C9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674C9">
        <w:rPr>
          <w:rFonts w:ascii="Times New Roman" w:hAnsi="Times New Roman" w:cs="Times New Roman"/>
          <w:sz w:val="24"/>
        </w:rPr>
        <w:t xml:space="preserve">6. Разработчик: канд. </w:t>
      </w:r>
      <w:proofErr w:type="spellStart"/>
      <w:r w:rsidRPr="00B674C9">
        <w:rPr>
          <w:rFonts w:ascii="Times New Roman" w:hAnsi="Times New Roman" w:cs="Times New Roman"/>
          <w:sz w:val="24"/>
        </w:rPr>
        <w:t>вет</w:t>
      </w:r>
      <w:proofErr w:type="spellEnd"/>
      <w:r w:rsidRPr="00B674C9">
        <w:rPr>
          <w:rFonts w:ascii="Times New Roman" w:hAnsi="Times New Roman" w:cs="Times New Roman"/>
          <w:sz w:val="24"/>
        </w:rPr>
        <w:t>. наук, доцент кафедры биологии, морфологии и вирусологии</w:t>
      </w:r>
    </w:p>
    <w:p w:rsidR="00B24A1E" w:rsidRPr="00B674C9" w:rsidRDefault="00B674C9" w:rsidP="00B674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674C9">
        <w:rPr>
          <w:rFonts w:ascii="Times New Roman" w:hAnsi="Times New Roman" w:cs="Times New Roman"/>
          <w:sz w:val="24"/>
        </w:rPr>
        <w:t>Лысухо</w:t>
      </w:r>
      <w:proofErr w:type="spellEnd"/>
      <w:r w:rsidRPr="00B674C9">
        <w:rPr>
          <w:rFonts w:ascii="Times New Roman" w:hAnsi="Times New Roman" w:cs="Times New Roman"/>
          <w:sz w:val="24"/>
        </w:rPr>
        <w:t xml:space="preserve"> Т.Н.</w:t>
      </w:r>
    </w:p>
    <w:sectPr w:rsidR="00B24A1E" w:rsidRPr="00B6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C9"/>
    <w:rsid w:val="00AB3F4E"/>
    <w:rsid w:val="00B24A1E"/>
    <w:rsid w:val="00B6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dcterms:created xsi:type="dcterms:W3CDTF">2023-06-07T10:57:00Z</dcterms:created>
  <dcterms:modified xsi:type="dcterms:W3CDTF">2023-06-07T11:09:00Z</dcterms:modified>
</cp:coreProperties>
</file>