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41" w:rsidRPr="008A3D13" w:rsidRDefault="00437041" w:rsidP="008C3610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37041" w:rsidRPr="008A3D13" w:rsidRDefault="00437041" w:rsidP="008C361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учебной дисциплины</w:t>
      </w:r>
    </w:p>
    <w:p w:rsidR="00437041" w:rsidRPr="008A3D13" w:rsidRDefault="008A3D13" w:rsidP="008C3610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РАСТЕНИЕВОДСТВО</w:t>
      </w:r>
    </w:p>
    <w:p w:rsidR="00437041" w:rsidRPr="008A3D13" w:rsidRDefault="00437041" w:rsidP="008C361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437041" w:rsidRPr="008A3D13" w:rsidRDefault="00437041" w:rsidP="008A3D1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8A3D13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8A3D13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8A3D13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0A463E" w:rsidRPr="008A3D13" w:rsidRDefault="00480B6A" w:rsidP="008A3D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A3D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 xml:space="preserve"> Донской ГАУ по направлению 35.03.07 Технология производства и переработки сельскохозяйственной продукции (направле</w:t>
      </w:r>
      <w:r w:rsidR="00707AE5">
        <w:rPr>
          <w:rFonts w:ascii="Times New Roman" w:hAnsi="Times New Roman" w:cs="Times New Roman"/>
          <w:sz w:val="24"/>
          <w:szCs w:val="24"/>
        </w:rPr>
        <w:t xml:space="preserve">нность Технология производства </w:t>
      </w:r>
      <w:r w:rsidRPr="008A3D13">
        <w:rPr>
          <w:rFonts w:ascii="Times New Roman" w:hAnsi="Times New Roman" w:cs="Times New Roman"/>
          <w:sz w:val="24"/>
          <w:szCs w:val="24"/>
        </w:rPr>
        <w:t xml:space="preserve">и переработки продукции </w:t>
      </w:r>
      <w:r w:rsidR="00707AE5">
        <w:rPr>
          <w:rFonts w:ascii="Times New Roman" w:hAnsi="Times New Roman" w:cs="Times New Roman"/>
          <w:sz w:val="24"/>
          <w:szCs w:val="24"/>
        </w:rPr>
        <w:t>растениеводства</w:t>
      </w:r>
      <w:r w:rsidRPr="008A3D13">
        <w:rPr>
          <w:rFonts w:ascii="Times New Roman" w:hAnsi="Times New Roman" w:cs="Times New Roman"/>
          <w:sz w:val="24"/>
          <w:szCs w:val="24"/>
        </w:rPr>
        <w:t xml:space="preserve">), разработанной в соответствии с Федеральным государственным образовательным стандартом высшего образования по направлению 35.03.07 Технология производства и переработки сельскохозяйственной продукции, </w:t>
      </w:r>
      <w:r w:rsidR="000A463E" w:rsidRPr="008A3D13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 w:rsidR="00707AE5">
        <w:rPr>
          <w:rFonts w:ascii="Times New Roman" w:hAnsi="Times New Roman" w:cs="Times New Roman"/>
          <w:sz w:val="24"/>
          <w:szCs w:val="24"/>
        </w:rPr>
        <w:t>17 июля 2017 г. № 669</w:t>
      </w:r>
      <w:r w:rsidR="000A463E" w:rsidRPr="008A3D13">
        <w:rPr>
          <w:rFonts w:ascii="Times New Roman" w:hAnsi="Times New Roman" w:cs="Times New Roman"/>
          <w:sz w:val="24"/>
          <w:szCs w:val="24"/>
        </w:rPr>
        <w:t>.</w:t>
      </w:r>
    </w:p>
    <w:p w:rsidR="00437041" w:rsidRPr="008A3D13" w:rsidRDefault="00480B6A" w:rsidP="008A3D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sz w:val="24"/>
          <w:szCs w:val="24"/>
        </w:rPr>
        <w:t>.</w:t>
      </w:r>
      <w:r w:rsidRPr="008A3D1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</w:t>
      </w:r>
      <w:r w:rsidR="00437041" w:rsidRPr="008A3D1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0A463E" w:rsidRPr="008A3D13" w:rsidRDefault="00480B6A" w:rsidP="008A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8A3D13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 xml:space="preserve"> направлен на формирование </w:t>
      </w:r>
      <w:r w:rsidR="000A463E" w:rsidRPr="008A3D13">
        <w:rPr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="00822A77">
        <w:rPr>
          <w:rFonts w:ascii="Times New Roman" w:hAnsi="Times New Roman" w:cs="Times New Roman"/>
          <w:sz w:val="24"/>
          <w:szCs w:val="24"/>
        </w:rPr>
        <w:t>:</w:t>
      </w:r>
      <w:r w:rsidR="000A463E" w:rsidRPr="008A3D13">
        <w:rPr>
          <w:rFonts w:ascii="Times New Roman" w:hAnsi="Times New Roman" w:cs="Times New Roman"/>
          <w:sz w:val="24"/>
          <w:szCs w:val="24"/>
        </w:rPr>
        <w:t xml:space="preserve"> </w:t>
      </w:r>
      <w:r w:rsidRPr="008A3D13">
        <w:rPr>
          <w:rFonts w:ascii="Times New Roman" w:hAnsi="Times New Roman" w:cs="Times New Roman"/>
          <w:sz w:val="24"/>
          <w:szCs w:val="24"/>
        </w:rPr>
        <w:t xml:space="preserve"> </w:t>
      </w:r>
      <w:r w:rsidR="000A463E" w:rsidRPr="008A3D13">
        <w:rPr>
          <w:rFonts w:ascii="Times New Roman" w:hAnsi="Times New Roman" w:cs="Times New Roman"/>
          <w:sz w:val="24"/>
          <w:szCs w:val="24"/>
        </w:rPr>
        <w:t xml:space="preserve">ПК-1- </w:t>
      </w:r>
      <w:proofErr w:type="gramStart"/>
      <w:r w:rsidR="000A463E" w:rsidRPr="008A3D1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0A463E" w:rsidRPr="008A3D13">
        <w:rPr>
          <w:rFonts w:ascii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растениеводства.</w:t>
      </w:r>
    </w:p>
    <w:p w:rsidR="000A463E" w:rsidRPr="008A3D13" w:rsidRDefault="000A463E" w:rsidP="008A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b/>
          <w:sz w:val="24"/>
          <w:szCs w:val="24"/>
        </w:rPr>
        <w:t xml:space="preserve">Индикаторы достижения компетенции: </w:t>
      </w:r>
      <w:r w:rsidRPr="008A3D13">
        <w:rPr>
          <w:rFonts w:ascii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(ПК-1,3); - разрабатывает технологии посева (посадки) сельскохозяйственных культур с учетом их биологических особенностей и почвенно-климатических условий (ПК-1,5); 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(ПК-1,6); 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(ПК-1,7); - Разрабатывает технологии уборки сельскохозяйственных культу</w:t>
      </w:r>
      <w:proofErr w:type="gramStart"/>
      <w:r w:rsidRPr="008A3D1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>ПК-1,8) ; -  Готовит технологические карты возделывания сельскохозяйственных культур на основе разработанных технологий для организации рабочих процессов (ПК-1,9).</w:t>
      </w:r>
    </w:p>
    <w:p w:rsidR="00437041" w:rsidRPr="008A3D13" w:rsidRDefault="00437041" w:rsidP="008A3D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A463E" w:rsidRPr="008A3D13" w:rsidRDefault="000A463E" w:rsidP="008A3D1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D13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r w:rsidR="008A3D1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A3D13">
        <w:rPr>
          <w:rFonts w:ascii="Times New Roman" w:hAnsi="Times New Roman" w:cs="Times New Roman"/>
          <w:sz w:val="24"/>
          <w:szCs w:val="24"/>
        </w:rPr>
        <w:t xml:space="preserve">основных районированных сортов полевых культур и их биологических особенностей, </w:t>
      </w:r>
      <w:r w:rsidR="00480B6A" w:rsidRPr="008A3D13">
        <w:rPr>
          <w:rFonts w:ascii="Times New Roman" w:hAnsi="Times New Roman" w:cs="Times New Roman"/>
          <w:sz w:val="24"/>
          <w:szCs w:val="24"/>
        </w:rPr>
        <w:t>технологии производства продукции растениеводства и животноводства</w:t>
      </w:r>
      <w:r w:rsidRPr="008A3D13">
        <w:rPr>
          <w:rFonts w:ascii="Times New Roman" w:hAnsi="Times New Roman" w:cs="Times New Roman"/>
          <w:sz w:val="24"/>
          <w:szCs w:val="24"/>
        </w:rPr>
        <w:t>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 xml:space="preserve">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8A3D13" w:rsidRPr="008A3D13" w:rsidRDefault="008A3D13" w:rsidP="008A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0A463E" w:rsidRPr="008A3D13">
        <w:rPr>
          <w:rFonts w:ascii="Times New Roman" w:hAnsi="Times New Roman" w:cs="Times New Roman"/>
          <w:b/>
          <w:sz w:val="24"/>
          <w:szCs w:val="24"/>
        </w:rPr>
        <w:t>Умения: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63E" w:rsidRPr="008A3D13">
        <w:rPr>
          <w:rFonts w:ascii="Times New Roman" w:hAnsi="Times New Roman" w:cs="Times New Roman"/>
          <w:sz w:val="24"/>
          <w:szCs w:val="24"/>
        </w:rPr>
        <w:t>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="000A463E" w:rsidRPr="008A3D13">
        <w:rPr>
          <w:rFonts w:ascii="Times New Roman" w:hAnsi="Times New Roman" w:cs="Times New Roman"/>
          <w:sz w:val="24"/>
          <w:szCs w:val="24"/>
        </w:rPr>
        <w:t xml:space="preserve">  проводить учет засоренности посевов, обосновывать сроки и способы применения химических мер защиты растений;  устанавливать способы и сроки уборки различных полевых культур с учетом их биологических особенностей; подбирать </w:t>
      </w:r>
      <w:r w:rsidR="000A463E" w:rsidRPr="008A3D13">
        <w:rPr>
          <w:rFonts w:ascii="Times New Roman" w:hAnsi="Times New Roman" w:cs="Times New Roman"/>
          <w:sz w:val="24"/>
          <w:szCs w:val="24"/>
        </w:rPr>
        <w:lastRenderedPageBreak/>
        <w:t>технику для проведения уборки</w:t>
      </w:r>
      <w:r w:rsidRPr="008A3D13">
        <w:rPr>
          <w:rFonts w:ascii="Times New Roman" w:hAnsi="Times New Roman" w:cs="Times New Roman"/>
          <w:sz w:val="24"/>
          <w:szCs w:val="24"/>
        </w:rPr>
        <w:t>; составлять технологические карты сельскохозяйственных культур</w:t>
      </w:r>
    </w:p>
    <w:p w:rsidR="008A3D13" w:rsidRPr="008A3D13" w:rsidRDefault="008A3D13" w:rsidP="008A3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D13">
        <w:rPr>
          <w:rFonts w:ascii="Times New Roman" w:hAnsi="Times New Roman" w:cs="Times New Roman"/>
          <w:b/>
          <w:sz w:val="24"/>
          <w:szCs w:val="24"/>
        </w:rPr>
        <w:t xml:space="preserve">Навык 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A3D13">
        <w:rPr>
          <w:rFonts w:ascii="Times New Roman" w:hAnsi="Times New Roman" w:cs="Times New Roman"/>
          <w:b/>
          <w:sz w:val="24"/>
          <w:szCs w:val="24"/>
        </w:rPr>
        <w:t>или) опыт деятельности</w:t>
      </w:r>
      <w:r w:rsidRPr="008A3D13">
        <w:rPr>
          <w:rFonts w:ascii="Times New Roman" w:hAnsi="Times New Roman" w:cs="Times New Roman"/>
          <w:sz w:val="24"/>
          <w:szCs w:val="24"/>
        </w:rPr>
        <w:t>: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: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3D13">
        <w:rPr>
          <w:rFonts w:ascii="Times New Roman" w:hAnsi="Times New Roman" w:cs="Times New Roman"/>
          <w:sz w:val="24"/>
          <w:szCs w:val="24"/>
        </w:rPr>
        <w:t>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  <w:proofErr w:type="gramEnd"/>
    </w:p>
    <w:p w:rsidR="00437041" w:rsidRPr="008A3D13" w:rsidRDefault="00480B6A" w:rsidP="008A3D1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3</w:t>
      </w:r>
      <w:r w:rsidR="00437041" w:rsidRPr="008A3D13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D13">
        <w:rPr>
          <w:rFonts w:ascii="Times New Roman" w:hAnsi="Times New Roman" w:cs="Times New Roman"/>
          <w:sz w:val="24"/>
          <w:szCs w:val="24"/>
        </w:rPr>
        <w:t xml:space="preserve">Озимые зерновые культуры, </w:t>
      </w:r>
      <w:r w:rsidR="009C60CF" w:rsidRPr="008A3D13">
        <w:rPr>
          <w:rFonts w:ascii="Times New Roman" w:hAnsi="Times New Roman" w:cs="Times New Roman"/>
          <w:sz w:val="24"/>
          <w:szCs w:val="24"/>
        </w:rPr>
        <w:t>р</w:t>
      </w:r>
      <w:r w:rsidRPr="008A3D13">
        <w:rPr>
          <w:rFonts w:ascii="Times New Roman" w:hAnsi="Times New Roman" w:cs="Times New Roman"/>
          <w:sz w:val="24"/>
          <w:szCs w:val="24"/>
        </w:rPr>
        <w:t>а</w:t>
      </w:r>
      <w:r w:rsidR="009C60CF" w:rsidRPr="008A3D13">
        <w:rPr>
          <w:rFonts w:ascii="Times New Roman" w:hAnsi="Times New Roman" w:cs="Times New Roman"/>
          <w:sz w:val="24"/>
          <w:szCs w:val="24"/>
        </w:rPr>
        <w:t>нние яровые зерновые культуры, п</w:t>
      </w:r>
      <w:r w:rsidRPr="008A3D13">
        <w:rPr>
          <w:rFonts w:ascii="Times New Roman" w:hAnsi="Times New Roman" w:cs="Times New Roman"/>
          <w:sz w:val="24"/>
          <w:szCs w:val="24"/>
        </w:rPr>
        <w:t>озд</w:t>
      </w:r>
      <w:r w:rsidR="009C60CF" w:rsidRPr="008A3D13">
        <w:rPr>
          <w:rFonts w:ascii="Times New Roman" w:hAnsi="Times New Roman" w:cs="Times New Roman"/>
          <w:sz w:val="24"/>
          <w:szCs w:val="24"/>
        </w:rPr>
        <w:t>ние яровые зерновые культуры,  зернобобовые культуры, к</w:t>
      </w:r>
      <w:r w:rsidRPr="008A3D13">
        <w:rPr>
          <w:rFonts w:ascii="Times New Roman" w:hAnsi="Times New Roman" w:cs="Times New Roman"/>
          <w:sz w:val="24"/>
          <w:szCs w:val="24"/>
        </w:rPr>
        <w:t>лубне-</w:t>
      </w:r>
      <w:r w:rsidR="009C60CF" w:rsidRPr="008A3D13">
        <w:rPr>
          <w:rFonts w:ascii="Times New Roman" w:hAnsi="Times New Roman" w:cs="Times New Roman"/>
          <w:sz w:val="24"/>
          <w:szCs w:val="24"/>
        </w:rPr>
        <w:t xml:space="preserve"> и корнеплоды, бахчевые культуры,  масличные культуры, э</w:t>
      </w:r>
      <w:r w:rsidRPr="008A3D13">
        <w:rPr>
          <w:rFonts w:ascii="Times New Roman" w:hAnsi="Times New Roman" w:cs="Times New Roman"/>
          <w:sz w:val="24"/>
          <w:szCs w:val="24"/>
        </w:rPr>
        <w:t>фирномасличные и прядильные культуры.</w:t>
      </w:r>
      <w:proofErr w:type="gramEnd"/>
    </w:p>
    <w:p w:rsidR="00480B6A" w:rsidRPr="008A3D13" w:rsidRDefault="009C60CF" w:rsidP="008A3D13">
      <w:pPr>
        <w:pStyle w:val="a5"/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>4</w:t>
      </w:r>
      <w:r w:rsidR="00480B6A" w:rsidRPr="008A3D13">
        <w:rPr>
          <w:rFonts w:ascii="Times New Roman" w:hAnsi="Times New Roman" w:cs="Times New Roman"/>
          <w:sz w:val="24"/>
          <w:szCs w:val="24"/>
        </w:rPr>
        <w:t>.</w:t>
      </w:r>
      <w:r w:rsidR="00480B6A" w:rsidRPr="008A3D13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="00480B6A" w:rsidRPr="008A3D13">
        <w:rPr>
          <w:rFonts w:ascii="Times New Roman" w:hAnsi="Times New Roman" w:cs="Times New Roman"/>
          <w:sz w:val="24"/>
          <w:szCs w:val="24"/>
        </w:rPr>
        <w:t xml:space="preserve">: </w:t>
      </w:r>
      <w:r w:rsidR="008A3D13" w:rsidRPr="008A3D13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480B6A" w:rsidRPr="008A3D13">
        <w:rPr>
          <w:rFonts w:ascii="Times New Roman" w:hAnsi="Times New Roman" w:cs="Times New Roman"/>
          <w:sz w:val="24"/>
          <w:szCs w:val="24"/>
        </w:rPr>
        <w:t>экзамен</w:t>
      </w:r>
      <w:r w:rsidR="008A3D13" w:rsidRPr="008A3D13">
        <w:rPr>
          <w:rFonts w:ascii="Times New Roman" w:hAnsi="Times New Roman" w:cs="Times New Roman"/>
          <w:sz w:val="24"/>
          <w:szCs w:val="24"/>
        </w:rPr>
        <w:t>, курсовая работа</w:t>
      </w:r>
      <w:r w:rsidR="00480B6A" w:rsidRPr="008A3D13">
        <w:rPr>
          <w:rFonts w:ascii="Times New Roman" w:hAnsi="Times New Roman" w:cs="Times New Roman"/>
          <w:sz w:val="24"/>
          <w:szCs w:val="24"/>
        </w:rPr>
        <w:t>.</w:t>
      </w:r>
    </w:p>
    <w:p w:rsidR="00437041" w:rsidRPr="008A3D13" w:rsidRDefault="009C60CF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37041"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Разработчик: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кандидат</w:t>
      </w:r>
      <w:r w:rsidR="00437041"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с.-х. н.,</w:t>
      </w:r>
      <w:r w:rsidR="00437041"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r w:rsidR="00437041"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кафедры растениеводства и садоводства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Сорокина И.Ю.</w:t>
      </w: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37041" w:rsidRPr="008A3D1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2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2A86"/>
    <w:rsid w:val="000003E0"/>
    <w:rsid w:val="000A0DE2"/>
    <w:rsid w:val="000A463E"/>
    <w:rsid w:val="000E4BD6"/>
    <w:rsid w:val="000F6143"/>
    <w:rsid w:val="00100FAE"/>
    <w:rsid w:val="00170B4E"/>
    <w:rsid w:val="001B1602"/>
    <w:rsid w:val="002141C9"/>
    <w:rsid w:val="002167C5"/>
    <w:rsid w:val="00260D54"/>
    <w:rsid w:val="00261867"/>
    <w:rsid w:val="00271908"/>
    <w:rsid w:val="002878A4"/>
    <w:rsid w:val="002D20C1"/>
    <w:rsid w:val="002F05D0"/>
    <w:rsid w:val="00321F21"/>
    <w:rsid w:val="00364542"/>
    <w:rsid w:val="00396F84"/>
    <w:rsid w:val="00437041"/>
    <w:rsid w:val="00450F8A"/>
    <w:rsid w:val="0045748B"/>
    <w:rsid w:val="00472A86"/>
    <w:rsid w:val="00480B6A"/>
    <w:rsid w:val="004B3E80"/>
    <w:rsid w:val="004D669A"/>
    <w:rsid w:val="005172DB"/>
    <w:rsid w:val="00551A4C"/>
    <w:rsid w:val="005826C2"/>
    <w:rsid w:val="00582CC8"/>
    <w:rsid w:val="005A5E34"/>
    <w:rsid w:val="00602D81"/>
    <w:rsid w:val="006D047F"/>
    <w:rsid w:val="00707AE5"/>
    <w:rsid w:val="00734E84"/>
    <w:rsid w:val="00793C0A"/>
    <w:rsid w:val="007D3305"/>
    <w:rsid w:val="007F7090"/>
    <w:rsid w:val="008073CC"/>
    <w:rsid w:val="00822A77"/>
    <w:rsid w:val="00841DBE"/>
    <w:rsid w:val="008A2AB2"/>
    <w:rsid w:val="008A3D13"/>
    <w:rsid w:val="008B7D05"/>
    <w:rsid w:val="008C3610"/>
    <w:rsid w:val="008C5A6F"/>
    <w:rsid w:val="00906A55"/>
    <w:rsid w:val="0094503F"/>
    <w:rsid w:val="009613F3"/>
    <w:rsid w:val="009C60CF"/>
    <w:rsid w:val="00A4456E"/>
    <w:rsid w:val="00A72D5C"/>
    <w:rsid w:val="00AA3480"/>
    <w:rsid w:val="00B17FAD"/>
    <w:rsid w:val="00B51E19"/>
    <w:rsid w:val="00BD0B5B"/>
    <w:rsid w:val="00BF2751"/>
    <w:rsid w:val="00C15AC5"/>
    <w:rsid w:val="00C25A1C"/>
    <w:rsid w:val="00C56FB5"/>
    <w:rsid w:val="00C61573"/>
    <w:rsid w:val="00CA641C"/>
    <w:rsid w:val="00D230DE"/>
    <w:rsid w:val="00D324C5"/>
    <w:rsid w:val="00D52850"/>
    <w:rsid w:val="00DF3A6B"/>
    <w:rsid w:val="00E11F76"/>
    <w:rsid w:val="00E50766"/>
    <w:rsid w:val="00E67DFF"/>
    <w:rsid w:val="00EB73ED"/>
    <w:rsid w:val="00F354A5"/>
    <w:rsid w:val="00F431A7"/>
    <w:rsid w:val="00F82393"/>
    <w:rsid w:val="00FC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</w:pPr>
  </w:style>
  <w:style w:type="paragraph" w:styleId="a6">
    <w:name w:val="Body Text"/>
    <w:basedOn w:val="a"/>
    <w:link w:val="a7"/>
    <w:rsid w:val="00480B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80B6A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</w:pPr>
  </w:style>
  <w:style w:type="paragraph" w:styleId="a6">
    <w:name w:val="Body Text"/>
    <w:basedOn w:val="a"/>
    <w:link w:val="a7"/>
    <w:rsid w:val="00480B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80B6A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21D99-4554-4D06-9DEB-6BE5330F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2017-11-15T09:30:00Z</cp:lastPrinted>
  <dcterms:created xsi:type="dcterms:W3CDTF">2021-09-15T09:27:00Z</dcterms:created>
  <dcterms:modified xsi:type="dcterms:W3CDTF">2022-08-08T17:03:00Z</dcterms:modified>
</cp:coreProperties>
</file>