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C6" w:rsidRPr="00AB7F27" w:rsidRDefault="00FF03C6" w:rsidP="00FF03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F03C6" w:rsidRDefault="00FF03C6" w:rsidP="00FF03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F03C6" w:rsidRPr="00FD6231" w:rsidRDefault="00FF03C6" w:rsidP="00FF03C6">
      <w:pPr>
        <w:pBdr>
          <w:bottom w:val="single" w:sz="12" w:space="1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1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Правовые основы </w:t>
      </w:r>
      <w:r w:rsidRPr="005A014A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F03C6" w:rsidRPr="008F67F9" w:rsidRDefault="00FF03C6" w:rsidP="00FF03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7F9">
        <w:rPr>
          <w:rFonts w:ascii="Times New Roman" w:hAnsi="Times New Roman" w:cs="Times New Roman"/>
          <w:b/>
          <w:sz w:val="24"/>
          <w:szCs w:val="24"/>
        </w:rPr>
        <w:t>Общая характеристика.</w:t>
      </w:r>
    </w:p>
    <w:p w:rsidR="00FF03C6" w:rsidRPr="004015D5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C5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1E1C59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1E1C59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сельскохозяйственной продукции</w:t>
      </w:r>
      <w:r w:rsidRPr="001E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E1C59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высшего образования по программе бакалавриата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C59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1E1C59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Pr="00AA16E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производства и переработки продукции животноводства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1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C59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 w:rsidRPr="001E1C59">
        <w:rPr>
          <w:rFonts w:ascii="Arial" w:eastAsia="Times New Roman" w:hAnsi="Arial" w:cs="Arial"/>
          <w:color w:val="000000"/>
        </w:rPr>
        <w:t>17.07.2017</w:t>
      </w:r>
      <w:r>
        <w:rPr>
          <w:rFonts w:ascii="Arial" w:eastAsia="Times New Roman" w:hAnsi="Arial" w:cs="Arial"/>
          <w:color w:val="000000"/>
        </w:rPr>
        <w:t xml:space="preserve"> </w:t>
      </w:r>
      <w:r w:rsidRPr="001E1C59">
        <w:rPr>
          <w:rFonts w:ascii="Arial" w:eastAsia="Times New Roman" w:hAnsi="Arial" w:cs="Arial"/>
          <w:color w:val="000000"/>
        </w:rPr>
        <w:t xml:space="preserve"> № 669</w:t>
      </w:r>
      <w:r>
        <w:rPr>
          <w:rFonts w:ascii="Arial" w:eastAsia="Times New Roman" w:hAnsi="Arial" w:cs="Arial"/>
          <w:color w:val="000000"/>
        </w:rPr>
        <w:t>.</w:t>
      </w:r>
      <w:r w:rsidRPr="001E1C59">
        <w:rPr>
          <w:rFonts w:ascii="Arial" w:eastAsia="Times New Roman" w:hAnsi="Arial" w:cs="Arial"/>
          <w:color w:val="000000"/>
        </w:rPr>
        <w:t xml:space="preserve"> </w:t>
      </w:r>
    </w:p>
    <w:p w:rsidR="00FF03C6" w:rsidRDefault="00FF03C6" w:rsidP="00FF03C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5F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F03C6" w:rsidRPr="006135F0" w:rsidRDefault="00FF03C6" w:rsidP="00FF03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F0">
        <w:rPr>
          <w:rFonts w:ascii="Times New Roman" w:hAnsi="Times New Roman" w:cs="Times New Roman"/>
          <w:sz w:val="24"/>
          <w:szCs w:val="24"/>
        </w:rPr>
        <w:tab/>
        <w:t xml:space="preserve">Процесс изучения дисциплины направлен на формирование компетенций: </w:t>
      </w:r>
    </w:p>
    <w:p w:rsidR="00FF03C6" w:rsidRPr="006135F0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5F0">
        <w:rPr>
          <w:rFonts w:ascii="Times New Roman" w:hAnsi="Times New Roman" w:cs="Times New Roman"/>
          <w:i/>
          <w:sz w:val="24"/>
          <w:szCs w:val="24"/>
        </w:rPr>
        <w:t>Универсальные компетенции (УК):</w:t>
      </w:r>
    </w:p>
    <w:p w:rsidR="00FF03C6" w:rsidRPr="006135F0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5F0">
        <w:rPr>
          <w:rFonts w:ascii="Times New Roman" w:hAnsi="Times New Roman" w:cs="Times New Roman"/>
          <w:sz w:val="24"/>
          <w:szCs w:val="24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7A2E10">
        <w:rPr>
          <w:rFonts w:ascii="Times New Roman" w:hAnsi="Times New Roman" w:cs="Times New Roman"/>
          <w:b/>
          <w:i/>
          <w:sz w:val="24"/>
          <w:szCs w:val="24"/>
        </w:rPr>
        <w:t>(УК-2).</w:t>
      </w:r>
    </w:p>
    <w:p w:rsidR="00FF03C6" w:rsidRPr="00856122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122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FF03C6" w:rsidRPr="006135F0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F0">
        <w:rPr>
          <w:rFonts w:ascii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FF03C6" w:rsidRPr="007A2E10" w:rsidRDefault="00FF03C6" w:rsidP="00FF0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5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6135F0">
        <w:rPr>
          <w:rFonts w:ascii="Times New Roman" w:hAnsi="Times New Roman" w:cs="Times New Roman"/>
          <w:color w:val="000000"/>
          <w:sz w:val="24"/>
          <w:szCs w:val="24"/>
        </w:rPr>
        <w:t>Способен формировать нетерпимое отношение к коррупционному поведению (</w:t>
      </w:r>
      <w:r w:rsidRPr="007A2E10">
        <w:rPr>
          <w:rFonts w:ascii="Times New Roman" w:hAnsi="Times New Roman" w:cs="Times New Roman"/>
          <w:b/>
          <w:i/>
          <w:color w:val="000000"/>
          <w:sz w:val="24"/>
          <w:szCs w:val="24"/>
        </w:rPr>
        <w:t>УК-10).</w:t>
      </w:r>
    </w:p>
    <w:p w:rsidR="00FF03C6" w:rsidRPr="004015D5" w:rsidRDefault="00FF03C6" w:rsidP="00FF03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D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F03C6" w:rsidRPr="00856122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22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856122">
        <w:rPr>
          <w:rFonts w:ascii="Times New Roman" w:hAnsi="Times New Roman" w:cs="Times New Roman"/>
          <w:sz w:val="24"/>
          <w:szCs w:val="24"/>
        </w:rPr>
        <w:t>основных положений современного права в профессиональной деятельности;  положений антикоррупционного законодательства, сущности коррупционного поведения, его форм и проявлений в различных сферах общественной жизни; опасности коррупции для государства, общества, личности; способов выражения нетерпимого отношения к коррупционному поведению;  основных этических понятий и категорий, содержание и особенно</w:t>
      </w:r>
      <w:r w:rsidRPr="00856122">
        <w:rPr>
          <w:rFonts w:ascii="Times New Roman" w:hAnsi="Times New Roman" w:cs="Times New Roman"/>
          <w:sz w:val="24"/>
          <w:szCs w:val="24"/>
        </w:rPr>
        <w:softHyphen/>
        <w:t>сти профессиональной этики, возмож</w:t>
      </w:r>
      <w:r w:rsidRPr="00856122">
        <w:rPr>
          <w:rFonts w:ascii="Times New Roman" w:hAnsi="Times New Roman" w:cs="Times New Roman"/>
          <w:sz w:val="24"/>
          <w:szCs w:val="24"/>
        </w:rPr>
        <w:softHyphen/>
        <w:t>ные пути (способы) разрешения нрав</w:t>
      </w:r>
      <w:r w:rsidRPr="00856122">
        <w:rPr>
          <w:rFonts w:ascii="Times New Roman" w:hAnsi="Times New Roman" w:cs="Times New Roman"/>
          <w:sz w:val="24"/>
          <w:szCs w:val="24"/>
        </w:rPr>
        <w:softHyphen/>
        <w:t>ственных конфликтных ситуаций в профессиональной деятельности.</w:t>
      </w:r>
    </w:p>
    <w:p w:rsidR="00FF03C6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22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856122">
        <w:rPr>
          <w:rFonts w:ascii="Times New Roman" w:hAnsi="Times New Roman" w:cs="Times New Roman"/>
          <w:sz w:val="24"/>
          <w:szCs w:val="24"/>
        </w:rPr>
        <w:t xml:space="preserve"> учитывать  действующие правовые нормы при формулировке совокупности взаимосвязанных задач, обеспечивающих достижение цели; правильно квалифицировать коррупционные отношения; оценивать соответствие/несоответствие реальных жизненных обстоятельств признакам юридического факта, очерченного нормой антикоррупционного законодательства; активно проявлять нетерпимое отношение к коррупционному поведению; оценивать факты и явления профессиональной деятельности с этической точки зрения, применять нравственные приемы и правила поведения в конкретной жизненной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3C6" w:rsidRPr="00856122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22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856122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Pr="00856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122">
        <w:rPr>
          <w:rFonts w:ascii="Times New Roman" w:hAnsi="Times New Roman" w:cs="Times New Roman"/>
          <w:sz w:val="24"/>
          <w:szCs w:val="24"/>
        </w:rPr>
        <w:t>при</w:t>
      </w:r>
      <w:r w:rsidRPr="00856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122">
        <w:rPr>
          <w:rFonts w:ascii="Times New Roman" w:hAnsi="Times New Roman" w:cs="Times New Roman"/>
          <w:sz w:val="24"/>
          <w:szCs w:val="24"/>
        </w:rPr>
        <w:t>формулировании совокупности взаимосвязанных задач, обеспечивающих достижение цели; анализа и квалификации коррупционных отношений; оценивания соответствия/несоответствия реальных жизненных обстоятельств признакам юридического факта, очерченного нормой антикоррупционного законодательства; выражения нетерпимого отношения к коррупционному поведению; приобретать опыт оценки своих поступков и поступков окружающих с точки зрения норм этики и морали.</w:t>
      </w:r>
    </w:p>
    <w:p w:rsidR="00FF03C6" w:rsidRPr="00856122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122">
        <w:rPr>
          <w:rFonts w:ascii="Times New Roman" w:hAnsi="Times New Roman" w:cs="Times New Roman"/>
          <w:i/>
          <w:sz w:val="24"/>
          <w:szCs w:val="24"/>
        </w:rPr>
        <w:t>Общепрофессиональные компетенции (ОПК):</w:t>
      </w:r>
    </w:p>
    <w:p w:rsidR="00FF03C6" w:rsidRPr="007A2E10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122">
        <w:rPr>
          <w:rFonts w:ascii="Times New Roman" w:hAnsi="Times New Roman" w:cs="Times New Roman"/>
          <w:sz w:val="24"/>
          <w:szCs w:val="24"/>
        </w:rPr>
        <w:lastRenderedPageBreak/>
        <w:t xml:space="preserve">Способен осуществлять профессиональную деятельность в соответствии с нормативными правовыми актами в сфере агропромышленного комплекса </w:t>
      </w:r>
      <w:r w:rsidRPr="007A2E10">
        <w:rPr>
          <w:rFonts w:ascii="Times New Roman" w:hAnsi="Times New Roman" w:cs="Times New Roman"/>
          <w:b/>
          <w:i/>
          <w:sz w:val="24"/>
          <w:szCs w:val="24"/>
        </w:rPr>
        <w:t>(ОПК-2).</w:t>
      </w:r>
    </w:p>
    <w:p w:rsidR="00FF03C6" w:rsidRPr="00856122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122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FF03C6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122">
        <w:rPr>
          <w:rFonts w:ascii="Times New Roman" w:hAnsi="Times New Roman" w:cs="Times New Roman"/>
          <w:sz w:val="24"/>
          <w:szCs w:val="24"/>
        </w:rPr>
        <w:t>- Использует международные нормативно-правовые документы в профессиональной деятельности (ОПК-2.1).</w:t>
      </w:r>
    </w:p>
    <w:p w:rsidR="00FF03C6" w:rsidRPr="004015D5" w:rsidRDefault="00FF03C6" w:rsidP="00FF03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D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F03C6" w:rsidRPr="0025334D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4D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25334D">
        <w:rPr>
          <w:rFonts w:ascii="Times New Roman" w:hAnsi="Times New Roman" w:cs="Times New Roman"/>
          <w:sz w:val="24"/>
          <w:szCs w:val="24"/>
        </w:rPr>
        <w:t xml:space="preserve"> основных направлений осуществления про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нальной деятель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ности; нормативных правовых ак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тов в сфере агропромышлен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ного ком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плекса; основных международных нормативно-правовых докумен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тов, регулирующих профессиональную деятельность; законодательных и иных национальных нормативно-правовых актов, регулирую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щих правоотношения в про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цессе профессиональной де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FF03C6" w:rsidRPr="0025334D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4D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25334D">
        <w:rPr>
          <w:rFonts w:ascii="Times New Roman" w:hAnsi="Times New Roman" w:cs="Times New Roman"/>
          <w:sz w:val="24"/>
          <w:szCs w:val="24"/>
        </w:rPr>
        <w:t xml:space="preserve"> определять основные направления осуществления про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нальной деятель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ности; работать с нормативно-правовыми документами, регламен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тирующими профессиональную деятельность; использовать международные нормативно-правовые доку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менты в профессиональной деятельности; использовать законодательные и иные национальные норма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тивно-правовые акты, регулиру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ю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щие правоотношения в про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цессе профессиональной де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я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FF03C6" w:rsidRDefault="00FF03C6" w:rsidP="00FF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4D">
        <w:rPr>
          <w:rFonts w:ascii="Times New Roman" w:hAnsi="Times New Roman" w:cs="Times New Roman"/>
          <w:i/>
          <w:sz w:val="24"/>
          <w:szCs w:val="24"/>
        </w:rPr>
        <w:t>Навык и (или) опыт деятельности:</w:t>
      </w:r>
      <w:r w:rsidRPr="0025334D">
        <w:rPr>
          <w:rFonts w:ascii="Times New Roman" w:hAnsi="Times New Roman" w:cs="Times New Roman"/>
          <w:sz w:val="24"/>
          <w:szCs w:val="24"/>
        </w:rPr>
        <w:t xml:space="preserve"> </w:t>
      </w:r>
      <w:r w:rsidRPr="002533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владеть навыками </w:t>
      </w:r>
      <w:r w:rsidRPr="0025334D">
        <w:rPr>
          <w:rFonts w:ascii="Times New Roman" w:hAnsi="Times New Roman" w:cs="Times New Roman"/>
          <w:bCs/>
          <w:spacing w:val="-7"/>
          <w:sz w:val="24"/>
          <w:szCs w:val="24"/>
        </w:rPr>
        <w:t>оценивать достоинства и недостатки воз</w:t>
      </w:r>
      <w:r w:rsidRPr="0025334D">
        <w:rPr>
          <w:rFonts w:ascii="Times New Roman" w:hAnsi="Times New Roman" w:cs="Times New Roman"/>
          <w:bCs/>
          <w:spacing w:val="-7"/>
          <w:sz w:val="24"/>
          <w:szCs w:val="24"/>
        </w:rPr>
        <w:softHyphen/>
        <w:t>можных вариан</w:t>
      </w:r>
      <w:r w:rsidRPr="0025334D">
        <w:rPr>
          <w:rFonts w:ascii="Times New Roman" w:hAnsi="Times New Roman" w:cs="Times New Roman"/>
          <w:bCs/>
          <w:spacing w:val="-7"/>
          <w:sz w:val="24"/>
          <w:szCs w:val="24"/>
        </w:rPr>
        <w:softHyphen/>
        <w:t>тов решения поставленных задач в профессио</w:t>
      </w:r>
      <w:r w:rsidRPr="0025334D">
        <w:rPr>
          <w:rFonts w:ascii="Times New Roman" w:hAnsi="Times New Roman" w:cs="Times New Roman"/>
          <w:bCs/>
          <w:spacing w:val="-7"/>
          <w:sz w:val="24"/>
          <w:szCs w:val="24"/>
        </w:rPr>
        <w:softHyphen/>
        <w:t>нальной дея</w:t>
      </w:r>
      <w:r w:rsidRPr="0025334D">
        <w:rPr>
          <w:rFonts w:ascii="Times New Roman" w:hAnsi="Times New Roman" w:cs="Times New Roman"/>
          <w:bCs/>
          <w:spacing w:val="-7"/>
          <w:sz w:val="24"/>
          <w:szCs w:val="24"/>
        </w:rPr>
        <w:softHyphen/>
        <w:t>тельности</w:t>
      </w:r>
      <w:r w:rsidRPr="0025334D">
        <w:rPr>
          <w:rFonts w:ascii="Times New Roman" w:hAnsi="Times New Roman" w:cs="Times New Roman"/>
          <w:sz w:val="24"/>
          <w:szCs w:val="24"/>
        </w:rPr>
        <w:t>;</w:t>
      </w:r>
      <w:r w:rsidRPr="00253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4D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навыками</w:t>
      </w:r>
      <w:r w:rsidRPr="0025334D">
        <w:rPr>
          <w:rFonts w:ascii="Times New Roman" w:hAnsi="Times New Roman" w:cs="Times New Roman"/>
          <w:sz w:val="24"/>
          <w:szCs w:val="24"/>
        </w:rPr>
        <w:t xml:space="preserve"> применять норма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ные право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вые ак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ты в сфере агро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промышлен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ного ком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плекса;</w:t>
      </w:r>
      <w:r w:rsidRPr="00253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4D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навыками</w:t>
      </w:r>
      <w:r w:rsidRPr="0025334D">
        <w:rPr>
          <w:rFonts w:ascii="Times New Roman" w:hAnsi="Times New Roman" w:cs="Times New Roman"/>
          <w:sz w:val="24"/>
          <w:szCs w:val="24"/>
        </w:rPr>
        <w:t xml:space="preserve"> применять международные норма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тивно-правовые до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кументы в профессиональной деятельно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сти;</w:t>
      </w:r>
      <w:r w:rsidRPr="00253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4D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навыками</w:t>
      </w:r>
      <w:r w:rsidRPr="0025334D">
        <w:rPr>
          <w:rFonts w:ascii="Times New Roman" w:hAnsi="Times New Roman" w:cs="Times New Roman"/>
          <w:sz w:val="24"/>
          <w:szCs w:val="24"/>
        </w:rPr>
        <w:t xml:space="preserve"> исполь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зовать законодательные и иные национальные норма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тивно-правовые акты, регу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лирую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щие правоотношения в про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цессе профессиональ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ной де</w:t>
      </w:r>
      <w:r w:rsidRPr="0025334D">
        <w:rPr>
          <w:rFonts w:ascii="Times New Roman" w:hAnsi="Times New Roman" w:cs="Times New Roman"/>
          <w:sz w:val="24"/>
          <w:szCs w:val="24"/>
        </w:rPr>
        <w:softHyphen/>
        <w:t>ятельности.</w:t>
      </w:r>
      <w:r w:rsidRPr="008561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56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C6" w:rsidRDefault="00FF03C6" w:rsidP="00FF03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D604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Pr="000D604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4B3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424B3">
        <w:rPr>
          <w:rFonts w:ascii="Times New Roman" w:hAnsi="Times New Roman" w:cs="Times New Roman"/>
          <w:sz w:val="24"/>
          <w:szCs w:val="24"/>
        </w:rPr>
        <w:t xml:space="preserve"> Производственные и экономические отно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ше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ния. Хозяй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ственная дея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ность предприятия.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2424B3">
        <w:rPr>
          <w:rFonts w:ascii="Times New Roman" w:hAnsi="Times New Roman" w:cs="Times New Roman"/>
          <w:sz w:val="24"/>
          <w:szCs w:val="24"/>
        </w:rPr>
        <w:t xml:space="preserve"> Субъекты предпринима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тельской деятельности и их правовой статус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3.</w:t>
      </w:r>
      <w:r w:rsidRPr="002424B3">
        <w:rPr>
          <w:rFonts w:ascii="Times New Roman" w:hAnsi="Times New Roman" w:cs="Times New Roman"/>
          <w:sz w:val="24"/>
          <w:szCs w:val="24"/>
        </w:rPr>
        <w:t xml:space="preserve"> Правовое ре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гулирование тру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до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вых отношений. Тру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довой договор.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4. </w:t>
      </w:r>
      <w:r w:rsidRPr="002424B3">
        <w:rPr>
          <w:rFonts w:ascii="Times New Roman" w:hAnsi="Times New Roman" w:cs="Times New Roman"/>
          <w:sz w:val="24"/>
          <w:szCs w:val="24"/>
        </w:rPr>
        <w:t>Право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вое ре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гулирова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ние рабочего времени и вре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мени от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дыха.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5. </w:t>
      </w:r>
      <w:r w:rsidRPr="002424B3">
        <w:rPr>
          <w:rFonts w:ascii="Times New Roman" w:hAnsi="Times New Roman" w:cs="Times New Roman"/>
          <w:sz w:val="24"/>
          <w:szCs w:val="24"/>
        </w:rPr>
        <w:t>Ответствен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ность субъектов профес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нальной деятельно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3C6" w:rsidRPr="000D1C9E" w:rsidRDefault="00FF03C6" w:rsidP="00FF03C6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D1C9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0D1C9E">
        <w:rPr>
          <w:rFonts w:ascii="Times New Roman" w:hAnsi="Times New Roman" w:cs="Times New Roman"/>
          <w:sz w:val="24"/>
          <w:szCs w:val="24"/>
        </w:rPr>
        <w:t>: зачет.</w:t>
      </w:r>
    </w:p>
    <w:p w:rsidR="00FF03C6" w:rsidRPr="009B326F" w:rsidRDefault="00FF03C6" w:rsidP="00FF03C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4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D604D">
        <w:rPr>
          <w:rFonts w:ascii="Times New Roman" w:hAnsi="Times New Roman" w:cs="Times New Roman"/>
          <w:sz w:val="24"/>
          <w:szCs w:val="24"/>
        </w:rPr>
        <w:t xml:space="preserve">: канд. юрид. и с.-х. наук, доцент кафедры </w:t>
      </w:r>
      <w:r w:rsidR="006D5C67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bookmarkStart w:id="0" w:name="_GoBack"/>
      <w:bookmarkEnd w:id="0"/>
      <w:r w:rsidRPr="000D604D">
        <w:rPr>
          <w:rFonts w:ascii="Times New Roman" w:hAnsi="Times New Roman" w:cs="Times New Roman"/>
          <w:sz w:val="24"/>
          <w:szCs w:val="24"/>
        </w:rPr>
        <w:t xml:space="preserve"> Брик А.Д.</w:t>
      </w:r>
    </w:p>
    <w:p w:rsidR="00FF03C6" w:rsidRDefault="00FF03C6" w:rsidP="00FF03C6"/>
    <w:p w:rsidR="00FF03C6" w:rsidRDefault="00FF03C6" w:rsidP="00FF03C6"/>
    <w:p w:rsidR="00CA64A7" w:rsidRDefault="00CA64A7"/>
    <w:sectPr w:rsidR="00CA64A7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188F"/>
    <w:multiLevelType w:val="hybridMultilevel"/>
    <w:tmpl w:val="241A6CF6"/>
    <w:lvl w:ilvl="0" w:tplc="49AA557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4D2FCE"/>
    <w:multiLevelType w:val="hybridMultilevel"/>
    <w:tmpl w:val="1938DA64"/>
    <w:lvl w:ilvl="0" w:tplc="8848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A7"/>
    <w:rsid w:val="00042677"/>
    <w:rsid w:val="006D5C67"/>
    <w:rsid w:val="00CA64A7"/>
    <w:rsid w:val="00F0679D"/>
    <w:rsid w:val="00FC00D3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3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3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Спец3</cp:lastModifiedBy>
  <cp:revision>6</cp:revision>
  <dcterms:created xsi:type="dcterms:W3CDTF">2023-05-26T14:23:00Z</dcterms:created>
  <dcterms:modified xsi:type="dcterms:W3CDTF">2023-07-21T11:43:00Z</dcterms:modified>
</cp:coreProperties>
</file>