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7652AE8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943C8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почвоведения и агрохимии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C7F33FC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876EE3">
        <w:rPr>
          <w:rFonts w:ascii="Times New Roman" w:hAnsi="Times New Roman" w:cs="Times New Roman"/>
          <w:bCs/>
          <w:sz w:val="24"/>
          <w:szCs w:val="24"/>
          <w:lang w:bidi="ru-RU"/>
        </w:rPr>
        <w:t>Технология производства и переработки продукции животноводства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E316DC" w:rsidRPr="00E316DC">
        <w:rPr>
          <w:rFonts w:ascii="Times New Roman" w:hAnsi="Times New Roman" w:cs="Times New Roman"/>
          <w:bCs/>
          <w:sz w:val="24"/>
          <w:szCs w:val="24"/>
          <w:lang w:bidi="ru-RU"/>
        </w:rPr>
        <w:t>35.03.07 Технология производства и переработки сельскохозяйственной продукции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E316DC">
        <w:rPr>
          <w:rFonts w:ascii="Times New Roman" w:hAnsi="Times New Roman" w:cs="Times New Roman"/>
          <w:sz w:val="24"/>
          <w:szCs w:val="24"/>
        </w:rPr>
        <w:t>17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520AA"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0520AA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0520AA">
        <w:rPr>
          <w:rFonts w:ascii="Times New Roman" w:hAnsi="Times New Roman" w:cs="Times New Roman"/>
          <w:sz w:val="24"/>
          <w:szCs w:val="24"/>
        </w:rPr>
        <w:t>6</w:t>
      </w:r>
      <w:r w:rsidR="00E316DC">
        <w:rPr>
          <w:rFonts w:ascii="Times New Roman" w:hAnsi="Times New Roman" w:cs="Times New Roman"/>
          <w:sz w:val="24"/>
          <w:szCs w:val="24"/>
        </w:rPr>
        <w:t>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54AFE2E5" w:rsidR="00730DC7" w:rsidRPr="007C0A9B" w:rsidRDefault="00366E42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D36C64">
        <w:rPr>
          <w:rFonts w:ascii="Times New Roman" w:hAnsi="Times New Roman" w:cs="Times New Roman"/>
          <w:sz w:val="24"/>
          <w:szCs w:val="24"/>
        </w:rPr>
        <w:t>фессиональны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 w:rsidR="00D36C64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Pr="00366E42">
        <w:rPr>
          <w:rFonts w:ascii="Times New Roman" w:hAnsi="Times New Roman" w:cs="Times New Roman"/>
          <w:sz w:val="24"/>
          <w:szCs w:val="24"/>
          <w:lang w:bidi="ru-RU"/>
        </w:rPr>
        <w:t>способен разработать систему мероприятий по повышению эффективности производства продукции растениеводства (ПК-1)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4D4C0563" w14:textId="7F4FC030" w:rsidR="00345DD2" w:rsidRDefault="001242E0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E42" w:rsidRPr="00366E42">
        <w:rPr>
          <w:rFonts w:ascii="Times New Roman" w:hAnsi="Times New Roman" w:cs="Times New Roman"/>
          <w:sz w:val="24"/>
          <w:szCs w:val="24"/>
          <w:lang w:bidi="ru-RU"/>
        </w:rPr>
        <w:t>разрабатывает экологически обоснованные системы применения удобрений с учетом свойств почвы и биологических особенностей растений для обеспечения сельскохозяйственных культур элементами питания, необходимыми для формирования запланированного урожая, сохранения (повышения) плодородия почвы (ПК-1.6)</w:t>
      </w:r>
      <w:r w:rsidR="00366E4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1F3844D" w14:textId="5732A760" w:rsidR="00F83D36" w:rsidRPr="007C0A9B" w:rsidRDefault="00F83D36" w:rsidP="00345DD2">
      <w:pPr>
        <w:pStyle w:val="a3"/>
        <w:widowControl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F8CA506" w14:textId="0A6C2828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66E42" w:rsidRPr="00366E42">
        <w:rPr>
          <w:rFonts w:ascii="Times New Roman" w:hAnsi="Times New Roman" w:cs="Times New Roman"/>
          <w:bCs/>
          <w:sz w:val="24"/>
          <w:szCs w:val="24"/>
          <w:lang w:bidi="ru-RU"/>
        </w:rPr>
        <w:t>теоретических  основ  применения удобрений с учетом свойств почв и биологических особенностей растений</w:t>
      </w:r>
      <w:r w:rsidR="00B868A0" w:rsidRPr="00B868A0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14:paraId="38803159" w14:textId="73D194BF" w:rsidR="001242E0" w:rsidRPr="001242E0" w:rsidRDefault="00F83D36" w:rsidP="001242E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6E42" w:rsidRPr="00366E42">
        <w:rPr>
          <w:rFonts w:ascii="Times New Roman" w:hAnsi="Times New Roman" w:cs="Times New Roman"/>
          <w:sz w:val="24"/>
          <w:szCs w:val="24"/>
          <w:lang w:bidi="ru-RU"/>
        </w:rPr>
        <w:t>пользоваться системами применения удобрений для формирования запланированного урожая и сохранения (повышения) плодородия почвы</w:t>
      </w:r>
      <w:r w:rsidR="00345DD2" w:rsidRPr="00345DD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45E9DD3F" w14:textId="38174FCD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6E42" w:rsidRPr="00366E42">
        <w:rPr>
          <w:rFonts w:ascii="Times New Roman" w:hAnsi="Times New Roman" w:cs="Times New Roman"/>
          <w:sz w:val="24"/>
          <w:szCs w:val="24"/>
          <w:lang w:bidi="ru-RU"/>
        </w:rPr>
        <w:t>обеспечения сельскохозяйственных культур элементами питания растений с учетом свойств почвы и удобрений для достижения запланированных урожаев высокого качества на основе формирования расширенного воспроизводства плодородия почвы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398892F" w14:textId="298AB94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366E42" w:rsidRPr="00366E42">
        <w:rPr>
          <w:rFonts w:ascii="Times New Roman" w:hAnsi="Times New Roman" w:cs="Times New Roman"/>
          <w:sz w:val="24"/>
          <w:szCs w:val="24"/>
          <w:lang w:bidi="ru-RU"/>
        </w:rPr>
        <w:t>Общее почвоведение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366E42" w:rsidRPr="00366E42">
        <w:rPr>
          <w:rFonts w:ascii="Times New Roman" w:hAnsi="Times New Roman" w:cs="Times New Roman"/>
          <w:bCs/>
          <w:sz w:val="24"/>
          <w:szCs w:val="24"/>
          <w:lang w:bidi="ru-RU"/>
        </w:rPr>
        <w:t>Генезис, характеристика, классификация, география и сельскохозяйственное использование почв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366E42" w:rsidRPr="00366E42">
        <w:rPr>
          <w:rFonts w:ascii="Times New Roman" w:hAnsi="Times New Roman" w:cs="Times New Roman"/>
          <w:sz w:val="24"/>
          <w:szCs w:val="24"/>
          <w:lang w:bidi="ru-RU"/>
        </w:rPr>
        <w:t>Агрохимия как наука. Питание растений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366E42" w:rsidRPr="00366E42">
        <w:rPr>
          <w:rFonts w:ascii="Times New Roman" w:hAnsi="Times New Roman" w:cs="Times New Roman"/>
          <w:sz w:val="24"/>
          <w:szCs w:val="24"/>
          <w:lang w:bidi="ru-RU"/>
        </w:rPr>
        <w:t>Удобрения и мелиоранты, виды, методы расчета их доз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366E42" w:rsidRPr="00366E42">
        <w:rPr>
          <w:rFonts w:ascii="Times New Roman" w:hAnsi="Times New Roman" w:cs="Times New Roman"/>
          <w:sz w:val="24"/>
          <w:szCs w:val="24"/>
          <w:lang w:bidi="ru-RU"/>
        </w:rPr>
        <w:t>Технология применения удобрений и мелиорантов, оценка эффективности применения удобрений</w:t>
      </w:r>
      <w:r w:rsidR="00B868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D41CB47" w14:textId="74AE6C6A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</w:t>
      </w:r>
      <w:r w:rsidR="00570FDF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6A96E863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570FDF">
        <w:rPr>
          <w:rFonts w:ascii="Times New Roman" w:hAnsi="Times New Roman" w:cs="Times New Roman"/>
          <w:sz w:val="24"/>
          <w:szCs w:val="24"/>
        </w:rPr>
        <w:t>доктор</w:t>
      </w:r>
      <w:r w:rsidR="00AC404C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570FDF">
        <w:rPr>
          <w:rFonts w:ascii="Times New Roman" w:hAnsi="Times New Roman" w:cs="Times New Roman"/>
          <w:sz w:val="24"/>
          <w:szCs w:val="24"/>
        </w:rPr>
        <w:t>профессор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70FDF">
        <w:rPr>
          <w:rFonts w:ascii="Times New Roman" w:hAnsi="Times New Roman" w:cs="Times New Roman"/>
          <w:sz w:val="24"/>
          <w:szCs w:val="24"/>
        </w:rPr>
        <w:t>Каменев Р.А.</w:t>
      </w:r>
      <w:r w:rsidR="00FC16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20AA"/>
    <w:rsid w:val="000A50FF"/>
    <w:rsid w:val="001242E0"/>
    <w:rsid w:val="001751D8"/>
    <w:rsid w:val="00206FBB"/>
    <w:rsid w:val="00214D74"/>
    <w:rsid w:val="002C62FD"/>
    <w:rsid w:val="00305305"/>
    <w:rsid w:val="00345DD2"/>
    <w:rsid w:val="00366E42"/>
    <w:rsid w:val="003943C8"/>
    <w:rsid w:val="004F1620"/>
    <w:rsid w:val="00534ED4"/>
    <w:rsid w:val="005416FA"/>
    <w:rsid w:val="00570FDF"/>
    <w:rsid w:val="00582AC2"/>
    <w:rsid w:val="00583758"/>
    <w:rsid w:val="005918DE"/>
    <w:rsid w:val="00675D57"/>
    <w:rsid w:val="00730DC7"/>
    <w:rsid w:val="0073750E"/>
    <w:rsid w:val="00755DCC"/>
    <w:rsid w:val="00793412"/>
    <w:rsid w:val="007C0A9B"/>
    <w:rsid w:val="007F1256"/>
    <w:rsid w:val="00876EE3"/>
    <w:rsid w:val="008D030E"/>
    <w:rsid w:val="008E569A"/>
    <w:rsid w:val="009C387D"/>
    <w:rsid w:val="00A13D95"/>
    <w:rsid w:val="00A56D56"/>
    <w:rsid w:val="00AB7F27"/>
    <w:rsid w:val="00AC404C"/>
    <w:rsid w:val="00B23F01"/>
    <w:rsid w:val="00B24D39"/>
    <w:rsid w:val="00B84E59"/>
    <w:rsid w:val="00B868A0"/>
    <w:rsid w:val="00D36C64"/>
    <w:rsid w:val="00E316DC"/>
    <w:rsid w:val="00F83D36"/>
    <w:rsid w:val="00FB086C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4</cp:revision>
  <dcterms:created xsi:type="dcterms:W3CDTF">2022-05-30T16:58:00Z</dcterms:created>
  <dcterms:modified xsi:type="dcterms:W3CDTF">2023-07-21T11:43:00Z</dcterms:modified>
</cp:coreProperties>
</file>