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046" w:rsidRPr="00C32BEA" w:rsidRDefault="00320046" w:rsidP="00C32BEA">
      <w:pPr>
        <w:tabs>
          <w:tab w:val="left" w:pos="708"/>
        </w:tabs>
        <w:spacing w:after="0" w:line="240" w:lineRule="auto"/>
        <w:ind w:left="113" w:firstLine="142"/>
        <w:jc w:val="center"/>
        <w:rPr>
          <w:rFonts w:ascii="Times New Roman" w:eastAsia="Times New Roman" w:hAnsi="Times New Roman" w:cs="Times New Roman"/>
          <w:b/>
          <w:color w:val="000000"/>
          <w:sz w:val="24"/>
          <w:szCs w:val="24"/>
          <w:lang w:eastAsia="ru-RU"/>
        </w:rPr>
      </w:pPr>
      <w:r w:rsidRPr="00C32BEA">
        <w:rPr>
          <w:rFonts w:ascii="Times New Roman" w:eastAsia="Times New Roman" w:hAnsi="Times New Roman" w:cs="Times New Roman"/>
          <w:b/>
          <w:color w:val="000000"/>
          <w:sz w:val="24"/>
          <w:szCs w:val="24"/>
          <w:lang w:eastAsia="ru-RU"/>
        </w:rPr>
        <w:t>АННОТАЦИЯ</w:t>
      </w:r>
    </w:p>
    <w:p w:rsidR="00320046" w:rsidRPr="00C32BEA" w:rsidRDefault="00320046" w:rsidP="00C32BEA">
      <w:pPr>
        <w:keepNext/>
        <w:shd w:val="clear" w:color="auto" w:fill="FFFFFF"/>
        <w:tabs>
          <w:tab w:val="left" w:pos="720"/>
        </w:tabs>
        <w:spacing w:after="0" w:line="240" w:lineRule="auto"/>
        <w:ind w:left="113" w:firstLine="142"/>
        <w:jc w:val="center"/>
        <w:outlineLvl w:val="1"/>
        <w:rPr>
          <w:rFonts w:ascii="Times New Roman" w:eastAsia="Times New Roman" w:hAnsi="Times New Roman" w:cs="Times New Roman"/>
          <w:b/>
          <w:sz w:val="24"/>
          <w:szCs w:val="24"/>
          <w:lang w:eastAsia="ru-RU"/>
        </w:rPr>
      </w:pPr>
      <w:r w:rsidRPr="00C32BEA">
        <w:rPr>
          <w:rFonts w:ascii="Times New Roman" w:eastAsia="Times New Roman" w:hAnsi="Times New Roman" w:cs="Times New Roman"/>
          <w:b/>
          <w:sz w:val="24"/>
          <w:szCs w:val="24"/>
          <w:lang w:eastAsia="ru-RU"/>
        </w:rPr>
        <w:t xml:space="preserve">к рабочей программе </w:t>
      </w:r>
      <w:r w:rsidR="00E3115B" w:rsidRPr="00C32BEA">
        <w:rPr>
          <w:rFonts w:ascii="Times New Roman" w:eastAsia="Times New Roman" w:hAnsi="Times New Roman" w:cs="Times New Roman"/>
          <w:b/>
          <w:sz w:val="24"/>
          <w:szCs w:val="24"/>
          <w:lang w:eastAsia="ru-RU"/>
        </w:rPr>
        <w:t>производствен</w:t>
      </w:r>
      <w:r w:rsidRPr="00C32BEA">
        <w:rPr>
          <w:rFonts w:ascii="Times New Roman" w:eastAsia="Times New Roman" w:hAnsi="Times New Roman" w:cs="Times New Roman"/>
          <w:b/>
          <w:sz w:val="24"/>
          <w:szCs w:val="24"/>
          <w:lang w:eastAsia="ru-RU"/>
        </w:rPr>
        <w:t xml:space="preserve">ной </w:t>
      </w:r>
      <w:r w:rsidR="00E8363E" w:rsidRPr="00C32BEA">
        <w:rPr>
          <w:rFonts w:ascii="Times New Roman" w:eastAsia="Times New Roman" w:hAnsi="Times New Roman" w:cs="Times New Roman"/>
          <w:b/>
          <w:sz w:val="24"/>
          <w:szCs w:val="24"/>
          <w:lang w:eastAsia="ru-RU"/>
        </w:rPr>
        <w:t>практики</w:t>
      </w:r>
    </w:p>
    <w:p w:rsidR="00BC735D" w:rsidRPr="00C32BEA" w:rsidRDefault="00C32BEA" w:rsidP="00C32BEA">
      <w:pPr>
        <w:suppressAutoHyphens/>
        <w:spacing w:after="0" w:line="240" w:lineRule="auto"/>
        <w:ind w:left="113" w:firstLine="142"/>
        <w:jc w:val="center"/>
        <w:textAlignment w:val="baseline"/>
        <w:rPr>
          <w:rFonts w:ascii="Times New Roman" w:hAnsi="Times New Roman" w:cs="Times New Roman"/>
          <w:b/>
          <w:sz w:val="24"/>
          <w:szCs w:val="24"/>
          <w:u w:val="single"/>
        </w:rPr>
      </w:pPr>
      <w:r w:rsidRPr="00C32BEA">
        <w:rPr>
          <w:rFonts w:ascii="Times New Roman" w:hAnsi="Times New Roman" w:cs="Times New Roman"/>
          <w:b/>
          <w:sz w:val="24"/>
          <w:szCs w:val="24"/>
          <w:u w:val="single"/>
        </w:rPr>
        <w:t>Производственная</w:t>
      </w:r>
      <w:r w:rsidR="00BC735D" w:rsidRPr="00C32BEA">
        <w:rPr>
          <w:rFonts w:ascii="Times New Roman" w:hAnsi="Times New Roman" w:cs="Times New Roman"/>
          <w:b/>
          <w:sz w:val="24"/>
          <w:szCs w:val="24"/>
          <w:u w:val="single"/>
        </w:rPr>
        <w:t xml:space="preserve"> практика</w:t>
      </w:r>
    </w:p>
    <w:p w:rsidR="000C1036" w:rsidRPr="00C32BEA" w:rsidRDefault="000C1036" w:rsidP="00C32BEA">
      <w:pPr>
        <w:suppressAutoHyphens/>
        <w:spacing w:after="0" w:line="240" w:lineRule="auto"/>
        <w:ind w:left="113" w:firstLine="142"/>
        <w:jc w:val="center"/>
        <w:textAlignment w:val="baseline"/>
        <w:rPr>
          <w:rFonts w:ascii="Times New Roman" w:hAnsi="Times New Roman" w:cs="Times New Roman"/>
          <w:b/>
          <w:sz w:val="24"/>
          <w:szCs w:val="24"/>
          <w:u w:val="single"/>
        </w:rPr>
      </w:pPr>
      <w:r w:rsidRPr="00C32BEA">
        <w:rPr>
          <w:rFonts w:ascii="Times New Roman" w:hAnsi="Times New Roman" w:cs="Times New Roman"/>
          <w:b/>
          <w:sz w:val="24"/>
          <w:szCs w:val="24"/>
          <w:u w:val="single"/>
        </w:rPr>
        <w:t>Технологическая практика</w:t>
      </w:r>
    </w:p>
    <w:p w:rsidR="00320046" w:rsidRPr="00C32BEA" w:rsidRDefault="00320046" w:rsidP="00C32BEA">
      <w:pPr>
        <w:suppressAutoHyphens/>
        <w:spacing w:after="0" w:line="240" w:lineRule="auto"/>
        <w:ind w:left="113" w:firstLine="142"/>
        <w:jc w:val="both"/>
        <w:textAlignment w:val="baseline"/>
        <w:rPr>
          <w:rFonts w:ascii="Times New Roman" w:eastAsia="Times New Roman" w:hAnsi="Times New Roman" w:cs="Times New Roman"/>
          <w:b/>
          <w:bCs/>
          <w:kern w:val="3"/>
          <w:lang w:eastAsia="ru-RU"/>
        </w:rPr>
      </w:pPr>
      <w:r w:rsidRPr="00C32BEA">
        <w:rPr>
          <w:rFonts w:ascii="Times New Roman" w:eastAsia="Times New Roman" w:hAnsi="Times New Roman" w:cs="Times New Roman"/>
          <w:b/>
          <w:bCs/>
          <w:kern w:val="3"/>
          <w:lang w:eastAsia="ru-RU"/>
        </w:rPr>
        <w:t xml:space="preserve">1. Общая характеристика: </w:t>
      </w:r>
    </w:p>
    <w:p w:rsidR="00173F81" w:rsidRPr="00C32BEA" w:rsidRDefault="00173F81" w:rsidP="00C32BEA">
      <w:pPr>
        <w:widowControl w:val="0"/>
        <w:tabs>
          <w:tab w:val="left" w:pos="993"/>
        </w:tabs>
        <w:spacing w:after="0" w:line="240" w:lineRule="auto"/>
        <w:ind w:left="113" w:firstLine="142"/>
        <w:jc w:val="both"/>
        <w:rPr>
          <w:rFonts w:ascii="Times New Roman" w:hAnsi="Times New Roman" w:cs="Times New Roman"/>
        </w:rPr>
      </w:pPr>
      <w:r w:rsidRPr="00C32BEA">
        <w:rPr>
          <w:rFonts w:ascii="Times New Roman" w:hAnsi="Times New Roman" w:cs="Times New Roman"/>
        </w:rPr>
        <w:t xml:space="preserve">Рабочая программа </w:t>
      </w:r>
      <w:r w:rsidR="00C32BEA" w:rsidRPr="00C32BEA">
        <w:rPr>
          <w:rFonts w:ascii="Times New Roman" w:hAnsi="Times New Roman" w:cs="Times New Roman"/>
        </w:rPr>
        <w:t>производственной</w:t>
      </w:r>
      <w:r w:rsidRPr="00C32BEA">
        <w:rPr>
          <w:rFonts w:ascii="Times New Roman" w:hAnsi="Times New Roman" w:cs="Times New Roman"/>
        </w:rPr>
        <w:t xml:space="preserve"> практики является частью основной профессиональной образовательной программы ФГБОУ ВО Донской ГАУ </w:t>
      </w:r>
      <w:r w:rsidRPr="00C32BEA">
        <w:rPr>
          <w:rFonts w:ascii="Times New Roman" w:eastAsia="Calibri" w:hAnsi="Times New Roman" w:cs="Times New Roman"/>
        </w:rPr>
        <w:t xml:space="preserve">по направлению подготовки </w:t>
      </w:r>
      <w:r w:rsidRPr="00C32BEA">
        <w:rPr>
          <w:rFonts w:ascii="Times New Roman" w:hAnsi="Times New Roman" w:cs="Times New Roman"/>
        </w:rPr>
        <w:t>35.03.07 Технология производства и переработки сельскохозяйственной продукции</w:t>
      </w:r>
      <w:r w:rsidRPr="00C32BEA">
        <w:rPr>
          <w:rStyle w:val="2Exact"/>
          <w:rFonts w:eastAsia="Arial Unicode MS"/>
        </w:rPr>
        <w:t>, направленность</w:t>
      </w:r>
      <w:r w:rsidRPr="00C32BEA">
        <w:rPr>
          <w:rFonts w:ascii="Times New Roman" w:eastAsia="Times New Roman" w:hAnsi="Times New Roman" w:cs="Times New Roman"/>
          <w:bCs/>
          <w:kern w:val="3"/>
        </w:rPr>
        <w:t xml:space="preserve"> Технология производства и переработки мяса и мясной продукции</w:t>
      </w:r>
      <w:r w:rsidRPr="00C32BEA">
        <w:rPr>
          <w:rFonts w:ascii="Times New Roman" w:eastAsia="Calibri" w:hAnsi="Times New Roman" w:cs="Times New Roman"/>
        </w:rPr>
        <w:t xml:space="preserve">, </w:t>
      </w:r>
      <w:r w:rsidRPr="00C32BEA">
        <w:rPr>
          <w:rFonts w:ascii="Times New Roman" w:hAnsi="Times New Roman" w:cs="Times New Roman"/>
        </w:rPr>
        <w:t xml:space="preserve">разработанной в соответствии с Федеральным  государственным образовательным стандартом высшего образования </w:t>
      </w:r>
      <w:r w:rsidRPr="00C32BEA">
        <w:rPr>
          <w:rFonts w:ascii="Times New Roman" w:eastAsia="Calibri" w:hAnsi="Times New Roman" w:cs="Times New Roman"/>
        </w:rPr>
        <w:t xml:space="preserve">направлению подготовки </w:t>
      </w:r>
      <w:r w:rsidRPr="00C32BEA">
        <w:rPr>
          <w:rFonts w:ascii="Times New Roman" w:hAnsi="Times New Roman" w:cs="Times New Roman"/>
        </w:rPr>
        <w:t>35.03.07 Технология производства и переработки сельскохозяйственной продукции</w:t>
      </w:r>
      <w:r w:rsidRPr="00C32BEA">
        <w:rPr>
          <w:rFonts w:ascii="Times New Roman" w:eastAsia="Calibri" w:hAnsi="Times New Roman" w:cs="Times New Roman"/>
        </w:rPr>
        <w:t>,</w:t>
      </w:r>
      <w:r w:rsidRPr="00C32BEA">
        <w:rPr>
          <w:rFonts w:ascii="Times New Roman" w:hAnsi="Times New Roman" w:cs="Times New Roman"/>
        </w:rPr>
        <w:t xml:space="preserve"> утвержденным приказом Министерства образования и науки РФ от 17 июля 2017 г. № 669.</w:t>
      </w:r>
    </w:p>
    <w:p w:rsidR="00173F81" w:rsidRPr="00C32BEA" w:rsidRDefault="00173F81" w:rsidP="00C32BEA">
      <w:pPr>
        <w:suppressAutoHyphens/>
        <w:spacing w:after="0" w:line="240" w:lineRule="auto"/>
        <w:ind w:left="113" w:firstLine="142"/>
        <w:jc w:val="both"/>
        <w:textAlignment w:val="baseline"/>
        <w:rPr>
          <w:rFonts w:ascii="Times New Roman" w:eastAsia="Times New Roman" w:hAnsi="Times New Roman" w:cs="Times New Roman"/>
          <w:bCs/>
          <w:kern w:val="3"/>
          <w:lang w:eastAsia="ru-RU"/>
        </w:rPr>
      </w:pPr>
    </w:p>
    <w:p w:rsidR="00320046" w:rsidRPr="00C32BEA" w:rsidRDefault="00320046" w:rsidP="00C32BEA">
      <w:pPr>
        <w:suppressAutoHyphens/>
        <w:spacing w:after="0" w:line="240" w:lineRule="auto"/>
        <w:ind w:left="113" w:firstLine="142"/>
        <w:jc w:val="both"/>
        <w:textAlignment w:val="baseline"/>
        <w:rPr>
          <w:rFonts w:ascii="Times New Roman" w:eastAsia="Times New Roman" w:hAnsi="Times New Roman" w:cs="Times New Roman"/>
          <w:bCs/>
          <w:kern w:val="3"/>
          <w:lang w:eastAsia="ru-RU"/>
        </w:rPr>
      </w:pPr>
      <w:r w:rsidRPr="00C32BEA">
        <w:rPr>
          <w:rFonts w:ascii="Times New Roman" w:eastAsia="Times New Roman" w:hAnsi="Times New Roman" w:cs="Times New Roman"/>
          <w:bCs/>
          <w:kern w:val="3"/>
          <w:lang w:eastAsia="ru-RU"/>
        </w:rPr>
        <w:t>Предназначена для обучающихся по очной и заочной форме обучения.</w:t>
      </w:r>
    </w:p>
    <w:p w:rsidR="0071762B" w:rsidRPr="00C32BEA" w:rsidRDefault="0071762B" w:rsidP="00C32BEA">
      <w:pPr>
        <w:tabs>
          <w:tab w:val="right" w:leader="underscore" w:pos="9639"/>
        </w:tabs>
        <w:spacing w:after="0" w:line="240" w:lineRule="auto"/>
        <w:ind w:left="113" w:firstLine="142"/>
        <w:jc w:val="both"/>
        <w:rPr>
          <w:rFonts w:ascii="Times New Roman" w:eastAsia="Times New Roman" w:hAnsi="Times New Roman" w:cs="Times New Roman"/>
          <w:color w:val="000000"/>
          <w:spacing w:val="-6"/>
          <w:lang w:eastAsia="ru-RU"/>
        </w:rPr>
      </w:pPr>
    </w:p>
    <w:p w:rsidR="00320046" w:rsidRPr="00C32BEA" w:rsidRDefault="00210680" w:rsidP="00C32BEA">
      <w:pPr>
        <w:tabs>
          <w:tab w:val="right" w:leader="underscore" w:pos="9639"/>
        </w:tabs>
        <w:spacing w:after="0" w:line="240" w:lineRule="auto"/>
        <w:ind w:left="113" w:firstLine="142"/>
        <w:jc w:val="both"/>
        <w:rPr>
          <w:rFonts w:ascii="Times New Roman" w:eastAsia="Times New Roman" w:hAnsi="Times New Roman" w:cs="Times New Roman"/>
          <w:b/>
          <w:color w:val="000000"/>
          <w:spacing w:val="-6"/>
          <w:lang w:eastAsia="ru-RU"/>
        </w:rPr>
      </w:pPr>
      <w:r w:rsidRPr="00C32BEA">
        <w:rPr>
          <w:rFonts w:ascii="Times New Roman" w:eastAsia="Times New Roman" w:hAnsi="Times New Roman" w:cs="Times New Roman"/>
          <w:b/>
          <w:color w:val="000000"/>
          <w:spacing w:val="-6"/>
          <w:lang w:eastAsia="ru-RU"/>
        </w:rPr>
        <w:t>2</w:t>
      </w:r>
      <w:r w:rsidR="00320046" w:rsidRPr="00C32BEA">
        <w:rPr>
          <w:rFonts w:ascii="Times New Roman" w:eastAsia="Times New Roman" w:hAnsi="Times New Roman" w:cs="Times New Roman"/>
          <w:b/>
          <w:color w:val="000000"/>
          <w:spacing w:val="-6"/>
          <w:lang w:eastAsia="ru-RU"/>
        </w:rPr>
        <w:t>. Требования к результатам освоения дисциплины:</w:t>
      </w:r>
    </w:p>
    <w:p w:rsidR="0071762B" w:rsidRPr="00C32BEA" w:rsidRDefault="0071762B" w:rsidP="00C32BEA">
      <w:pPr>
        <w:tabs>
          <w:tab w:val="right" w:leader="underscore" w:pos="9639"/>
        </w:tabs>
        <w:spacing w:after="0" w:line="240" w:lineRule="auto"/>
        <w:ind w:left="113" w:firstLine="142"/>
        <w:jc w:val="both"/>
        <w:rPr>
          <w:rFonts w:ascii="Times New Roman" w:eastAsia="Times New Roman" w:hAnsi="Times New Roman" w:cs="Times New Roman"/>
          <w:color w:val="000000"/>
          <w:spacing w:val="-6"/>
          <w:lang w:eastAsia="ru-RU"/>
        </w:rPr>
      </w:pPr>
    </w:p>
    <w:p w:rsidR="00BC735D" w:rsidRPr="00C32BEA" w:rsidRDefault="00B847AF" w:rsidP="00C32BEA">
      <w:pPr>
        <w:tabs>
          <w:tab w:val="right" w:leader="underscore" w:pos="9639"/>
        </w:tabs>
        <w:spacing w:after="0" w:line="240" w:lineRule="auto"/>
        <w:ind w:left="113" w:firstLine="142"/>
        <w:jc w:val="both"/>
        <w:rPr>
          <w:rFonts w:ascii="Times New Roman" w:eastAsia="Times New Roman" w:hAnsi="Times New Roman" w:cs="Times New Roman"/>
          <w:color w:val="000000"/>
          <w:spacing w:val="-6"/>
          <w:lang w:eastAsia="ru-RU"/>
        </w:rPr>
      </w:pPr>
      <w:r w:rsidRPr="00C32BEA">
        <w:rPr>
          <w:rFonts w:ascii="Times New Roman" w:eastAsia="Times New Roman" w:hAnsi="Times New Roman" w:cs="Times New Roman"/>
          <w:color w:val="000000"/>
          <w:spacing w:val="-6"/>
          <w:lang w:eastAsia="ru-RU"/>
        </w:rPr>
        <w:t xml:space="preserve">Процесс изучения дисциплины направлен на формирование </w:t>
      </w:r>
      <w:proofErr w:type="gramStart"/>
      <w:r w:rsidRPr="00C32BEA">
        <w:rPr>
          <w:rFonts w:ascii="Times New Roman" w:eastAsia="Times New Roman" w:hAnsi="Times New Roman" w:cs="Times New Roman"/>
          <w:color w:val="000000"/>
          <w:spacing w:val="-6"/>
          <w:lang w:eastAsia="ru-RU"/>
        </w:rPr>
        <w:t>следующих  компетенций</w:t>
      </w:r>
      <w:proofErr w:type="gramEnd"/>
      <w:r w:rsidRPr="00C32BEA">
        <w:rPr>
          <w:rFonts w:ascii="Times New Roman" w:eastAsia="Times New Roman" w:hAnsi="Times New Roman" w:cs="Times New Roman"/>
          <w:color w:val="000000"/>
          <w:spacing w:val="-6"/>
          <w:lang w:eastAsia="ru-RU"/>
        </w:rPr>
        <w:t xml:space="preserve">: </w:t>
      </w:r>
    </w:p>
    <w:p w:rsidR="00C32BEA" w:rsidRPr="00C32BEA" w:rsidRDefault="00C32BEA" w:rsidP="00C32BEA">
      <w:pPr>
        <w:tabs>
          <w:tab w:val="num" w:pos="0"/>
        </w:tabs>
        <w:spacing w:after="0" w:line="240" w:lineRule="auto"/>
        <w:ind w:left="113" w:firstLine="142"/>
        <w:jc w:val="both"/>
        <w:rPr>
          <w:rFonts w:ascii="Times New Roman" w:hAnsi="Times New Roman" w:cs="Times New Roman"/>
          <w:b/>
        </w:rPr>
      </w:pPr>
      <w:r w:rsidRPr="00C32BEA">
        <w:rPr>
          <w:rFonts w:ascii="Times New Roman" w:hAnsi="Times New Roman" w:cs="Times New Roman"/>
          <w:b/>
        </w:rPr>
        <w:t>Универсальные компетенции (УК):</w:t>
      </w:r>
    </w:p>
    <w:p w:rsidR="00C32BEA" w:rsidRPr="00C32BEA" w:rsidRDefault="00C32BEA" w:rsidP="00C32BEA">
      <w:pPr>
        <w:tabs>
          <w:tab w:val="num" w:pos="0"/>
        </w:tabs>
        <w:spacing w:after="0" w:line="240" w:lineRule="auto"/>
        <w:ind w:left="113" w:firstLine="142"/>
        <w:jc w:val="both"/>
        <w:rPr>
          <w:rFonts w:ascii="Times New Roman" w:hAnsi="Times New Roman" w:cs="Times New Roman"/>
          <w:b/>
        </w:rPr>
      </w:pPr>
      <w:r w:rsidRPr="00C32BEA">
        <w:rPr>
          <w:rFonts w:ascii="Times New Roman" w:hAnsi="Times New Roman" w:cs="Times New Roman"/>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w:t>
      </w:r>
      <w:r w:rsidRPr="00C32BEA">
        <w:rPr>
          <w:rFonts w:ascii="Times New Roman" w:hAnsi="Times New Roman" w:cs="Times New Roman"/>
          <w:b/>
        </w:rPr>
        <w:t>(УК-8)</w:t>
      </w:r>
    </w:p>
    <w:p w:rsidR="00C32BEA" w:rsidRPr="00C32BEA" w:rsidRDefault="00C32BEA" w:rsidP="00C32BEA">
      <w:pPr>
        <w:tabs>
          <w:tab w:val="num" w:pos="0"/>
        </w:tabs>
        <w:spacing w:after="0" w:line="240" w:lineRule="auto"/>
        <w:ind w:left="113" w:firstLine="142"/>
        <w:jc w:val="both"/>
        <w:rPr>
          <w:rFonts w:ascii="Times New Roman" w:hAnsi="Times New Roman" w:cs="Times New Roman"/>
          <w:b/>
        </w:rPr>
      </w:pPr>
      <w:r w:rsidRPr="00C32BEA">
        <w:rPr>
          <w:rFonts w:ascii="Times New Roman" w:hAnsi="Times New Roman" w:cs="Times New Roman"/>
          <w:b/>
        </w:rPr>
        <w:t>Профессиональные компетенции (ПК):</w:t>
      </w:r>
    </w:p>
    <w:p w:rsidR="00C32BEA" w:rsidRPr="00C32BEA" w:rsidRDefault="00C32BEA" w:rsidP="00C32BEA">
      <w:pPr>
        <w:spacing w:after="0" w:line="240" w:lineRule="auto"/>
        <w:ind w:left="113" w:firstLine="142"/>
        <w:jc w:val="both"/>
        <w:rPr>
          <w:rFonts w:ascii="Times New Roman" w:hAnsi="Times New Roman" w:cs="Times New Roman"/>
          <w:b/>
        </w:rPr>
      </w:pPr>
      <w:r w:rsidRPr="00C32BEA">
        <w:rPr>
          <w:rFonts w:ascii="Times New Roman" w:eastAsia="Times New Roman" w:hAnsi="Times New Roman" w:cs="Times New Roman"/>
          <w:lang w:eastAsia="ru-RU"/>
        </w:rPr>
        <w:t xml:space="preserve">- 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w:t>
      </w:r>
      <w:r w:rsidRPr="00C32BEA">
        <w:rPr>
          <w:rFonts w:ascii="Times New Roman" w:hAnsi="Times New Roman" w:cs="Times New Roman"/>
          <w:b/>
        </w:rPr>
        <w:t>(ПК-1)</w:t>
      </w:r>
    </w:p>
    <w:p w:rsidR="00C32BEA" w:rsidRPr="00C32BEA" w:rsidRDefault="00C32BEA" w:rsidP="00C32BEA">
      <w:pPr>
        <w:spacing w:after="0" w:line="240" w:lineRule="auto"/>
        <w:ind w:left="113" w:firstLine="142"/>
        <w:jc w:val="both"/>
        <w:rPr>
          <w:rFonts w:ascii="Times New Roman" w:hAnsi="Times New Roman" w:cs="Times New Roman"/>
          <w:b/>
        </w:rPr>
      </w:pPr>
      <w:r w:rsidRPr="00C32BEA">
        <w:rPr>
          <w:rFonts w:ascii="Times New Roman" w:eastAsia="Times New Roman" w:hAnsi="Times New Roman" w:cs="Times New Roman"/>
          <w:lang w:eastAsia="ru-RU"/>
        </w:rPr>
        <w:t xml:space="preserve">- Способен управлять качеством, безопасностью и </w:t>
      </w:r>
      <w:proofErr w:type="spellStart"/>
      <w:r w:rsidRPr="00C32BEA">
        <w:rPr>
          <w:rFonts w:ascii="Times New Roman" w:eastAsia="Times New Roman" w:hAnsi="Times New Roman" w:cs="Times New Roman"/>
          <w:lang w:eastAsia="ru-RU"/>
        </w:rPr>
        <w:t>прослеживаемостью</w:t>
      </w:r>
      <w:proofErr w:type="spellEnd"/>
      <w:r w:rsidRPr="00C32BEA">
        <w:rPr>
          <w:rFonts w:ascii="Times New Roman" w:eastAsia="Times New Roman" w:hAnsi="Times New Roman" w:cs="Times New Roman"/>
          <w:lang w:eastAsia="ru-RU"/>
        </w:rPr>
        <w:t xml:space="preserve"> производства продуктов питания животного происхождения на автоматизированных технологических линиях </w:t>
      </w:r>
      <w:r w:rsidRPr="00C32BEA">
        <w:rPr>
          <w:rFonts w:ascii="Times New Roman" w:hAnsi="Times New Roman" w:cs="Times New Roman"/>
          <w:b/>
        </w:rPr>
        <w:t>(ПК-2)</w:t>
      </w:r>
    </w:p>
    <w:p w:rsidR="00C32BEA" w:rsidRPr="00C32BEA" w:rsidRDefault="00C32BEA" w:rsidP="00C32BEA">
      <w:pPr>
        <w:spacing w:after="0" w:line="240" w:lineRule="auto"/>
        <w:ind w:left="113" w:firstLine="142"/>
        <w:jc w:val="both"/>
        <w:rPr>
          <w:rFonts w:ascii="Times New Roman" w:hAnsi="Times New Roman" w:cs="Times New Roman"/>
          <w:b/>
        </w:rPr>
      </w:pPr>
      <w:r w:rsidRPr="00C32BEA">
        <w:rPr>
          <w:rFonts w:ascii="Times New Roman" w:eastAsia="Times New Roman" w:hAnsi="Times New Roman" w:cs="Times New Roman"/>
          <w:lang w:eastAsia="ru-RU"/>
        </w:rPr>
        <w:t xml:space="preserve">-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 </w:t>
      </w:r>
      <w:r w:rsidRPr="00C32BEA">
        <w:rPr>
          <w:rFonts w:ascii="Times New Roman" w:hAnsi="Times New Roman" w:cs="Times New Roman"/>
          <w:b/>
        </w:rPr>
        <w:t>(ПК-3)</w:t>
      </w:r>
    </w:p>
    <w:p w:rsidR="00C32BEA" w:rsidRPr="00C32BEA" w:rsidRDefault="00C32BEA" w:rsidP="00C32BEA">
      <w:pPr>
        <w:spacing w:after="0" w:line="240" w:lineRule="auto"/>
        <w:ind w:left="113" w:firstLine="142"/>
        <w:jc w:val="both"/>
        <w:rPr>
          <w:rFonts w:ascii="Times New Roman" w:hAnsi="Times New Roman" w:cs="Times New Roman"/>
          <w:b/>
        </w:rPr>
      </w:pPr>
      <w:r w:rsidRPr="00C32BEA">
        <w:rPr>
          <w:rFonts w:ascii="Times New Roman" w:hAnsi="Times New Roman" w:cs="Times New Roman"/>
          <w:b/>
        </w:rPr>
        <w:t xml:space="preserve">- </w:t>
      </w:r>
      <w:r w:rsidRPr="00C32BEA">
        <w:rPr>
          <w:rFonts w:ascii="Times New Roman" w:hAnsi="Times New Roman" w:cs="Times New Roman"/>
        </w:rPr>
        <w:t xml:space="preserve">Способен управлять технологическими процессами производства, первичной переработки, хранения продукции животноводства </w:t>
      </w:r>
      <w:r w:rsidRPr="00C32BEA">
        <w:rPr>
          <w:rFonts w:ascii="Times New Roman" w:hAnsi="Times New Roman" w:cs="Times New Roman"/>
          <w:b/>
        </w:rPr>
        <w:t>(ПК-4)</w:t>
      </w:r>
    </w:p>
    <w:p w:rsidR="00C32BEA" w:rsidRPr="00C32BEA" w:rsidRDefault="00C32BEA" w:rsidP="00C32BEA">
      <w:pPr>
        <w:spacing w:after="0" w:line="240" w:lineRule="auto"/>
        <w:ind w:left="113" w:firstLine="142"/>
        <w:jc w:val="both"/>
        <w:rPr>
          <w:rFonts w:ascii="Times New Roman" w:hAnsi="Times New Roman" w:cs="Times New Roman"/>
          <w:b/>
        </w:rPr>
      </w:pPr>
    </w:p>
    <w:p w:rsidR="00C32BEA" w:rsidRPr="00C32BEA" w:rsidRDefault="00C32BEA" w:rsidP="00C32BEA">
      <w:pPr>
        <w:widowControl w:val="0"/>
        <w:autoSpaceDE w:val="0"/>
        <w:autoSpaceDN w:val="0"/>
        <w:adjustRightInd w:val="0"/>
        <w:spacing w:after="0" w:line="240" w:lineRule="auto"/>
        <w:ind w:left="113" w:firstLine="142"/>
        <w:jc w:val="both"/>
        <w:rPr>
          <w:rFonts w:ascii="Times New Roman" w:eastAsia="Times New Roman" w:hAnsi="Times New Roman" w:cs="Times New Roman"/>
          <w:b/>
          <w:bCs/>
          <w:lang w:eastAsia="ru-RU"/>
        </w:rPr>
      </w:pPr>
      <w:r w:rsidRPr="00C32BEA">
        <w:rPr>
          <w:rFonts w:ascii="Times New Roman" w:hAnsi="Times New Roman" w:cs="Times New Roman"/>
          <w:b/>
        </w:rPr>
        <w:t>Индикаторы достижения компетенции:</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eastAsia="Times New Roman" w:hAnsi="Times New Roman" w:cs="Times New Roman"/>
          <w:bCs/>
          <w:lang w:eastAsia="ru-RU"/>
        </w:rPr>
        <w:t xml:space="preserve">    - </w:t>
      </w:r>
      <w:r w:rsidRPr="00C32BEA">
        <w:rPr>
          <w:rFonts w:ascii="Times New Roman" w:hAnsi="Times New Roman" w:cs="Times New Roman"/>
        </w:rPr>
        <w:t xml:space="preserve">Идентифицирует угрозы (опасности) природного и техногенного происхождения для жизнедеятельности человека </w:t>
      </w:r>
      <w:r w:rsidRPr="00C32BEA">
        <w:rPr>
          <w:rFonts w:ascii="Times New Roman" w:eastAsia="Times New Roman" w:hAnsi="Times New Roman" w:cs="Times New Roman"/>
          <w:bCs/>
          <w:lang w:eastAsia="ru-RU"/>
        </w:rPr>
        <w:t>(УК-8.1)</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eastAsia="Times New Roman" w:hAnsi="Times New Roman" w:cs="Times New Roman"/>
          <w:lang w:eastAsia="ru-RU"/>
        </w:rPr>
        <w:t xml:space="preserve">- Выбирает методы защиты человека от угроз (опасностей) природного и техногенного характера </w:t>
      </w:r>
      <w:r w:rsidRPr="00C32BEA">
        <w:rPr>
          <w:rFonts w:ascii="Times New Roman" w:eastAsia="Times New Roman" w:hAnsi="Times New Roman" w:cs="Times New Roman"/>
          <w:bCs/>
          <w:lang w:eastAsia="ru-RU"/>
        </w:rPr>
        <w:t>(УК -8.2)</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eastAsia="Times New Roman" w:hAnsi="Times New Roman" w:cs="Times New Roman"/>
          <w:lang w:eastAsia="ru-RU"/>
        </w:rPr>
        <w:t xml:space="preserve">- Выбирает правила поведения при возникновении чрезвычайной ситуации природного или техногенного происхождения </w:t>
      </w:r>
      <w:r w:rsidRPr="00C32BEA">
        <w:rPr>
          <w:rFonts w:ascii="Times New Roman" w:eastAsia="Times New Roman" w:hAnsi="Times New Roman" w:cs="Times New Roman"/>
          <w:bCs/>
          <w:lang w:eastAsia="ru-RU"/>
        </w:rPr>
        <w:t>(УК-8.3)</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eastAsia="Times New Roman" w:hAnsi="Times New Roman" w:cs="Times New Roman"/>
          <w:lang w:eastAsia="ru-RU"/>
        </w:rPr>
        <w:t xml:space="preserve">- Уметь вести основные технологические процессы производства продуктов питания животного происхождения </w:t>
      </w:r>
      <w:r w:rsidRPr="00C32BEA">
        <w:rPr>
          <w:rFonts w:ascii="Times New Roman" w:eastAsia="Times New Roman" w:hAnsi="Times New Roman" w:cs="Times New Roman"/>
          <w:bCs/>
          <w:lang w:eastAsia="ru-RU"/>
        </w:rPr>
        <w:t>(ПК-1.1)</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eastAsia="Times New Roman" w:hAnsi="Times New Roman" w:cs="Times New Roman"/>
          <w:lang w:eastAsia="ru-RU"/>
        </w:rPr>
        <w:t xml:space="preserve">- </w:t>
      </w:r>
      <w:r w:rsidRPr="00C32BEA">
        <w:rPr>
          <w:rFonts w:ascii="Times New Roman" w:eastAsia="Times New Roman" w:hAnsi="Times New Roman" w:cs="Times New Roman"/>
          <w:bCs/>
          <w:lang w:eastAsia="ru-RU"/>
        </w:rPr>
        <w:t xml:space="preserve"> Знать методы и средства сбора, обработки, хранения, передачи и накопления информации с использованием базовых системных программных продуктов (ПК-1.2)</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hAnsi="Times New Roman" w:cs="Times New Roman"/>
        </w:rPr>
        <w:t xml:space="preserve">- Знать физические, </w:t>
      </w:r>
      <w:proofErr w:type="gramStart"/>
      <w:r w:rsidRPr="00C32BEA">
        <w:rPr>
          <w:rFonts w:ascii="Times New Roman" w:hAnsi="Times New Roman" w:cs="Times New Roman"/>
        </w:rPr>
        <w:t>химические,  биотехнологические</w:t>
      </w:r>
      <w:proofErr w:type="gramEnd"/>
      <w:r w:rsidRPr="00C32BEA">
        <w:rPr>
          <w:rFonts w:ascii="Times New Roman" w:hAnsi="Times New Roman" w:cs="Times New Roman"/>
        </w:rPr>
        <w:t xml:space="preserve">  процессы, происходящие при производстве продуктов питания животного происхождения </w:t>
      </w:r>
      <w:r w:rsidRPr="00C32BEA">
        <w:rPr>
          <w:rFonts w:ascii="Times New Roman" w:eastAsia="Times New Roman" w:hAnsi="Times New Roman" w:cs="Times New Roman"/>
          <w:bCs/>
          <w:lang w:eastAsia="ru-RU"/>
        </w:rPr>
        <w:t>(ПК-2.1)</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hAnsi="Times New Roman" w:cs="Times New Roman"/>
        </w:rPr>
        <w:t xml:space="preserve">- Знать методы технохимического и лабораторного контроля качества и безопасности сырья, полуфабрикатов и готовых продуктов питания животного происхождения </w:t>
      </w:r>
      <w:r w:rsidRPr="00C32BEA">
        <w:rPr>
          <w:rFonts w:ascii="Times New Roman" w:eastAsia="Times New Roman" w:hAnsi="Times New Roman" w:cs="Times New Roman"/>
          <w:bCs/>
          <w:lang w:eastAsia="ru-RU"/>
        </w:rPr>
        <w:t>(ПК-2.2)</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hAnsi="Times New Roman" w:cs="Times New Roman"/>
        </w:rPr>
        <w:t xml:space="preserve">- Проведение расчетов для проектирования пищевых производств, технологических линий, цехов, отдельных участков организации с </w:t>
      </w:r>
      <w:proofErr w:type="gramStart"/>
      <w:r w:rsidRPr="00C32BEA">
        <w:rPr>
          <w:rFonts w:ascii="Times New Roman" w:hAnsi="Times New Roman" w:cs="Times New Roman"/>
        </w:rPr>
        <w:t>использованием  информационных</w:t>
      </w:r>
      <w:proofErr w:type="gramEnd"/>
      <w:r w:rsidRPr="00C32BEA">
        <w:rPr>
          <w:rFonts w:ascii="Times New Roman" w:hAnsi="Times New Roman" w:cs="Times New Roman"/>
        </w:rPr>
        <w:t xml:space="preserve"> технологий </w:t>
      </w:r>
      <w:r w:rsidRPr="00C32BEA">
        <w:rPr>
          <w:rFonts w:ascii="Times New Roman" w:eastAsia="Times New Roman" w:hAnsi="Times New Roman" w:cs="Times New Roman"/>
          <w:bCs/>
          <w:lang w:eastAsia="ru-RU"/>
        </w:rPr>
        <w:t>(ПК-3.1)</w:t>
      </w:r>
    </w:p>
    <w:p w:rsidR="00C32BEA" w:rsidRPr="00C32BEA" w:rsidRDefault="00C32BEA" w:rsidP="00C32BEA">
      <w:pPr>
        <w:spacing w:after="0" w:line="240" w:lineRule="auto"/>
        <w:ind w:left="113" w:firstLine="142"/>
        <w:jc w:val="both"/>
        <w:rPr>
          <w:rFonts w:ascii="Times New Roman" w:eastAsia="Times New Roman" w:hAnsi="Times New Roman" w:cs="Times New Roman"/>
          <w:color w:val="000000"/>
          <w:lang w:eastAsia="ru-RU"/>
        </w:rPr>
      </w:pPr>
      <w:r w:rsidRPr="00C32BEA">
        <w:rPr>
          <w:rFonts w:ascii="Times New Roman" w:eastAsia="Times New Roman" w:hAnsi="Times New Roman" w:cs="Times New Roman"/>
          <w:bCs/>
          <w:lang w:eastAsia="ru-RU"/>
        </w:rPr>
        <w:t xml:space="preserve">- </w:t>
      </w:r>
      <w:r w:rsidRPr="00C32BEA">
        <w:rPr>
          <w:rFonts w:ascii="Times New Roman" w:eastAsia="Times New Roman" w:hAnsi="Times New Roman" w:cs="Times New Roman"/>
          <w:color w:val="000000"/>
          <w:lang w:eastAsia="ru-RU"/>
        </w:rPr>
        <w:t xml:space="preserve">Определяет набор, последовательность и параметры технологических операций по стрижке, </w:t>
      </w:r>
      <w:proofErr w:type="spellStart"/>
      <w:r w:rsidRPr="00C32BEA">
        <w:rPr>
          <w:rFonts w:ascii="Times New Roman" w:eastAsia="Times New Roman" w:hAnsi="Times New Roman" w:cs="Times New Roman"/>
          <w:color w:val="000000"/>
          <w:lang w:eastAsia="ru-RU"/>
        </w:rPr>
        <w:t>классировке</w:t>
      </w:r>
      <w:proofErr w:type="spellEnd"/>
      <w:r w:rsidRPr="00C32BEA">
        <w:rPr>
          <w:rFonts w:ascii="Times New Roman" w:eastAsia="Times New Roman" w:hAnsi="Times New Roman" w:cs="Times New Roman"/>
          <w:color w:val="000000"/>
          <w:lang w:eastAsia="ru-RU"/>
        </w:rPr>
        <w:t>, упаковке и маркировке шерсти (ПК-4.1)</w:t>
      </w:r>
    </w:p>
    <w:p w:rsidR="00C32BEA" w:rsidRPr="00C32BEA" w:rsidRDefault="00C32BEA" w:rsidP="00C32BEA">
      <w:pPr>
        <w:spacing w:after="0" w:line="240" w:lineRule="auto"/>
        <w:ind w:left="113" w:firstLine="142"/>
        <w:jc w:val="both"/>
        <w:rPr>
          <w:rFonts w:ascii="Times New Roman" w:eastAsia="Times New Roman" w:hAnsi="Times New Roman" w:cs="Times New Roman"/>
          <w:color w:val="000000"/>
          <w:lang w:eastAsia="ru-RU"/>
        </w:rPr>
      </w:pPr>
      <w:r w:rsidRPr="00C32BEA">
        <w:rPr>
          <w:rFonts w:ascii="Times New Roman" w:eastAsia="Times New Roman" w:hAnsi="Times New Roman" w:cs="Times New Roman"/>
          <w:color w:val="000000"/>
          <w:lang w:eastAsia="ru-RU"/>
        </w:rPr>
        <w:t>- Определяет предельный и возможный уровни продуктивности сельскохозяйственных животных с использованием различных методов прогнозирования (ПК-4.2).</w:t>
      </w:r>
    </w:p>
    <w:p w:rsidR="000C1036" w:rsidRPr="00C32BEA" w:rsidRDefault="000C1036" w:rsidP="00C32BEA">
      <w:pPr>
        <w:spacing w:after="0" w:line="240" w:lineRule="auto"/>
        <w:ind w:left="113" w:firstLine="142"/>
        <w:jc w:val="both"/>
        <w:rPr>
          <w:rFonts w:ascii="Times New Roman" w:eastAsia="Times New Roman" w:hAnsi="Times New Roman" w:cs="Times New Roman"/>
          <w:color w:val="000000"/>
          <w:spacing w:val="-6"/>
          <w:lang w:eastAsia="ru-RU"/>
        </w:rPr>
      </w:pPr>
    </w:p>
    <w:p w:rsidR="00BC735D" w:rsidRPr="00C32BEA" w:rsidRDefault="00BC735D" w:rsidP="00C32BEA">
      <w:pPr>
        <w:spacing w:after="0" w:line="240" w:lineRule="auto"/>
        <w:ind w:left="113" w:firstLine="142"/>
        <w:jc w:val="both"/>
        <w:rPr>
          <w:rFonts w:ascii="Times New Roman" w:eastAsia="Times New Roman" w:hAnsi="Times New Roman" w:cs="Times New Roman"/>
          <w:color w:val="000000"/>
          <w:spacing w:val="-6"/>
          <w:lang w:eastAsia="ru-RU"/>
        </w:rPr>
      </w:pPr>
      <w:r w:rsidRPr="00C32BEA">
        <w:rPr>
          <w:rFonts w:ascii="Times New Roman" w:eastAsia="Times New Roman" w:hAnsi="Times New Roman" w:cs="Times New Roman"/>
          <w:color w:val="000000"/>
          <w:spacing w:val="-6"/>
          <w:lang w:eastAsia="ru-RU"/>
        </w:rPr>
        <w:t>В результате изучения дисциплины у студентов должны быть сформированы</w:t>
      </w:r>
    </w:p>
    <w:p w:rsidR="00BC735D" w:rsidRPr="00C32BEA" w:rsidRDefault="00BC735D" w:rsidP="00C32BEA">
      <w:pPr>
        <w:spacing w:after="0" w:line="240" w:lineRule="auto"/>
        <w:ind w:left="113" w:firstLine="142"/>
        <w:jc w:val="both"/>
        <w:rPr>
          <w:rFonts w:ascii="Times New Roman" w:hAnsi="Times New Roman" w:cs="Times New Roman"/>
          <w:i/>
          <w:lang w:eastAsia="ru-RU"/>
        </w:rPr>
      </w:pPr>
      <w:r w:rsidRPr="00C32BEA">
        <w:rPr>
          <w:rFonts w:ascii="Times New Roman" w:hAnsi="Times New Roman" w:cs="Times New Roman"/>
          <w:i/>
        </w:rPr>
        <w:t>Знание:</w:t>
      </w:r>
      <w:r w:rsidRPr="00C32BEA">
        <w:rPr>
          <w:rFonts w:ascii="Times New Roman" w:hAnsi="Times New Roman" w:cs="Times New Roman"/>
          <w:i/>
          <w:lang w:eastAsia="ru-RU"/>
        </w:rPr>
        <w:t xml:space="preserve"> </w:t>
      </w:r>
    </w:p>
    <w:p w:rsidR="0071762B" w:rsidRPr="00C32BEA" w:rsidRDefault="00C32BEA" w:rsidP="00C32BEA">
      <w:pPr>
        <w:spacing w:after="0" w:line="240" w:lineRule="auto"/>
        <w:ind w:left="113" w:firstLine="142"/>
        <w:jc w:val="both"/>
        <w:rPr>
          <w:rFonts w:ascii="Times New Roman" w:eastAsia="Times New Roman" w:hAnsi="Times New Roman" w:cs="Times New Roman"/>
          <w:lang w:eastAsia="ru-RU"/>
        </w:rPr>
      </w:pPr>
      <w:r w:rsidRPr="00C32BEA">
        <w:rPr>
          <w:rFonts w:ascii="Times New Roman" w:hAnsi="Times New Roman" w:cs="Times New Roman"/>
          <w:color w:val="000000"/>
        </w:rPr>
        <w:lastRenderedPageBreak/>
        <w:t xml:space="preserve">идентификации </w:t>
      </w:r>
      <w:r w:rsidRPr="00C32BEA">
        <w:rPr>
          <w:rFonts w:ascii="Times New Roman" w:hAnsi="Times New Roman" w:cs="Times New Roman"/>
        </w:rPr>
        <w:t>угрозы (опасности) природного и техногенного происхождения для жизнедеятельности человека</w:t>
      </w:r>
      <w:r w:rsidRPr="00C32BEA">
        <w:rPr>
          <w:rFonts w:ascii="Times New Roman" w:eastAsia="Times New Roman" w:hAnsi="Times New Roman" w:cs="Times New Roman"/>
          <w:bCs/>
          <w:lang w:eastAsia="ru-RU"/>
        </w:rPr>
        <w:t xml:space="preserve">  </w:t>
      </w:r>
      <w:r w:rsidRPr="00C32BEA">
        <w:rPr>
          <w:rFonts w:ascii="Times New Roman" w:eastAsia="Times New Roman" w:hAnsi="Times New Roman" w:cs="Times New Roman"/>
          <w:lang w:eastAsia="ru-RU"/>
        </w:rPr>
        <w:t xml:space="preserve"> </w:t>
      </w:r>
    </w:p>
    <w:p w:rsidR="00C32BEA" w:rsidRPr="00C32BEA" w:rsidRDefault="00C32BEA" w:rsidP="00C32BEA">
      <w:pPr>
        <w:spacing w:after="0" w:line="240" w:lineRule="auto"/>
        <w:ind w:left="113" w:firstLine="142"/>
        <w:jc w:val="both"/>
        <w:rPr>
          <w:rFonts w:ascii="Times New Roman" w:hAnsi="Times New Roman" w:cs="Times New Roman"/>
          <w:color w:val="000000"/>
        </w:rPr>
      </w:pPr>
      <w:r w:rsidRPr="00C32BEA">
        <w:rPr>
          <w:rFonts w:ascii="Times New Roman" w:hAnsi="Times New Roman" w:cs="Times New Roman"/>
          <w:color w:val="000000"/>
        </w:rPr>
        <w:t>способов использования и методов защиты производственного персонала, населения и производственных объектов от возможных последствий аварий, катастроф, стихийных бедствий</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eastAsia="Times New Roman" w:hAnsi="Times New Roman" w:cs="Times New Roman"/>
          <w:lang w:eastAsia="ru-RU"/>
        </w:rPr>
        <w:t xml:space="preserve">правил поведения при возникновении чрезвычайной ситуации природного или техногенного происхождения </w:t>
      </w:r>
      <w:r w:rsidRPr="00C32BEA">
        <w:rPr>
          <w:rFonts w:ascii="Times New Roman" w:eastAsia="Times New Roman" w:hAnsi="Times New Roman" w:cs="Times New Roman"/>
          <w:bCs/>
          <w:lang w:eastAsia="ru-RU"/>
        </w:rPr>
        <w:t xml:space="preserve"> </w:t>
      </w:r>
    </w:p>
    <w:p w:rsidR="00C32BEA" w:rsidRPr="00C32BEA" w:rsidRDefault="00C32BEA" w:rsidP="00C32BEA">
      <w:pPr>
        <w:spacing w:after="0" w:line="240" w:lineRule="auto"/>
        <w:ind w:left="113" w:firstLine="142"/>
        <w:jc w:val="both"/>
        <w:rPr>
          <w:rFonts w:ascii="Times New Roman" w:hAnsi="Times New Roman" w:cs="Times New Roman"/>
          <w:i/>
        </w:rPr>
      </w:pPr>
      <w:r w:rsidRPr="00C32BEA">
        <w:rPr>
          <w:rFonts w:ascii="Times New Roman" w:hAnsi="Times New Roman" w:cs="Times New Roman"/>
        </w:rPr>
        <w:t>организации технологических процессов производства продуктов питания животного происхождения</w:t>
      </w:r>
    </w:p>
    <w:p w:rsidR="00C32BEA" w:rsidRPr="00C32BEA" w:rsidRDefault="00C32BEA" w:rsidP="00C32BEA">
      <w:pPr>
        <w:tabs>
          <w:tab w:val="left" w:pos="993"/>
        </w:tabs>
        <w:spacing w:after="0" w:line="240" w:lineRule="auto"/>
        <w:ind w:left="113" w:firstLine="142"/>
        <w:jc w:val="both"/>
        <w:rPr>
          <w:rFonts w:ascii="Times New Roman" w:hAnsi="Times New Roman" w:cs="Times New Roman"/>
        </w:rPr>
      </w:pPr>
      <w:r w:rsidRPr="00C32BEA">
        <w:rPr>
          <w:rFonts w:ascii="Times New Roman" w:hAnsi="Times New Roman" w:cs="Times New Roman"/>
        </w:rPr>
        <w:t xml:space="preserve">осуществления технологических процессов в соответствии с регламентом и использования технических средств для измерения основных параметров биотехнологических процессов, свойств сырья и </w:t>
      </w:r>
      <w:proofErr w:type="spellStart"/>
      <w:r w:rsidRPr="00C32BEA">
        <w:rPr>
          <w:rFonts w:ascii="Times New Roman" w:hAnsi="Times New Roman" w:cs="Times New Roman"/>
        </w:rPr>
        <w:t>биопродуктов</w:t>
      </w:r>
      <w:proofErr w:type="spellEnd"/>
      <w:r w:rsidRPr="00C32BEA">
        <w:rPr>
          <w:rFonts w:ascii="Times New Roman" w:hAnsi="Times New Roman" w:cs="Times New Roman"/>
        </w:rPr>
        <w:t>;</w:t>
      </w:r>
    </w:p>
    <w:p w:rsidR="00C32BEA" w:rsidRPr="00C32BEA" w:rsidRDefault="00C32BEA" w:rsidP="00C32BEA">
      <w:pPr>
        <w:spacing w:after="0" w:line="240" w:lineRule="auto"/>
        <w:ind w:left="113" w:firstLine="142"/>
        <w:jc w:val="both"/>
        <w:rPr>
          <w:rFonts w:ascii="Times New Roman" w:hAnsi="Times New Roman" w:cs="Times New Roman"/>
          <w:i/>
        </w:rPr>
      </w:pPr>
      <w:r w:rsidRPr="00C32BEA">
        <w:rPr>
          <w:rFonts w:ascii="Times New Roman" w:hAnsi="Times New Roman" w:cs="Times New Roman"/>
        </w:rPr>
        <w:t>- реализации и управления биотехнологическими процессами в производстве продуктов питания; основные этапы развития науки и главные положения методологии научного исследования;</w:t>
      </w:r>
    </w:p>
    <w:p w:rsidR="00C32BEA" w:rsidRPr="00C32BEA" w:rsidRDefault="00C32BEA"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rPr>
        <w:t xml:space="preserve">физических, </w:t>
      </w:r>
      <w:proofErr w:type="gramStart"/>
      <w:r w:rsidRPr="00C32BEA">
        <w:rPr>
          <w:rFonts w:ascii="Times New Roman" w:hAnsi="Times New Roman" w:cs="Times New Roman"/>
        </w:rPr>
        <w:t>химических,  биотехнологических</w:t>
      </w:r>
      <w:proofErr w:type="gramEnd"/>
      <w:r w:rsidRPr="00C32BEA">
        <w:rPr>
          <w:rFonts w:ascii="Times New Roman" w:hAnsi="Times New Roman" w:cs="Times New Roman"/>
        </w:rPr>
        <w:t xml:space="preserve">  процессов, происходящих при производстве продуктов питания животного происхождения.</w:t>
      </w:r>
    </w:p>
    <w:p w:rsidR="00C32BEA" w:rsidRPr="00C32BEA" w:rsidRDefault="00C32BEA" w:rsidP="00C32BEA">
      <w:pPr>
        <w:widowControl w:val="0"/>
        <w:spacing w:after="0" w:line="240" w:lineRule="auto"/>
        <w:ind w:left="113" w:firstLine="142"/>
        <w:jc w:val="both"/>
        <w:rPr>
          <w:rFonts w:ascii="Times New Roman" w:hAnsi="Times New Roman" w:cs="Times New Roman"/>
          <w:color w:val="000000"/>
        </w:rPr>
      </w:pPr>
      <w:r w:rsidRPr="00C32BEA">
        <w:rPr>
          <w:rFonts w:ascii="Times New Roman" w:hAnsi="Times New Roman" w:cs="Times New Roman"/>
          <w:color w:val="000000"/>
        </w:rPr>
        <w:t>методов технохимического и лабораторного контроля качества и безопасности сырья, полуфабрикатов и готовых продуктов питания животного происхождения</w:t>
      </w:r>
    </w:p>
    <w:p w:rsidR="00C32BEA" w:rsidRPr="00C32BEA" w:rsidRDefault="00C32BEA" w:rsidP="00C32BEA">
      <w:pPr>
        <w:keepNext/>
        <w:widowControl w:val="0"/>
        <w:tabs>
          <w:tab w:val="left" w:pos="34"/>
          <w:tab w:val="left" w:pos="318"/>
        </w:tabs>
        <w:spacing w:after="0" w:line="240" w:lineRule="auto"/>
        <w:ind w:left="113" w:firstLine="142"/>
        <w:jc w:val="both"/>
        <w:rPr>
          <w:rFonts w:ascii="Times New Roman" w:hAnsi="Times New Roman" w:cs="Times New Roman"/>
        </w:rPr>
      </w:pPr>
      <w:r w:rsidRPr="00C32BEA">
        <w:rPr>
          <w:rFonts w:ascii="Times New Roman" w:hAnsi="Times New Roman" w:cs="Times New Roman"/>
        </w:rPr>
        <w:t>основные нормативы расчета и принципы рационального размещения предприятий;</w:t>
      </w:r>
    </w:p>
    <w:p w:rsidR="00C32BEA" w:rsidRPr="00C32BEA" w:rsidRDefault="00C32BEA" w:rsidP="00C32BEA">
      <w:pPr>
        <w:keepNext/>
        <w:widowControl w:val="0"/>
        <w:numPr>
          <w:ilvl w:val="0"/>
          <w:numId w:val="18"/>
        </w:numPr>
        <w:tabs>
          <w:tab w:val="left" w:pos="34"/>
          <w:tab w:val="left" w:pos="318"/>
        </w:tabs>
        <w:spacing w:after="0" w:line="240" w:lineRule="auto"/>
        <w:ind w:left="113" w:firstLine="142"/>
        <w:jc w:val="both"/>
        <w:rPr>
          <w:rFonts w:ascii="Times New Roman" w:hAnsi="Times New Roman" w:cs="Times New Roman"/>
        </w:rPr>
      </w:pPr>
      <w:r w:rsidRPr="00C32BEA">
        <w:rPr>
          <w:rFonts w:ascii="Times New Roman" w:hAnsi="Times New Roman" w:cs="Times New Roman"/>
        </w:rPr>
        <w:t>организация услуг по проектированию, реконструкции и монтажу оборудования;</w:t>
      </w:r>
    </w:p>
    <w:p w:rsidR="00C32BEA" w:rsidRPr="00C32BEA" w:rsidRDefault="00C32BEA" w:rsidP="00C32BEA">
      <w:pPr>
        <w:keepNext/>
        <w:widowControl w:val="0"/>
        <w:numPr>
          <w:ilvl w:val="0"/>
          <w:numId w:val="18"/>
        </w:numPr>
        <w:tabs>
          <w:tab w:val="left" w:pos="318"/>
        </w:tabs>
        <w:spacing w:after="0" w:line="240" w:lineRule="auto"/>
        <w:ind w:left="113" w:firstLine="142"/>
        <w:jc w:val="both"/>
        <w:rPr>
          <w:rFonts w:ascii="Times New Roman" w:hAnsi="Times New Roman" w:cs="Times New Roman"/>
        </w:rPr>
      </w:pPr>
      <w:r w:rsidRPr="00C32BEA">
        <w:rPr>
          <w:rFonts w:ascii="Times New Roman" w:hAnsi="Times New Roman" w:cs="Times New Roman"/>
        </w:rPr>
        <w:t>информация в области проектирования предприятий питания,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p>
    <w:p w:rsidR="00C32BEA" w:rsidRPr="00C32BEA" w:rsidRDefault="00C32BEA" w:rsidP="00C32BEA">
      <w:pPr>
        <w:spacing w:after="0" w:line="240" w:lineRule="auto"/>
        <w:ind w:left="113" w:firstLine="142"/>
        <w:jc w:val="both"/>
        <w:rPr>
          <w:rFonts w:ascii="Times New Roman" w:eastAsia="Times New Roman" w:hAnsi="Times New Roman" w:cs="Times New Roman"/>
          <w:color w:val="000000"/>
          <w:lang w:eastAsia="ru-RU"/>
        </w:rPr>
      </w:pPr>
      <w:r w:rsidRPr="00C32BEA">
        <w:rPr>
          <w:rFonts w:ascii="Times New Roman" w:eastAsia="Times New Roman" w:hAnsi="Times New Roman" w:cs="Times New Roman"/>
          <w:color w:val="000000"/>
          <w:lang w:eastAsia="ru-RU"/>
        </w:rPr>
        <w:t xml:space="preserve">последовательности и параметров технологических операций по стрижке, </w:t>
      </w:r>
      <w:proofErr w:type="spellStart"/>
      <w:r w:rsidRPr="00C32BEA">
        <w:rPr>
          <w:rFonts w:ascii="Times New Roman" w:eastAsia="Times New Roman" w:hAnsi="Times New Roman" w:cs="Times New Roman"/>
          <w:color w:val="000000"/>
          <w:lang w:eastAsia="ru-RU"/>
        </w:rPr>
        <w:t>классировке</w:t>
      </w:r>
      <w:proofErr w:type="spellEnd"/>
      <w:r w:rsidRPr="00C32BEA">
        <w:rPr>
          <w:rFonts w:ascii="Times New Roman" w:eastAsia="Times New Roman" w:hAnsi="Times New Roman" w:cs="Times New Roman"/>
          <w:color w:val="000000"/>
          <w:lang w:eastAsia="ru-RU"/>
        </w:rPr>
        <w:t>, упаковке и маркировке шерсти.</w:t>
      </w:r>
    </w:p>
    <w:p w:rsidR="00C32BEA" w:rsidRPr="00C32BEA" w:rsidRDefault="00C32BEA" w:rsidP="00C32BEA">
      <w:pPr>
        <w:widowControl w:val="0"/>
        <w:shd w:val="clear" w:color="auto" w:fill="FFFFFF"/>
        <w:autoSpaceDE w:val="0"/>
        <w:autoSpaceDN w:val="0"/>
        <w:adjustRightInd w:val="0"/>
        <w:spacing w:after="0" w:line="240" w:lineRule="auto"/>
        <w:ind w:left="113" w:firstLine="142"/>
        <w:jc w:val="both"/>
        <w:rPr>
          <w:rFonts w:ascii="Times New Roman" w:hAnsi="Times New Roman" w:cs="Times New Roman"/>
        </w:rPr>
      </w:pPr>
      <w:r w:rsidRPr="00C32BEA">
        <w:rPr>
          <w:rFonts w:ascii="Times New Roman" w:hAnsi="Times New Roman" w:cs="Times New Roman"/>
        </w:rPr>
        <w:t xml:space="preserve">роли животноводства и птицеводства в продовольственной безопасности страны; физиологические основы молочной, шерстной, яичной и мясной продуктивности; технологию промышленного производства и оценки качества продукции и сельскохозяйственных животных и птицы. </w:t>
      </w:r>
    </w:p>
    <w:p w:rsidR="00C32BEA" w:rsidRPr="00C32BEA" w:rsidRDefault="00C32BEA" w:rsidP="00C32BEA">
      <w:pPr>
        <w:spacing w:after="0" w:line="240" w:lineRule="auto"/>
        <w:ind w:left="113" w:firstLine="142"/>
        <w:jc w:val="both"/>
        <w:rPr>
          <w:rFonts w:ascii="Times New Roman" w:hAnsi="Times New Roman" w:cs="Times New Roman"/>
        </w:rPr>
      </w:pPr>
    </w:p>
    <w:p w:rsidR="00C32BEA" w:rsidRPr="00C32BEA" w:rsidRDefault="00C32BEA" w:rsidP="00C32BEA">
      <w:pPr>
        <w:spacing w:after="0" w:line="240" w:lineRule="auto"/>
        <w:ind w:left="113" w:firstLine="142"/>
        <w:jc w:val="both"/>
        <w:rPr>
          <w:rFonts w:ascii="Times New Roman" w:hAnsi="Times New Roman" w:cs="Times New Roman"/>
        </w:rPr>
      </w:pPr>
    </w:p>
    <w:p w:rsidR="0071762B" w:rsidRPr="00C32BEA" w:rsidRDefault="000C1036" w:rsidP="00C32BEA">
      <w:pPr>
        <w:spacing w:after="0" w:line="240" w:lineRule="auto"/>
        <w:ind w:left="113" w:firstLine="142"/>
        <w:jc w:val="both"/>
        <w:rPr>
          <w:rFonts w:ascii="Times New Roman" w:hAnsi="Times New Roman" w:cs="Times New Roman"/>
          <w:i/>
        </w:rPr>
      </w:pPr>
      <w:r w:rsidRPr="00C32BEA">
        <w:rPr>
          <w:rFonts w:ascii="Times New Roman" w:hAnsi="Times New Roman" w:cs="Times New Roman"/>
          <w:i/>
        </w:rPr>
        <w:t xml:space="preserve">Умение: </w:t>
      </w:r>
    </w:p>
    <w:p w:rsidR="00C32BEA" w:rsidRPr="00C32BEA" w:rsidRDefault="00C32BEA" w:rsidP="00C32BEA">
      <w:pPr>
        <w:spacing w:after="0" w:line="240" w:lineRule="auto"/>
        <w:ind w:left="113" w:firstLine="142"/>
        <w:jc w:val="both"/>
        <w:rPr>
          <w:rFonts w:ascii="Times New Roman" w:hAnsi="Times New Roman" w:cs="Times New Roman"/>
          <w:i/>
        </w:rPr>
      </w:pPr>
      <w:r w:rsidRPr="00C32BEA">
        <w:rPr>
          <w:rFonts w:ascii="Times New Roman" w:hAnsi="Times New Roman" w:cs="Times New Roman"/>
          <w:color w:val="000000"/>
        </w:rPr>
        <w:t xml:space="preserve">идентифицировать </w:t>
      </w:r>
      <w:r w:rsidRPr="00C32BEA">
        <w:rPr>
          <w:rFonts w:ascii="Times New Roman" w:hAnsi="Times New Roman" w:cs="Times New Roman"/>
        </w:rPr>
        <w:t>угрозы (опасности) природного и техногенного происхождения для жизнедеятельности человека</w:t>
      </w:r>
      <w:r w:rsidRPr="00C32BEA">
        <w:rPr>
          <w:rFonts w:ascii="Times New Roman" w:eastAsia="Times New Roman" w:hAnsi="Times New Roman" w:cs="Times New Roman"/>
          <w:bCs/>
          <w:lang w:eastAsia="ru-RU"/>
        </w:rPr>
        <w:t xml:space="preserve">  </w:t>
      </w:r>
      <w:r w:rsidRPr="00C32BEA">
        <w:rPr>
          <w:rFonts w:ascii="Times New Roman" w:eastAsia="Times New Roman" w:hAnsi="Times New Roman" w:cs="Times New Roman"/>
          <w:lang w:eastAsia="ru-RU"/>
        </w:rPr>
        <w:t xml:space="preserve"> </w:t>
      </w:r>
    </w:p>
    <w:p w:rsidR="000C1036" w:rsidRPr="00C32BEA" w:rsidRDefault="00C32BEA"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rPr>
        <w:t>применять способы использования и методы защиты производственного персонала, населения и производственных объектов от возможных последствий аварий, катастроф, стихийных бедствий</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eastAsia="Times New Roman" w:hAnsi="Times New Roman" w:cs="Times New Roman"/>
          <w:lang w:eastAsia="ru-RU"/>
        </w:rPr>
        <w:t xml:space="preserve">выбирать правила поведения при возникновении чрезвычайной ситуации природного или техногенного происхождения </w:t>
      </w:r>
      <w:r w:rsidRPr="00C32BEA">
        <w:rPr>
          <w:rFonts w:ascii="Times New Roman" w:eastAsia="Times New Roman" w:hAnsi="Times New Roman" w:cs="Times New Roman"/>
          <w:bCs/>
          <w:lang w:eastAsia="ru-RU"/>
        </w:rPr>
        <w:t xml:space="preserve"> </w:t>
      </w:r>
    </w:p>
    <w:p w:rsidR="00C32BEA" w:rsidRPr="00C32BEA" w:rsidRDefault="00C32BEA"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rPr>
        <w:t>организовывать технологические процессы производства продуктов питания животного происхождения</w:t>
      </w:r>
    </w:p>
    <w:p w:rsidR="00C32BEA" w:rsidRPr="00C32BEA" w:rsidRDefault="00C32BEA" w:rsidP="00C32BEA">
      <w:pPr>
        <w:tabs>
          <w:tab w:val="left" w:pos="993"/>
        </w:tabs>
        <w:spacing w:after="0" w:line="240" w:lineRule="auto"/>
        <w:ind w:left="113" w:firstLine="142"/>
        <w:jc w:val="both"/>
        <w:rPr>
          <w:rFonts w:ascii="Times New Roman" w:hAnsi="Times New Roman" w:cs="Times New Roman"/>
        </w:rPr>
      </w:pPr>
      <w:r w:rsidRPr="00C32BEA">
        <w:rPr>
          <w:rFonts w:ascii="Times New Roman" w:hAnsi="Times New Roman" w:cs="Times New Roman"/>
        </w:rPr>
        <w:t>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 свойств сырья и готовой продукции;</w:t>
      </w:r>
    </w:p>
    <w:p w:rsidR="00C32BEA" w:rsidRPr="00C32BEA" w:rsidRDefault="00C32BEA"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rPr>
        <w:t>- реализовывать и управлять биотехнологическими процессами в производстве продуктов питания; применять специальные методы научного исследования при выполнении научных работ</w:t>
      </w:r>
    </w:p>
    <w:p w:rsidR="00C32BEA" w:rsidRPr="00C32BEA" w:rsidRDefault="00C32BEA"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rPr>
        <w:t xml:space="preserve">управлять качеством, безопасностью и </w:t>
      </w:r>
      <w:proofErr w:type="spellStart"/>
      <w:r w:rsidRPr="00C32BEA">
        <w:rPr>
          <w:rFonts w:ascii="Times New Roman" w:hAnsi="Times New Roman" w:cs="Times New Roman"/>
        </w:rPr>
        <w:t>прослеживаемостью</w:t>
      </w:r>
      <w:proofErr w:type="spellEnd"/>
      <w:r w:rsidRPr="00C32BEA">
        <w:rPr>
          <w:rFonts w:ascii="Times New Roman" w:hAnsi="Times New Roman" w:cs="Times New Roman"/>
        </w:rPr>
        <w:t xml:space="preserve"> производства продуктов питания животного происхождения на автоматизированных технологических линиях</w:t>
      </w:r>
    </w:p>
    <w:p w:rsidR="00C32BEA" w:rsidRPr="00C32BEA" w:rsidRDefault="00C32BEA" w:rsidP="00C32BEA">
      <w:pPr>
        <w:widowControl w:val="0"/>
        <w:spacing w:after="0" w:line="240" w:lineRule="auto"/>
        <w:ind w:left="113" w:firstLine="142"/>
        <w:jc w:val="both"/>
        <w:rPr>
          <w:rFonts w:ascii="Times New Roman" w:hAnsi="Times New Roman" w:cs="Times New Roman"/>
          <w:color w:val="000000"/>
        </w:rPr>
      </w:pPr>
      <w:r w:rsidRPr="00C32BEA">
        <w:rPr>
          <w:rFonts w:ascii="Times New Roman" w:hAnsi="Times New Roman" w:cs="Times New Roman"/>
          <w:color w:val="000000"/>
        </w:rPr>
        <w:t xml:space="preserve">управлять качеством, безопасностью и </w:t>
      </w:r>
      <w:proofErr w:type="spellStart"/>
      <w:r w:rsidRPr="00C32BEA">
        <w:rPr>
          <w:rFonts w:ascii="Times New Roman" w:hAnsi="Times New Roman" w:cs="Times New Roman"/>
          <w:color w:val="000000"/>
        </w:rPr>
        <w:t>прослеживаемостью</w:t>
      </w:r>
      <w:proofErr w:type="spellEnd"/>
      <w:r w:rsidRPr="00C32BEA">
        <w:rPr>
          <w:rFonts w:ascii="Times New Roman" w:hAnsi="Times New Roman" w:cs="Times New Roman"/>
          <w:color w:val="000000"/>
        </w:rPr>
        <w:t xml:space="preserve"> производства продуктов питания животного происхождения на автоматизированных технологических линиях</w:t>
      </w:r>
    </w:p>
    <w:p w:rsidR="00C32BEA" w:rsidRPr="00C32BEA" w:rsidRDefault="00C32BEA" w:rsidP="00C32BEA">
      <w:pPr>
        <w:pStyle w:val="a6"/>
        <w:keepNext/>
        <w:widowControl w:val="0"/>
        <w:tabs>
          <w:tab w:val="left" w:pos="851"/>
        </w:tabs>
        <w:ind w:left="113" w:firstLine="142"/>
        <w:rPr>
          <w:b w:val="0"/>
          <w:sz w:val="22"/>
          <w:szCs w:val="22"/>
          <w:lang w:val="ru-RU" w:eastAsia="ru-RU"/>
        </w:rPr>
      </w:pPr>
      <w:r w:rsidRPr="00C32BEA">
        <w:rPr>
          <w:b w:val="0"/>
          <w:sz w:val="22"/>
          <w:szCs w:val="22"/>
          <w:lang w:val="ru-RU" w:eastAsia="ru-RU"/>
        </w:rPr>
        <w:t>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p>
    <w:p w:rsidR="00C32BEA" w:rsidRPr="00C32BEA" w:rsidRDefault="00C32BEA" w:rsidP="00C32BEA">
      <w:pPr>
        <w:pStyle w:val="a6"/>
        <w:keepNext/>
        <w:widowControl w:val="0"/>
        <w:numPr>
          <w:ilvl w:val="0"/>
          <w:numId w:val="19"/>
        </w:numPr>
        <w:tabs>
          <w:tab w:val="left" w:pos="851"/>
        </w:tabs>
        <w:ind w:left="113" w:firstLine="142"/>
        <w:rPr>
          <w:b w:val="0"/>
          <w:sz w:val="22"/>
          <w:szCs w:val="22"/>
          <w:lang w:val="ru-RU" w:eastAsia="ru-RU"/>
        </w:rPr>
      </w:pPr>
      <w:r w:rsidRPr="00C32BEA">
        <w:rPr>
          <w:b w:val="0"/>
          <w:sz w:val="22"/>
          <w:szCs w:val="22"/>
          <w:lang w:val="ru-RU" w:eastAsia="ru-RU"/>
        </w:rPr>
        <w:t>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C32BEA" w:rsidRPr="00C32BEA" w:rsidRDefault="00C32BEA" w:rsidP="00C32BEA">
      <w:pPr>
        <w:pStyle w:val="a6"/>
        <w:keepNext/>
        <w:widowControl w:val="0"/>
        <w:numPr>
          <w:ilvl w:val="0"/>
          <w:numId w:val="19"/>
        </w:numPr>
        <w:tabs>
          <w:tab w:val="left" w:pos="851"/>
        </w:tabs>
        <w:ind w:left="113" w:firstLine="142"/>
        <w:rPr>
          <w:b w:val="0"/>
          <w:sz w:val="22"/>
          <w:szCs w:val="22"/>
          <w:lang w:val="ru-RU" w:eastAsia="ru-RU"/>
        </w:rPr>
      </w:pPr>
      <w:r w:rsidRPr="00C32BEA">
        <w:rPr>
          <w:b w:val="0"/>
          <w:sz w:val="22"/>
          <w:szCs w:val="22"/>
          <w:lang w:val="ru-RU" w:eastAsia="ru-RU"/>
        </w:rPr>
        <w:t xml:space="preserve">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w:t>
      </w:r>
      <w:proofErr w:type="gramStart"/>
      <w:r w:rsidRPr="00C32BEA">
        <w:rPr>
          <w:b w:val="0"/>
          <w:sz w:val="22"/>
          <w:szCs w:val="22"/>
          <w:lang w:val="ru-RU" w:eastAsia="ru-RU"/>
        </w:rPr>
        <w:t>при-вязки</w:t>
      </w:r>
      <w:proofErr w:type="gramEnd"/>
      <w:r w:rsidRPr="00C32BEA">
        <w:rPr>
          <w:b w:val="0"/>
          <w:sz w:val="22"/>
          <w:szCs w:val="22"/>
          <w:lang w:val="ru-RU" w:eastAsia="ru-RU"/>
        </w:rPr>
        <w:t xml:space="preserve"> технологического оборудования, </w:t>
      </w:r>
      <w:r w:rsidRPr="00C32BEA">
        <w:rPr>
          <w:b w:val="0"/>
          <w:sz w:val="22"/>
          <w:szCs w:val="22"/>
          <w:lang w:val="ru-RU" w:eastAsia="ru-RU"/>
        </w:rPr>
        <w:lastRenderedPageBreak/>
        <w:t>объемное изображение производственных цехов);</w:t>
      </w:r>
    </w:p>
    <w:p w:rsidR="00C32BEA" w:rsidRPr="00C32BEA" w:rsidRDefault="00C32BEA" w:rsidP="00C32BEA">
      <w:pPr>
        <w:pStyle w:val="a3"/>
        <w:numPr>
          <w:ilvl w:val="0"/>
          <w:numId w:val="19"/>
        </w:numPr>
        <w:spacing w:after="0" w:line="240" w:lineRule="auto"/>
        <w:ind w:left="113" w:firstLine="142"/>
        <w:jc w:val="both"/>
        <w:rPr>
          <w:rFonts w:ascii="Times New Roman" w:eastAsia="Times New Roman" w:hAnsi="Times New Roman" w:cs="Times New Roman"/>
          <w:lang w:eastAsia="ru-RU"/>
        </w:rPr>
      </w:pPr>
      <w:r w:rsidRPr="00C32BEA">
        <w:rPr>
          <w:rFonts w:ascii="Times New Roman" w:eastAsia="Times New Roman" w:hAnsi="Times New Roman" w:cs="Times New Roman"/>
          <w:lang w:eastAsia="ru-RU"/>
        </w:rPr>
        <w:t xml:space="preserve">определять </w:t>
      </w:r>
      <w:r w:rsidRPr="00C32BEA">
        <w:rPr>
          <w:rFonts w:ascii="Times New Roman" w:eastAsia="Times New Roman" w:hAnsi="Times New Roman" w:cs="Times New Roman"/>
          <w:color w:val="000000"/>
          <w:lang w:eastAsia="ru-RU"/>
        </w:rPr>
        <w:t xml:space="preserve">последовательности и параметров технологических операций по стрижке, </w:t>
      </w:r>
      <w:proofErr w:type="spellStart"/>
      <w:r w:rsidRPr="00C32BEA">
        <w:rPr>
          <w:rFonts w:ascii="Times New Roman" w:eastAsia="Times New Roman" w:hAnsi="Times New Roman" w:cs="Times New Roman"/>
          <w:color w:val="000000"/>
          <w:lang w:eastAsia="ru-RU"/>
        </w:rPr>
        <w:t>классировке</w:t>
      </w:r>
      <w:proofErr w:type="spellEnd"/>
      <w:r w:rsidRPr="00C32BEA">
        <w:rPr>
          <w:rFonts w:ascii="Times New Roman" w:eastAsia="Times New Roman" w:hAnsi="Times New Roman" w:cs="Times New Roman"/>
          <w:color w:val="000000"/>
          <w:lang w:eastAsia="ru-RU"/>
        </w:rPr>
        <w:t>, упаковке и маркировке шерсти.</w:t>
      </w:r>
    </w:p>
    <w:p w:rsidR="00C32BEA" w:rsidRPr="00C32BEA" w:rsidRDefault="00C32BEA" w:rsidP="00C32BEA">
      <w:pPr>
        <w:pStyle w:val="a3"/>
        <w:widowControl w:val="0"/>
        <w:numPr>
          <w:ilvl w:val="0"/>
          <w:numId w:val="19"/>
        </w:numPr>
        <w:shd w:val="clear" w:color="auto" w:fill="FFFFFF"/>
        <w:autoSpaceDE w:val="0"/>
        <w:autoSpaceDN w:val="0"/>
        <w:adjustRightInd w:val="0"/>
        <w:spacing w:after="0" w:line="240" w:lineRule="auto"/>
        <w:ind w:left="113" w:firstLine="142"/>
        <w:jc w:val="both"/>
        <w:rPr>
          <w:rFonts w:ascii="Times New Roman" w:hAnsi="Times New Roman" w:cs="Times New Roman"/>
        </w:rPr>
      </w:pPr>
      <w:r w:rsidRPr="00C32BEA">
        <w:rPr>
          <w:rFonts w:ascii="Times New Roman" w:hAnsi="Times New Roman" w:cs="Times New Roman"/>
        </w:rPr>
        <w:t xml:space="preserve">обобщать технологические расчеты и применять качественную оценку </w:t>
      </w:r>
      <w:proofErr w:type="gramStart"/>
      <w:r w:rsidRPr="00C32BEA">
        <w:rPr>
          <w:rFonts w:ascii="Times New Roman" w:hAnsi="Times New Roman" w:cs="Times New Roman"/>
        </w:rPr>
        <w:t>при  промышленном</w:t>
      </w:r>
      <w:proofErr w:type="gramEnd"/>
      <w:r w:rsidRPr="00C32BEA">
        <w:rPr>
          <w:rFonts w:ascii="Times New Roman" w:hAnsi="Times New Roman" w:cs="Times New Roman"/>
        </w:rPr>
        <w:t xml:space="preserve"> производстве молока, шерстного, кожевенного сырья,   яиц,  мяса бройлеров, индюков и водоплавающих птиц; внедрять новые методы оценки качества яиц и мясной продуктивности птицы и других видов </w:t>
      </w:r>
      <w:proofErr w:type="spellStart"/>
      <w:r w:rsidRPr="00C32BEA">
        <w:rPr>
          <w:rFonts w:ascii="Times New Roman" w:hAnsi="Times New Roman" w:cs="Times New Roman"/>
        </w:rPr>
        <w:t>сельхозжив</w:t>
      </w:r>
      <w:r w:rsidRPr="00C32BEA">
        <w:rPr>
          <w:rFonts w:ascii="Times New Roman" w:hAnsi="Times New Roman" w:cs="Times New Roman"/>
        </w:rPr>
        <w:t>о</w:t>
      </w:r>
      <w:r w:rsidRPr="00C32BEA">
        <w:rPr>
          <w:rFonts w:ascii="Times New Roman" w:hAnsi="Times New Roman" w:cs="Times New Roman"/>
        </w:rPr>
        <w:t>тных</w:t>
      </w:r>
      <w:proofErr w:type="spellEnd"/>
      <w:r w:rsidRPr="00C32BEA">
        <w:rPr>
          <w:rFonts w:ascii="Times New Roman" w:hAnsi="Times New Roman" w:cs="Times New Roman"/>
        </w:rPr>
        <w:t>.</w:t>
      </w:r>
    </w:p>
    <w:p w:rsidR="00C32BEA" w:rsidRPr="00C32BEA" w:rsidRDefault="00C32BEA" w:rsidP="00C32BEA">
      <w:pPr>
        <w:spacing w:after="0" w:line="240" w:lineRule="auto"/>
        <w:ind w:left="113" w:firstLine="142"/>
        <w:jc w:val="both"/>
        <w:rPr>
          <w:rFonts w:ascii="Times New Roman" w:hAnsi="Times New Roman" w:cs="Times New Roman"/>
        </w:rPr>
      </w:pPr>
    </w:p>
    <w:p w:rsidR="000C1036" w:rsidRPr="00C32BEA" w:rsidRDefault="000C1036" w:rsidP="00C32BEA">
      <w:pPr>
        <w:spacing w:after="0" w:line="240" w:lineRule="auto"/>
        <w:ind w:left="113" w:firstLine="142"/>
        <w:jc w:val="both"/>
        <w:rPr>
          <w:rFonts w:ascii="Times New Roman" w:hAnsi="Times New Roman" w:cs="Times New Roman"/>
        </w:rPr>
      </w:pPr>
    </w:p>
    <w:p w:rsidR="000C1036" w:rsidRPr="00C32BEA" w:rsidRDefault="000C1036" w:rsidP="00C32BEA">
      <w:pPr>
        <w:spacing w:after="0" w:line="240" w:lineRule="auto"/>
        <w:ind w:left="113" w:firstLine="142"/>
        <w:jc w:val="both"/>
        <w:rPr>
          <w:rFonts w:ascii="Times New Roman" w:hAnsi="Times New Roman" w:cs="Times New Roman"/>
        </w:rPr>
      </w:pPr>
    </w:p>
    <w:p w:rsidR="00E770BF" w:rsidRPr="00C32BEA" w:rsidRDefault="00BC735D" w:rsidP="00C32BEA">
      <w:pPr>
        <w:spacing w:after="0" w:line="240" w:lineRule="auto"/>
        <w:ind w:left="113" w:firstLine="142"/>
        <w:jc w:val="both"/>
        <w:rPr>
          <w:rFonts w:ascii="Times New Roman" w:hAnsi="Times New Roman" w:cs="Times New Roman"/>
          <w:i/>
          <w:lang w:eastAsia="ru-RU"/>
        </w:rPr>
      </w:pPr>
      <w:r w:rsidRPr="00C32BEA">
        <w:rPr>
          <w:rFonts w:ascii="Times New Roman" w:hAnsi="Times New Roman" w:cs="Times New Roman"/>
          <w:i/>
        </w:rPr>
        <w:t>Навык:</w:t>
      </w:r>
      <w:r w:rsidRPr="00C32BEA">
        <w:rPr>
          <w:rFonts w:ascii="Times New Roman" w:hAnsi="Times New Roman" w:cs="Times New Roman"/>
          <w:i/>
          <w:lang w:eastAsia="ru-RU"/>
        </w:rPr>
        <w:t xml:space="preserve"> </w:t>
      </w:r>
    </w:p>
    <w:p w:rsidR="0071762B" w:rsidRPr="00C32BEA" w:rsidRDefault="00C32BEA" w:rsidP="00C32BEA">
      <w:pPr>
        <w:spacing w:after="0" w:line="240" w:lineRule="auto"/>
        <w:ind w:left="113" w:firstLine="142"/>
        <w:jc w:val="both"/>
        <w:rPr>
          <w:rFonts w:ascii="Times New Roman" w:eastAsia="Times New Roman" w:hAnsi="Times New Roman" w:cs="Times New Roman"/>
          <w:lang w:eastAsia="ru-RU"/>
        </w:rPr>
      </w:pPr>
      <w:r w:rsidRPr="00C32BEA">
        <w:rPr>
          <w:rFonts w:ascii="Times New Roman" w:hAnsi="Times New Roman" w:cs="Times New Roman"/>
          <w:color w:val="000000"/>
        </w:rPr>
        <w:t xml:space="preserve">идентифицировать </w:t>
      </w:r>
      <w:r w:rsidRPr="00C32BEA">
        <w:rPr>
          <w:rFonts w:ascii="Times New Roman" w:hAnsi="Times New Roman" w:cs="Times New Roman"/>
        </w:rPr>
        <w:t>угрозы (опасности) природного и техногенного происхождения для жизнедеятельности человека</w:t>
      </w:r>
      <w:r w:rsidRPr="00C32BEA">
        <w:rPr>
          <w:rFonts w:ascii="Times New Roman" w:eastAsia="Times New Roman" w:hAnsi="Times New Roman" w:cs="Times New Roman"/>
          <w:bCs/>
          <w:lang w:eastAsia="ru-RU"/>
        </w:rPr>
        <w:t xml:space="preserve">  </w:t>
      </w:r>
      <w:r w:rsidRPr="00C32BEA">
        <w:rPr>
          <w:rFonts w:ascii="Times New Roman" w:eastAsia="Times New Roman" w:hAnsi="Times New Roman" w:cs="Times New Roman"/>
          <w:lang w:eastAsia="ru-RU"/>
        </w:rPr>
        <w:t xml:space="preserve"> </w:t>
      </w:r>
    </w:p>
    <w:p w:rsidR="00C32BEA" w:rsidRPr="00C32BEA" w:rsidRDefault="00C32BEA" w:rsidP="00C32BEA">
      <w:pPr>
        <w:spacing w:after="0" w:line="240" w:lineRule="auto"/>
        <w:ind w:left="113" w:firstLine="142"/>
        <w:jc w:val="both"/>
        <w:rPr>
          <w:rFonts w:ascii="Times New Roman" w:eastAsia="Times New Roman" w:hAnsi="Times New Roman" w:cs="Times New Roman"/>
          <w:lang w:eastAsia="ru-RU"/>
        </w:rPr>
      </w:pPr>
      <w:r w:rsidRPr="00C32BEA">
        <w:rPr>
          <w:rFonts w:ascii="Times New Roman" w:hAnsi="Times New Roman" w:cs="Times New Roman"/>
        </w:rPr>
        <w:t>Использовать способы использования основные методы защиты производственного персонала, населения и производственных объектов от возможных последствий аварий, катастроф, стихийных бедствий</w:t>
      </w:r>
    </w:p>
    <w:p w:rsidR="00C32BEA" w:rsidRPr="00C32BEA" w:rsidRDefault="00C32BEA" w:rsidP="00C32BEA">
      <w:pPr>
        <w:spacing w:after="0" w:line="240" w:lineRule="auto"/>
        <w:ind w:left="113" w:firstLine="142"/>
        <w:jc w:val="both"/>
        <w:rPr>
          <w:rFonts w:ascii="Times New Roman" w:eastAsia="Times New Roman" w:hAnsi="Times New Roman" w:cs="Times New Roman"/>
          <w:bCs/>
          <w:lang w:eastAsia="ru-RU"/>
        </w:rPr>
      </w:pPr>
      <w:r w:rsidRPr="00C32BEA">
        <w:rPr>
          <w:rFonts w:ascii="Times New Roman" w:eastAsia="Times New Roman" w:hAnsi="Times New Roman" w:cs="Times New Roman"/>
          <w:lang w:eastAsia="ru-RU"/>
        </w:rPr>
        <w:t xml:space="preserve">выбирать правила поведения при возникновении чрезвычайной ситуации природного или техногенного происхождения </w:t>
      </w:r>
      <w:r w:rsidRPr="00C32BEA">
        <w:rPr>
          <w:rFonts w:ascii="Times New Roman" w:eastAsia="Times New Roman" w:hAnsi="Times New Roman" w:cs="Times New Roman"/>
          <w:bCs/>
          <w:lang w:eastAsia="ru-RU"/>
        </w:rPr>
        <w:t xml:space="preserve"> </w:t>
      </w:r>
    </w:p>
    <w:p w:rsidR="00C32BEA" w:rsidRPr="00C32BEA" w:rsidRDefault="00C32BEA"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rPr>
        <w:t>организации технологических процессов производства продуктов питания животного происхождения</w:t>
      </w:r>
    </w:p>
    <w:p w:rsidR="00C32BEA" w:rsidRPr="00C32BEA" w:rsidRDefault="00C32BEA" w:rsidP="00C32BEA">
      <w:pPr>
        <w:tabs>
          <w:tab w:val="left" w:pos="993"/>
        </w:tabs>
        <w:spacing w:after="0" w:line="240" w:lineRule="auto"/>
        <w:ind w:left="113" w:firstLine="142"/>
        <w:jc w:val="both"/>
        <w:rPr>
          <w:rFonts w:ascii="Times New Roman" w:hAnsi="Times New Roman" w:cs="Times New Roman"/>
        </w:rPr>
      </w:pPr>
      <w:r w:rsidRPr="00C32BEA">
        <w:rPr>
          <w:rFonts w:ascii="Times New Roman" w:hAnsi="Times New Roman" w:cs="Times New Roman"/>
        </w:rPr>
        <w:t>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 свойств сырья и готовых продуктов питания</w:t>
      </w:r>
    </w:p>
    <w:p w:rsidR="00C32BEA" w:rsidRPr="00C32BEA" w:rsidRDefault="00C32BEA" w:rsidP="00C32BEA">
      <w:pPr>
        <w:spacing w:after="0" w:line="240" w:lineRule="auto"/>
        <w:ind w:left="113" w:firstLine="142"/>
        <w:jc w:val="both"/>
        <w:rPr>
          <w:rFonts w:ascii="Times New Roman" w:hAnsi="Times New Roman" w:cs="Times New Roman"/>
          <w:i/>
        </w:rPr>
      </w:pPr>
      <w:r w:rsidRPr="00C32BEA">
        <w:rPr>
          <w:rFonts w:ascii="Times New Roman" w:hAnsi="Times New Roman" w:cs="Times New Roman"/>
        </w:rPr>
        <w:t xml:space="preserve">- реализации и управления биотехнологическими процессами в производстве </w:t>
      </w:r>
      <w:proofErr w:type="spellStart"/>
      <w:r w:rsidRPr="00C32BEA">
        <w:rPr>
          <w:rFonts w:ascii="Times New Roman" w:hAnsi="Times New Roman" w:cs="Times New Roman"/>
        </w:rPr>
        <w:t>биопродуктов</w:t>
      </w:r>
      <w:proofErr w:type="spellEnd"/>
      <w:r w:rsidRPr="00C32BEA">
        <w:rPr>
          <w:rFonts w:ascii="Times New Roman" w:hAnsi="Times New Roman" w:cs="Times New Roman"/>
        </w:rPr>
        <w:t>; выбора темы научной работы и поиска самостоятельного решения научных задач;</w:t>
      </w:r>
    </w:p>
    <w:p w:rsidR="00C32BEA" w:rsidRPr="00C32BEA" w:rsidRDefault="00C32BEA"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rPr>
        <w:t xml:space="preserve">управления качеством, безопасностью и </w:t>
      </w:r>
      <w:proofErr w:type="spellStart"/>
      <w:r w:rsidRPr="00C32BEA">
        <w:rPr>
          <w:rFonts w:ascii="Times New Roman" w:hAnsi="Times New Roman" w:cs="Times New Roman"/>
        </w:rPr>
        <w:t>прослеживаемостью</w:t>
      </w:r>
      <w:proofErr w:type="spellEnd"/>
      <w:r w:rsidRPr="00C32BEA">
        <w:rPr>
          <w:rFonts w:ascii="Times New Roman" w:hAnsi="Times New Roman" w:cs="Times New Roman"/>
        </w:rPr>
        <w:t xml:space="preserve"> производства продуктов питания животного происхождения на автоматизированных технологических линиях.</w:t>
      </w:r>
    </w:p>
    <w:p w:rsidR="00C32BEA" w:rsidRPr="00C32BEA" w:rsidRDefault="00C32BEA" w:rsidP="00C32BEA">
      <w:pPr>
        <w:spacing w:after="0" w:line="240" w:lineRule="auto"/>
        <w:ind w:left="113" w:firstLine="142"/>
        <w:jc w:val="both"/>
        <w:rPr>
          <w:rFonts w:ascii="Times New Roman" w:hAnsi="Times New Roman" w:cs="Times New Roman"/>
          <w:color w:val="000000"/>
        </w:rPr>
      </w:pPr>
      <w:r w:rsidRPr="00C32BEA">
        <w:rPr>
          <w:rFonts w:ascii="Times New Roman" w:hAnsi="Times New Roman" w:cs="Times New Roman"/>
          <w:iCs/>
          <w:color w:val="000000"/>
        </w:rPr>
        <w:t xml:space="preserve">в </w:t>
      </w:r>
      <w:r w:rsidRPr="00C32BEA">
        <w:rPr>
          <w:rFonts w:ascii="Times New Roman" w:hAnsi="Times New Roman" w:cs="Times New Roman"/>
          <w:color w:val="000000"/>
        </w:rPr>
        <w:t xml:space="preserve">способности управлять качеством, безопасностью и </w:t>
      </w:r>
      <w:proofErr w:type="spellStart"/>
      <w:r w:rsidRPr="00C32BEA">
        <w:rPr>
          <w:rFonts w:ascii="Times New Roman" w:hAnsi="Times New Roman" w:cs="Times New Roman"/>
          <w:color w:val="000000"/>
        </w:rPr>
        <w:t>прослеживаемостью</w:t>
      </w:r>
      <w:proofErr w:type="spellEnd"/>
      <w:r w:rsidRPr="00C32BEA">
        <w:rPr>
          <w:rFonts w:ascii="Times New Roman" w:hAnsi="Times New Roman" w:cs="Times New Roman"/>
          <w:color w:val="000000"/>
        </w:rPr>
        <w:t xml:space="preserve"> производства продуктов питания животного происхождения на автоматизированных технологических линиях</w:t>
      </w:r>
    </w:p>
    <w:p w:rsidR="00C32BEA" w:rsidRPr="00C32BEA" w:rsidRDefault="00C32BEA" w:rsidP="00C32BEA">
      <w:pPr>
        <w:keepNext/>
        <w:widowControl w:val="0"/>
        <w:tabs>
          <w:tab w:val="left" w:pos="34"/>
          <w:tab w:val="left" w:pos="318"/>
        </w:tabs>
        <w:spacing w:after="0" w:line="240" w:lineRule="auto"/>
        <w:ind w:left="113" w:firstLine="142"/>
        <w:jc w:val="both"/>
        <w:rPr>
          <w:rFonts w:ascii="Times New Roman" w:hAnsi="Times New Roman" w:cs="Times New Roman"/>
        </w:rPr>
      </w:pPr>
      <w:r w:rsidRPr="00C32BEA">
        <w:rPr>
          <w:rFonts w:ascii="Times New Roman" w:hAnsi="Times New Roman" w:cs="Times New Roman"/>
        </w:rPr>
        <w:t>ведения технологических расчетов предприятий мясной отрасли различной мощности и специализации;</w:t>
      </w:r>
    </w:p>
    <w:p w:rsidR="00C32BEA" w:rsidRPr="00C32BEA" w:rsidRDefault="00C32BEA"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rPr>
        <w:t>проведения контроля качества предоставляемых организациями услуг по проектированию, реконструкции и монтажу оборудования, участия в планировке и оснащении предприятий питания</w:t>
      </w:r>
    </w:p>
    <w:p w:rsidR="00C32BEA" w:rsidRPr="00C32BEA" w:rsidRDefault="00C32BEA" w:rsidP="00C32BEA">
      <w:pPr>
        <w:spacing w:after="0" w:line="240" w:lineRule="auto"/>
        <w:ind w:left="113" w:firstLine="142"/>
        <w:jc w:val="both"/>
        <w:rPr>
          <w:rFonts w:ascii="Times New Roman" w:eastAsia="Times New Roman" w:hAnsi="Times New Roman" w:cs="Times New Roman"/>
          <w:lang w:eastAsia="ru-RU"/>
        </w:rPr>
      </w:pPr>
      <w:r w:rsidRPr="00C32BEA">
        <w:rPr>
          <w:rFonts w:ascii="Times New Roman" w:eastAsia="Times New Roman" w:hAnsi="Times New Roman" w:cs="Times New Roman"/>
          <w:color w:val="000000"/>
          <w:lang w:eastAsia="ru-RU"/>
        </w:rPr>
        <w:t xml:space="preserve">владения последовательностью и параметров технологических операций по стрижке, </w:t>
      </w:r>
      <w:proofErr w:type="spellStart"/>
      <w:r w:rsidRPr="00C32BEA">
        <w:rPr>
          <w:rFonts w:ascii="Times New Roman" w:eastAsia="Times New Roman" w:hAnsi="Times New Roman" w:cs="Times New Roman"/>
          <w:color w:val="000000"/>
          <w:lang w:eastAsia="ru-RU"/>
        </w:rPr>
        <w:t>классировке</w:t>
      </w:r>
      <w:proofErr w:type="spellEnd"/>
      <w:r w:rsidRPr="00C32BEA">
        <w:rPr>
          <w:rFonts w:ascii="Times New Roman" w:eastAsia="Times New Roman" w:hAnsi="Times New Roman" w:cs="Times New Roman"/>
          <w:color w:val="000000"/>
          <w:lang w:eastAsia="ru-RU"/>
        </w:rPr>
        <w:t>, упаковке и маркировке шерсти</w:t>
      </w:r>
      <w:r w:rsidRPr="00C32BEA">
        <w:rPr>
          <w:rFonts w:ascii="Times New Roman" w:eastAsia="Times New Roman" w:hAnsi="Times New Roman" w:cs="Times New Roman"/>
          <w:lang w:eastAsia="ru-RU"/>
        </w:rPr>
        <w:t>.</w:t>
      </w:r>
    </w:p>
    <w:p w:rsidR="00C32BEA" w:rsidRPr="00C32BEA" w:rsidRDefault="00C32BEA" w:rsidP="00C32BEA">
      <w:pPr>
        <w:widowControl w:val="0"/>
        <w:shd w:val="clear" w:color="auto" w:fill="FFFFFF"/>
        <w:autoSpaceDE w:val="0"/>
        <w:autoSpaceDN w:val="0"/>
        <w:adjustRightInd w:val="0"/>
        <w:spacing w:after="0" w:line="240" w:lineRule="auto"/>
        <w:ind w:left="113" w:firstLine="142"/>
        <w:jc w:val="both"/>
        <w:rPr>
          <w:rFonts w:ascii="Times New Roman" w:hAnsi="Times New Roman" w:cs="Times New Roman"/>
        </w:rPr>
      </w:pPr>
      <w:r w:rsidRPr="00C32BEA">
        <w:rPr>
          <w:rFonts w:ascii="Times New Roman" w:hAnsi="Times New Roman" w:cs="Times New Roman"/>
        </w:rPr>
        <w:t>владения методами оценки, воспроизводительных качеств овец, свиней, крупного рогатого скота, лошадей и птиц; оценки их продуктивности и качества, получаемого от них сырья.</w:t>
      </w:r>
    </w:p>
    <w:p w:rsidR="00C32BEA" w:rsidRPr="00C32BEA" w:rsidRDefault="00C32BEA" w:rsidP="00C32BEA">
      <w:pPr>
        <w:spacing w:after="0" w:line="240" w:lineRule="auto"/>
        <w:ind w:left="113" w:firstLine="142"/>
        <w:jc w:val="both"/>
        <w:rPr>
          <w:rFonts w:ascii="Times New Roman" w:eastAsia="Times New Roman" w:hAnsi="Times New Roman" w:cs="Times New Roman"/>
          <w:lang w:eastAsia="ru-RU"/>
        </w:rPr>
      </w:pPr>
    </w:p>
    <w:p w:rsidR="00C32BEA" w:rsidRPr="00C32BEA" w:rsidRDefault="00C32BEA" w:rsidP="00C32BEA">
      <w:pPr>
        <w:spacing w:after="0" w:line="240" w:lineRule="auto"/>
        <w:ind w:left="113" w:firstLine="142"/>
        <w:jc w:val="both"/>
        <w:rPr>
          <w:rFonts w:ascii="Times New Roman" w:hAnsi="Times New Roman" w:cs="Times New Roman"/>
        </w:rPr>
      </w:pPr>
    </w:p>
    <w:p w:rsidR="00E770BF" w:rsidRPr="00C32BEA" w:rsidRDefault="00BC735D" w:rsidP="00C32BEA">
      <w:pPr>
        <w:spacing w:after="0" w:line="240" w:lineRule="auto"/>
        <w:ind w:left="113" w:firstLine="142"/>
        <w:jc w:val="both"/>
        <w:rPr>
          <w:rFonts w:ascii="Times New Roman" w:hAnsi="Times New Roman" w:cs="Times New Roman"/>
        </w:rPr>
      </w:pPr>
      <w:r w:rsidRPr="00C32BEA">
        <w:rPr>
          <w:rFonts w:ascii="Times New Roman" w:hAnsi="Times New Roman" w:cs="Times New Roman"/>
          <w:i/>
        </w:rPr>
        <w:t>Опыт деятельности</w:t>
      </w:r>
      <w:r w:rsidRPr="00C32BEA">
        <w:rPr>
          <w:rFonts w:ascii="Times New Roman" w:hAnsi="Times New Roman" w:cs="Times New Roman"/>
        </w:rPr>
        <w:t xml:space="preserve">: </w:t>
      </w:r>
    </w:p>
    <w:p w:rsidR="00E770BF" w:rsidRPr="00C32BEA" w:rsidRDefault="00C32BEA" w:rsidP="00C32BEA">
      <w:pPr>
        <w:widowControl w:val="0"/>
        <w:tabs>
          <w:tab w:val="right" w:leader="underscore" w:pos="9639"/>
        </w:tabs>
        <w:overflowPunct w:val="0"/>
        <w:autoSpaceDE w:val="0"/>
        <w:autoSpaceDN w:val="0"/>
        <w:adjustRightInd w:val="0"/>
        <w:spacing w:after="0" w:line="240" w:lineRule="auto"/>
        <w:ind w:left="113" w:firstLine="142"/>
        <w:jc w:val="both"/>
        <w:textAlignment w:val="baseline"/>
        <w:rPr>
          <w:rFonts w:ascii="Times New Roman" w:eastAsia="Times New Roman" w:hAnsi="Times New Roman" w:cs="Times New Roman"/>
          <w:lang w:eastAsia="ru-RU"/>
        </w:rPr>
      </w:pPr>
      <w:r w:rsidRPr="00C32BEA">
        <w:rPr>
          <w:rFonts w:ascii="Times New Roman" w:hAnsi="Times New Roman" w:cs="Times New Roman"/>
        </w:rPr>
        <w:t>идентификация угрозы (опасности) природного и техногенного происхождения для жизнедеятельности человека</w:t>
      </w:r>
      <w:r w:rsidRPr="00C32BEA">
        <w:rPr>
          <w:rFonts w:ascii="Times New Roman" w:eastAsia="Times New Roman" w:hAnsi="Times New Roman" w:cs="Times New Roman"/>
          <w:bCs/>
          <w:lang w:eastAsia="ru-RU"/>
        </w:rPr>
        <w:t xml:space="preserve">  </w:t>
      </w:r>
      <w:r w:rsidRPr="00C32BEA">
        <w:rPr>
          <w:rFonts w:ascii="Times New Roman" w:eastAsia="Times New Roman" w:hAnsi="Times New Roman" w:cs="Times New Roman"/>
          <w:lang w:eastAsia="ru-RU"/>
        </w:rPr>
        <w:t xml:space="preserve"> </w:t>
      </w:r>
    </w:p>
    <w:p w:rsidR="00C32BEA" w:rsidRPr="00C32BEA" w:rsidRDefault="00C32BEA" w:rsidP="00C32BEA">
      <w:pPr>
        <w:widowControl w:val="0"/>
        <w:tabs>
          <w:tab w:val="right" w:leader="underscore" w:pos="9639"/>
        </w:tabs>
        <w:overflowPunct w:val="0"/>
        <w:autoSpaceDE w:val="0"/>
        <w:autoSpaceDN w:val="0"/>
        <w:adjustRightInd w:val="0"/>
        <w:spacing w:after="0" w:line="240" w:lineRule="auto"/>
        <w:ind w:left="113" w:firstLine="142"/>
        <w:jc w:val="both"/>
        <w:textAlignment w:val="baseline"/>
        <w:rPr>
          <w:rFonts w:ascii="Times New Roman" w:eastAsia="Times New Roman" w:hAnsi="Times New Roman" w:cs="Times New Roman"/>
          <w:bCs/>
          <w:lang w:eastAsia="ru-RU"/>
        </w:rPr>
      </w:pPr>
      <w:r w:rsidRPr="00C32BEA">
        <w:rPr>
          <w:rFonts w:ascii="Times New Roman" w:hAnsi="Times New Roman" w:cs="Times New Roman"/>
        </w:rPr>
        <w:t>определять способы использования основные методы защиты производственного персонала, населения и производственных объектов от возможных последствий аварий, катастроф, стихийных бедствий</w:t>
      </w:r>
      <w:r w:rsidRPr="00C32BEA">
        <w:rPr>
          <w:rFonts w:ascii="Times New Roman" w:eastAsia="Times New Roman" w:hAnsi="Times New Roman" w:cs="Times New Roman"/>
          <w:lang w:eastAsia="ru-RU"/>
        </w:rPr>
        <w:t xml:space="preserve"> </w:t>
      </w:r>
      <w:r w:rsidRPr="00C32BEA">
        <w:rPr>
          <w:rFonts w:ascii="Times New Roman" w:eastAsia="Times New Roman" w:hAnsi="Times New Roman" w:cs="Times New Roman"/>
          <w:lang w:eastAsia="ru-RU"/>
        </w:rPr>
        <w:t xml:space="preserve">выбирать правила поведения при возникновении чрезвычайной ситуации природного или техногенного происхождения </w:t>
      </w:r>
      <w:r w:rsidRPr="00C32BEA">
        <w:rPr>
          <w:rFonts w:ascii="Times New Roman" w:eastAsia="Times New Roman" w:hAnsi="Times New Roman" w:cs="Times New Roman"/>
          <w:bCs/>
          <w:lang w:eastAsia="ru-RU"/>
        </w:rPr>
        <w:t xml:space="preserve"> </w:t>
      </w:r>
    </w:p>
    <w:p w:rsidR="00C32BEA" w:rsidRPr="00C32BEA" w:rsidRDefault="00C32BEA" w:rsidP="00C32BEA">
      <w:pPr>
        <w:tabs>
          <w:tab w:val="left" w:pos="993"/>
        </w:tabs>
        <w:spacing w:after="0" w:line="240" w:lineRule="auto"/>
        <w:ind w:left="113" w:firstLine="142"/>
        <w:jc w:val="both"/>
        <w:rPr>
          <w:rFonts w:ascii="Times New Roman" w:hAnsi="Times New Roman" w:cs="Times New Roman"/>
        </w:rPr>
      </w:pPr>
      <w:r w:rsidRPr="00C32BEA">
        <w:rPr>
          <w:rFonts w:ascii="Times New Roman" w:hAnsi="Times New Roman" w:cs="Times New Roman"/>
        </w:rPr>
        <w:t xml:space="preserve">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 свойств сырья и готовых </w:t>
      </w:r>
      <w:proofErr w:type="spellStart"/>
      <w:r w:rsidRPr="00C32BEA">
        <w:rPr>
          <w:rFonts w:ascii="Times New Roman" w:hAnsi="Times New Roman" w:cs="Times New Roman"/>
        </w:rPr>
        <w:t>биопродуктов</w:t>
      </w:r>
      <w:proofErr w:type="spellEnd"/>
    </w:p>
    <w:p w:rsidR="00C32BEA" w:rsidRPr="00C32BEA" w:rsidRDefault="00C32BEA" w:rsidP="00C32BEA">
      <w:pPr>
        <w:widowControl w:val="0"/>
        <w:tabs>
          <w:tab w:val="right" w:leader="underscore" w:pos="9639"/>
        </w:tabs>
        <w:overflowPunct w:val="0"/>
        <w:autoSpaceDE w:val="0"/>
        <w:autoSpaceDN w:val="0"/>
        <w:adjustRightInd w:val="0"/>
        <w:spacing w:after="0" w:line="240" w:lineRule="auto"/>
        <w:ind w:left="113" w:firstLine="142"/>
        <w:jc w:val="both"/>
        <w:textAlignment w:val="baseline"/>
        <w:rPr>
          <w:rFonts w:ascii="Times New Roman" w:hAnsi="Times New Roman" w:cs="Times New Roman"/>
        </w:rPr>
      </w:pPr>
      <w:r w:rsidRPr="00C32BEA">
        <w:rPr>
          <w:rFonts w:ascii="Times New Roman" w:hAnsi="Times New Roman" w:cs="Times New Roman"/>
        </w:rPr>
        <w:t xml:space="preserve">- реализации и управления биотехнологическими процессами в производстве </w:t>
      </w:r>
      <w:proofErr w:type="spellStart"/>
      <w:r w:rsidRPr="00C32BEA">
        <w:rPr>
          <w:rFonts w:ascii="Times New Roman" w:hAnsi="Times New Roman" w:cs="Times New Roman"/>
        </w:rPr>
        <w:t>биопродуктов</w:t>
      </w:r>
      <w:proofErr w:type="spellEnd"/>
      <w:r w:rsidRPr="00C32BEA">
        <w:rPr>
          <w:rFonts w:ascii="Times New Roman" w:hAnsi="Times New Roman" w:cs="Times New Roman"/>
        </w:rPr>
        <w:t>; оформления студенческих научно-исследовательских и учебно-исследовательских работ;</w:t>
      </w:r>
    </w:p>
    <w:p w:rsidR="00C32BEA" w:rsidRPr="00C32BEA" w:rsidRDefault="00C32BEA" w:rsidP="00C32BEA">
      <w:pPr>
        <w:widowControl w:val="0"/>
        <w:tabs>
          <w:tab w:val="right" w:leader="underscore" w:pos="9639"/>
        </w:tabs>
        <w:overflowPunct w:val="0"/>
        <w:autoSpaceDE w:val="0"/>
        <w:autoSpaceDN w:val="0"/>
        <w:adjustRightInd w:val="0"/>
        <w:spacing w:after="0" w:line="240" w:lineRule="auto"/>
        <w:ind w:left="113" w:firstLine="142"/>
        <w:jc w:val="both"/>
        <w:textAlignment w:val="baseline"/>
        <w:rPr>
          <w:rFonts w:ascii="Times New Roman" w:hAnsi="Times New Roman" w:cs="Times New Roman"/>
          <w:color w:val="000000"/>
        </w:rPr>
      </w:pPr>
      <w:r w:rsidRPr="00C32BEA">
        <w:rPr>
          <w:rFonts w:ascii="Times New Roman" w:hAnsi="Times New Roman" w:cs="Times New Roman"/>
          <w:color w:val="000000"/>
        </w:rPr>
        <w:t xml:space="preserve">управления качеством, безопасностью и </w:t>
      </w:r>
      <w:proofErr w:type="spellStart"/>
      <w:r w:rsidRPr="00C32BEA">
        <w:rPr>
          <w:rFonts w:ascii="Times New Roman" w:hAnsi="Times New Roman" w:cs="Times New Roman"/>
          <w:color w:val="000000"/>
        </w:rPr>
        <w:t>прослеживаемостью</w:t>
      </w:r>
      <w:proofErr w:type="spellEnd"/>
      <w:r w:rsidRPr="00C32BEA">
        <w:rPr>
          <w:rFonts w:ascii="Times New Roman" w:hAnsi="Times New Roman" w:cs="Times New Roman"/>
          <w:color w:val="000000"/>
        </w:rPr>
        <w:t xml:space="preserve"> производства продуктов питания животного происхождения на автоматизированных технологических линиях</w:t>
      </w:r>
    </w:p>
    <w:p w:rsidR="00C32BEA" w:rsidRPr="00C32BEA" w:rsidRDefault="00C32BEA" w:rsidP="00C32BEA">
      <w:pPr>
        <w:tabs>
          <w:tab w:val="left" w:pos="993"/>
        </w:tabs>
        <w:spacing w:after="0" w:line="240" w:lineRule="auto"/>
        <w:ind w:left="113" w:firstLine="142"/>
        <w:jc w:val="both"/>
        <w:rPr>
          <w:rFonts w:ascii="Times New Roman" w:hAnsi="Times New Roman" w:cs="Times New Roman"/>
        </w:rPr>
      </w:pPr>
      <w:r w:rsidRPr="00C32BEA">
        <w:rPr>
          <w:rFonts w:ascii="Times New Roman" w:hAnsi="Times New Roman" w:cs="Times New Roman"/>
        </w:rPr>
        <w:t>правила ведения переговоров с проектными организациями и поставщиками технологического оборудования, результаты проектирования предприятия питания малого бизнеса на стадии проекта;</w:t>
      </w:r>
    </w:p>
    <w:p w:rsidR="00C32BEA" w:rsidRPr="00C32BEA" w:rsidRDefault="00C32BEA" w:rsidP="00C32BEA">
      <w:pPr>
        <w:widowControl w:val="0"/>
        <w:tabs>
          <w:tab w:val="right" w:leader="underscore" w:pos="9639"/>
        </w:tabs>
        <w:overflowPunct w:val="0"/>
        <w:autoSpaceDE w:val="0"/>
        <w:autoSpaceDN w:val="0"/>
        <w:adjustRightInd w:val="0"/>
        <w:spacing w:after="0" w:line="240" w:lineRule="auto"/>
        <w:ind w:left="113" w:firstLine="142"/>
        <w:jc w:val="both"/>
        <w:textAlignment w:val="baseline"/>
        <w:rPr>
          <w:rFonts w:ascii="Times New Roman" w:eastAsia="Times New Roman" w:hAnsi="Times New Roman" w:cs="Times New Roman"/>
          <w:b/>
          <w:color w:val="000000"/>
          <w:kern w:val="3"/>
          <w:lang w:eastAsia="ru-RU"/>
        </w:rPr>
      </w:pPr>
      <w:r w:rsidRPr="00C32BEA">
        <w:rPr>
          <w:rFonts w:ascii="Times New Roman" w:hAnsi="Times New Roman" w:cs="Times New Roman"/>
        </w:rPr>
        <w:t>проводить</w:t>
      </w:r>
      <w:r w:rsidRPr="00C32BEA">
        <w:rPr>
          <w:rFonts w:ascii="Times New Roman" w:hAnsi="Times New Roman" w:cs="Times New Roman"/>
          <w:i/>
        </w:rPr>
        <w:t xml:space="preserve"> </w:t>
      </w:r>
      <w:r w:rsidRPr="00C32BEA">
        <w:rPr>
          <w:rFonts w:ascii="Times New Roman" w:hAnsi="Times New Roman" w:cs="Times New Roman"/>
        </w:rPr>
        <w:t xml:space="preserve">оценку промышленных комплексов по </w:t>
      </w:r>
      <w:proofErr w:type="gramStart"/>
      <w:r w:rsidRPr="00C32BEA">
        <w:rPr>
          <w:rFonts w:ascii="Times New Roman" w:hAnsi="Times New Roman" w:cs="Times New Roman"/>
        </w:rPr>
        <w:t>производству  свинины</w:t>
      </w:r>
      <w:proofErr w:type="gramEnd"/>
      <w:r w:rsidRPr="00C32BEA">
        <w:rPr>
          <w:rFonts w:ascii="Times New Roman" w:hAnsi="Times New Roman" w:cs="Times New Roman"/>
        </w:rPr>
        <w:t>, молока, говядины, яиц и мяса птиц; животноводческие предприятия, крестьянские и фермерские хозяйства.</w:t>
      </w:r>
    </w:p>
    <w:p w:rsidR="00E770BF" w:rsidRDefault="00E770BF" w:rsidP="00C32BEA">
      <w:pPr>
        <w:widowControl w:val="0"/>
        <w:tabs>
          <w:tab w:val="right" w:leader="underscore" w:pos="9639"/>
        </w:tabs>
        <w:overflowPunct w:val="0"/>
        <w:autoSpaceDE w:val="0"/>
        <w:autoSpaceDN w:val="0"/>
        <w:adjustRightInd w:val="0"/>
        <w:spacing w:after="0" w:line="240" w:lineRule="auto"/>
        <w:ind w:left="113" w:firstLine="142"/>
        <w:jc w:val="both"/>
        <w:textAlignment w:val="baseline"/>
        <w:rPr>
          <w:rFonts w:ascii="Times New Roman" w:eastAsia="Times New Roman" w:hAnsi="Times New Roman" w:cs="Times New Roman"/>
          <w:b/>
          <w:color w:val="000000"/>
          <w:kern w:val="3"/>
          <w:lang w:eastAsia="ru-RU"/>
        </w:rPr>
      </w:pPr>
    </w:p>
    <w:p w:rsidR="00C32BEA" w:rsidRPr="00C32BEA" w:rsidRDefault="00C32BEA" w:rsidP="00C32BEA">
      <w:pPr>
        <w:widowControl w:val="0"/>
        <w:tabs>
          <w:tab w:val="right" w:leader="underscore" w:pos="9639"/>
        </w:tabs>
        <w:overflowPunct w:val="0"/>
        <w:autoSpaceDE w:val="0"/>
        <w:autoSpaceDN w:val="0"/>
        <w:adjustRightInd w:val="0"/>
        <w:spacing w:after="0" w:line="240" w:lineRule="auto"/>
        <w:ind w:left="113" w:firstLine="142"/>
        <w:jc w:val="both"/>
        <w:textAlignment w:val="baseline"/>
        <w:rPr>
          <w:rFonts w:ascii="Times New Roman" w:eastAsia="Times New Roman" w:hAnsi="Times New Roman" w:cs="Times New Roman"/>
          <w:b/>
          <w:color w:val="000000"/>
          <w:kern w:val="3"/>
          <w:lang w:eastAsia="ru-RU"/>
        </w:rPr>
      </w:pPr>
    </w:p>
    <w:p w:rsidR="00320046" w:rsidRPr="00C32BEA" w:rsidRDefault="00210680" w:rsidP="00C32BEA">
      <w:pPr>
        <w:widowControl w:val="0"/>
        <w:tabs>
          <w:tab w:val="right" w:leader="underscore" w:pos="9639"/>
        </w:tabs>
        <w:overflowPunct w:val="0"/>
        <w:autoSpaceDE w:val="0"/>
        <w:autoSpaceDN w:val="0"/>
        <w:adjustRightInd w:val="0"/>
        <w:spacing w:after="0" w:line="240" w:lineRule="auto"/>
        <w:ind w:left="113" w:firstLine="142"/>
        <w:jc w:val="both"/>
        <w:textAlignment w:val="baseline"/>
        <w:rPr>
          <w:rFonts w:ascii="Times New Roman" w:eastAsia="Times New Roman" w:hAnsi="Times New Roman" w:cs="Times New Roman"/>
          <w:b/>
          <w:color w:val="000000"/>
          <w:kern w:val="3"/>
          <w:lang w:eastAsia="ru-RU"/>
        </w:rPr>
      </w:pPr>
      <w:r w:rsidRPr="00C32BEA">
        <w:rPr>
          <w:rFonts w:ascii="Times New Roman" w:eastAsia="Times New Roman" w:hAnsi="Times New Roman" w:cs="Times New Roman"/>
          <w:b/>
          <w:color w:val="000000"/>
          <w:kern w:val="3"/>
          <w:lang w:eastAsia="ru-RU"/>
        </w:rPr>
        <w:lastRenderedPageBreak/>
        <w:t>3</w:t>
      </w:r>
      <w:r w:rsidR="00320046" w:rsidRPr="00C32BEA">
        <w:rPr>
          <w:rFonts w:ascii="Times New Roman" w:eastAsia="Times New Roman" w:hAnsi="Times New Roman" w:cs="Times New Roman"/>
          <w:b/>
          <w:color w:val="000000"/>
          <w:kern w:val="3"/>
          <w:lang w:eastAsia="ru-RU"/>
        </w:rPr>
        <w:t xml:space="preserve">. Содержание программы учебной </w:t>
      </w:r>
      <w:r w:rsidR="00D6209A" w:rsidRPr="00C32BEA">
        <w:rPr>
          <w:rFonts w:ascii="Times New Roman" w:eastAsia="Times New Roman" w:hAnsi="Times New Roman" w:cs="Times New Roman"/>
          <w:b/>
          <w:color w:val="000000"/>
          <w:kern w:val="3"/>
          <w:lang w:eastAsia="ru-RU"/>
        </w:rPr>
        <w:t>практики</w:t>
      </w:r>
      <w:r w:rsidR="00320046" w:rsidRPr="00C32BEA">
        <w:rPr>
          <w:rFonts w:ascii="Times New Roman" w:eastAsia="Times New Roman" w:hAnsi="Times New Roman" w:cs="Times New Roman"/>
          <w:b/>
          <w:color w:val="000000"/>
          <w:kern w:val="3"/>
          <w:lang w:eastAsia="ru-RU"/>
        </w:rPr>
        <w:t xml:space="preserve">  </w:t>
      </w:r>
    </w:p>
    <w:p w:rsidR="00E770BF" w:rsidRPr="00C32BEA" w:rsidRDefault="00E770BF" w:rsidP="00C32BEA">
      <w:pPr>
        <w:spacing w:after="0" w:line="240" w:lineRule="auto"/>
        <w:ind w:left="113" w:firstLine="142"/>
        <w:jc w:val="both"/>
        <w:rPr>
          <w:rFonts w:ascii="Times New Roman" w:hAnsi="Times New Roman" w:cs="Times New Roman"/>
        </w:rPr>
      </w:pPr>
    </w:p>
    <w:p w:rsidR="00C32BEA" w:rsidRPr="00C32BEA" w:rsidRDefault="00C32BEA" w:rsidP="00C32BEA">
      <w:pPr>
        <w:tabs>
          <w:tab w:val="left" w:pos="1815"/>
        </w:tabs>
        <w:spacing w:after="0" w:line="240" w:lineRule="auto"/>
        <w:ind w:left="113" w:firstLine="142"/>
        <w:jc w:val="both"/>
        <w:rPr>
          <w:rFonts w:ascii="Times New Roman" w:hAnsi="Times New Roman" w:cs="Times New Roman"/>
        </w:rPr>
      </w:pPr>
      <w:r w:rsidRPr="00C32BEA">
        <w:rPr>
          <w:rFonts w:ascii="Times New Roman" w:hAnsi="Times New Roman" w:cs="Times New Roman"/>
        </w:rPr>
        <w:t>Получение задания на практику; ознакомление с программой Практики по получению профессиональных умений и опыта профессиональной деятельности (в том числе технологическая практика); ознакомление с задачами практики, сроками выполнения практики; выдача индивидуальных заданий; инструктаж по технике безопасности</w:t>
      </w:r>
    </w:p>
    <w:p w:rsidR="00C32BEA" w:rsidRPr="00C32BEA" w:rsidRDefault="00C32BEA" w:rsidP="00C32BEA">
      <w:pPr>
        <w:shd w:val="clear" w:color="auto" w:fill="FFFFFF"/>
        <w:tabs>
          <w:tab w:val="left" w:pos="426"/>
        </w:tabs>
        <w:autoSpaceDE w:val="0"/>
        <w:autoSpaceDN w:val="0"/>
        <w:adjustRightInd w:val="0"/>
        <w:spacing w:after="0" w:line="240" w:lineRule="auto"/>
        <w:ind w:left="113" w:firstLine="142"/>
        <w:jc w:val="both"/>
        <w:rPr>
          <w:rFonts w:ascii="Times New Roman" w:eastAsia="Calibri" w:hAnsi="Times New Roman" w:cs="Times New Roman"/>
          <w:lang w:eastAsia="ru-RU"/>
        </w:rPr>
      </w:pPr>
      <w:r w:rsidRPr="00C32BEA">
        <w:rPr>
          <w:rFonts w:ascii="Times New Roman" w:eastAsia="Calibri" w:hAnsi="Times New Roman" w:cs="Times New Roman"/>
          <w:color w:val="000000"/>
          <w:lang w:eastAsia="ru-RU"/>
        </w:rPr>
        <w:t xml:space="preserve">обзор </w:t>
      </w:r>
      <w:r w:rsidRPr="00C32BEA">
        <w:rPr>
          <w:rFonts w:ascii="Times New Roman" w:eastAsia="Times New Roman" w:hAnsi="Times New Roman" w:cs="Times New Roman"/>
          <w:color w:val="000000"/>
          <w:lang w:eastAsia="ru-RU"/>
        </w:rPr>
        <w:t>патентных и литературных источников по разрабатываемой теме исследований с целью их использования при выполнении отчета:</w:t>
      </w:r>
    </w:p>
    <w:p w:rsidR="00C32BEA" w:rsidRPr="00C32BEA" w:rsidRDefault="00C32BEA" w:rsidP="00C32BEA">
      <w:pPr>
        <w:shd w:val="clear" w:color="auto" w:fill="FFFFFF"/>
        <w:tabs>
          <w:tab w:val="left" w:pos="426"/>
        </w:tabs>
        <w:autoSpaceDE w:val="0"/>
        <w:autoSpaceDN w:val="0"/>
        <w:adjustRightInd w:val="0"/>
        <w:spacing w:after="0" w:line="240" w:lineRule="auto"/>
        <w:ind w:left="113" w:firstLine="142"/>
        <w:jc w:val="both"/>
        <w:rPr>
          <w:rFonts w:ascii="Times New Roman" w:eastAsia="Calibri" w:hAnsi="Times New Roman" w:cs="Times New Roman"/>
          <w:lang w:eastAsia="ru-RU"/>
        </w:rPr>
      </w:pPr>
      <w:r w:rsidRPr="00C32BEA">
        <w:rPr>
          <w:rFonts w:ascii="Times New Roman" w:eastAsia="Calibri" w:hAnsi="Times New Roman" w:cs="Times New Roman"/>
          <w:color w:val="000000"/>
          <w:lang w:eastAsia="ru-RU"/>
        </w:rPr>
        <w:t xml:space="preserve">- </w:t>
      </w:r>
      <w:r w:rsidRPr="00C32BEA">
        <w:rPr>
          <w:rFonts w:ascii="Times New Roman" w:eastAsia="Times New Roman" w:hAnsi="Times New Roman" w:cs="Times New Roman"/>
          <w:color w:val="000000"/>
          <w:lang w:eastAsia="ru-RU"/>
        </w:rPr>
        <w:t>методы исследования и проведения экспериментальных работ;</w:t>
      </w:r>
    </w:p>
    <w:p w:rsidR="00C32BEA" w:rsidRPr="00C32BEA" w:rsidRDefault="00C32BEA" w:rsidP="00C32BEA">
      <w:pPr>
        <w:shd w:val="clear" w:color="auto" w:fill="FFFFFF"/>
        <w:tabs>
          <w:tab w:val="left" w:pos="426"/>
        </w:tabs>
        <w:autoSpaceDE w:val="0"/>
        <w:autoSpaceDN w:val="0"/>
        <w:adjustRightInd w:val="0"/>
        <w:spacing w:after="0" w:line="240" w:lineRule="auto"/>
        <w:ind w:left="113" w:firstLine="142"/>
        <w:jc w:val="both"/>
        <w:rPr>
          <w:rFonts w:ascii="Times New Roman" w:eastAsia="Calibri" w:hAnsi="Times New Roman" w:cs="Times New Roman"/>
          <w:lang w:eastAsia="ru-RU"/>
        </w:rPr>
      </w:pPr>
      <w:r w:rsidRPr="00C32BEA">
        <w:rPr>
          <w:rFonts w:ascii="Times New Roman" w:eastAsia="Calibri" w:hAnsi="Times New Roman" w:cs="Times New Roman"/>
          <w:color w:val="000000"/>
          <w:lang w:eastAsia="ru-RU"/>
        </w:rPr>
        <w:t xml:space="preserve">- </w:t>
      </w:r>
      <w:r w:rsidRPr="00C32BEA">
        <w:rPr>
          <w:rFonts w:ascii="Times New Roman" w:eastAsia="Times New Roman" w:hAnsi="Times New Roman" w:cs="Times New Roman"/>
          <w:color w:val="000000"/>
          <w:lang w:eastAsia="ru-RU"/>
        </w:rPr>
        <w:t>правила эксплуатации приборов и установок;</w:t>
      </w:r>
    </w:p>
    <w:p w:rsidR="00C32BEA" w:rsidRPr="00C32BEA" w:rsidRDefault="00C32BEA" w:rsidP="00C32BEA">
      <w:pPr>
        <w:shd w:val="clear" w:color="auto" w:fill="FFFFFF"/>
        <w:tabs>
          <w:tab w:val="left" w:pos="426"/>
        </w:tabs>
        <w:autoSpaceDE w:val="0"/>
        <w:autoSpaceDN w:val="0"/>
        <w:adjustRightInd w:val="0"/>
        <w:spacing w:after="0" w:line="240" w:lineRule="auto"/>
        <w:ind w:left="113" w:firstLine="142"/>
        <w:jc w:val="both"/>
        <w:rPr>
          <w:rFonts w:ascii="Times New Roman" w:eastAsia="Calibri" w:hAnsi="Times New Roman" w:cs="Times New Roman"/>
          <w:lang w:eastAsia="ru-RU"/>
        </w:rPr>
      </w:pPr>
      <w:r w:rsidRPr="00C32BEA">
        <w:rPr>
          <w:rFonts w:ascii="Times New Roman" w:eastAsia="Calibri" w:hAnsi="Times New Roman" w:cs="Times New Roman"/>
          <w:color w:val="000000"/>
          <w:lang w:eastAsia="ru-RU"/>
        </w:rPr>
        <w:t xml:space="preserve">- </w:t>
      </w:r>
      <w:r w:rsidRPr="00C32BEA">
        <w:rPr>
          <w:rFonts w:ascii="Times New Roman" w:eastAsia="Times New Roman" w:hAnsi="Times New Roman" w:cs="Times New Roman"/>
          <w:color w:val="000000"/>
          <w:lang w:eastAsia="ru-RU"/>
        </w:rPr>
        <w:t>методы анализа и обработки экспериментальных данных;</w:t>
      </w:r>
    </w:p>
    <w:p w:rsidR="00C32BEA" w:rsidRPr="00C32BEA" w:rsidRDefault="00C32BEA" w:rsidP="00C32BEA">
      <w:pPr>
        <w:shd w:val="clear" w:color="auto" w:fill="FFFFFF"/>
        <w:tabs>
          <w:tab w:val="left" w:pos="426"/>
        </w:tabs>
        <w:autoSpaceDE w:val="0"/>
        <w:autoSpaceDN w:val="0"/>
        <w:adjustRightInd w:val="0"/>
        <w:spacing w:after="0" w:line="240" w:lineRule="auto"/>
        <w:ind w:left="113" w:firstLine="142"/>
        <w:jc w:val="both"/>
        <w:rPr>
          <w:rFonts w:ascii="Times New Roman" w:eastAsia="Calibri" w:hAnsi="Times New Roman" w:cs="Times New Roman"/>
          <w:lang w:eastAsia="ru-RU"/>
        </w:rPr>
      </w:pPr>
      <w:r w:rsidRPr="00C32BEA">
        <w:rPr>
          <w:rFonts w:ascii="Times New Roman" w:eastAsia="Calibri" w:hAnsi="Times New Roman" w:cs="Times New Roman"/>
          <w:color w:val="000000"/>
          <w:lang w:eastAsia="ru-RU"/>
        </w:rPr>
        <w:t xml:space="preserve">- </w:t>
      </w:r>
      <w:r w:rsidRPr="00C32BEA">
        <w:rPr>
          <w:rFonts w:ascii="Times New Roman" w:eastAsia="Times New Roman" w:hAnsi="Times New Roman" w:cs="Times New Roman"/>
          <w:color w:val="000000"/>
          <w:lang w:eastAsia="ru-RU"/>
        </w:rPr>
        <w:t>информационные технологии в научных исследованиях, программные про</w:t>
      </w:r>
      <w:r w:rsidRPr="00C32BEA">
        <w:rPr>
          <w:rFonts w:ascii="Times New Roman" w:eastAsia="Times New Roman" w:hAnsi="Times New Roman" w:cs="Times New Roman"/>
          <w:color w:val="000000"/>
          <w:lang w:eastAsia="ru-RU"/>
        </w:rPr>
        <w:softHyphen/>
        <w:t>дукты, относящиеся к профессиональной сфере;</w:t>
      </w:r>
    </w:p>
    <w:p w:rsidR="00C32BEA" w:rsidRPr="00C32BEA" w:rsidRDefault="00C32BEA" w:rsidP="00C32BEA">
      <w:pPr>
        <w:shd w:val="clear" w:color="auto" w:fill="FFFFFF"/>
        <w:tabs>
          <w:tab w:val="left" w:pos="426"/>
        </w:tabs>
        <w:autoSpaceDE w:val="0"/>
        <w:autoSpaceDN w:val="0"/>
        <w:adjustRightInd w:val="0"/>
        <w:spacing w:after="0" w:line="240" w:lineRule="auto"/>
        <w:ind w:left="113" w:firstLine="142"/>
        <w:jc w:val="both"/>
        <w:rPr>
          <w:rFonts w:ascii="Times New Roman" w:eastAsia="Calibri" w:hAnsi="Times New Roman" w:cs="Times New Roman"/>
          <w:lang w:eastAsia="ru-RU"/>
        </w:rPr>
      </w:pPr>
      <w:r w:rsidRPr="00C32BEA">
        <w:rPr>
          <w:rFonts w:ascii="Times New Roman" w:eastAsia="Calibri" w:hAnsi="Times New Roman" w:cs="Times New Roman"/>
          <w:color w:val="000000"/>
          <w:lang w:eastAsia="ru-RU"/>
        </w:rPr>
        <w:t xml:space="preserve">- </w:t>
      </w:r>
      <w:r w:rsidRPr="00C32BEA">
        <w:rPr>
          <w:rFonts w:ascii="Times New Roman" w:eastAsia="Times New Roman" w:hAnsi="Times New Roman" w:cs="Times New Roman"/>
          <w:color w:val="000000"/>
          <w:lang w:eastAsia="ru-RU"/>
        </w:rPr>
        <w:t>требования к оформлению научно-технической документации;</w:t>
      </w:r>
    </w:p>
    <w:p w:rsidR="00C32BEA" w:rsidRPr="00C32BEA" w:rsidRDefault="00C32BEA" w:rsidP="00C32BEA">
      <w:pPr>
        <w:tabs>
          <w:tab w:val="left" w:pos="1815"/>
        </w:tabs>
        <w:spacing w:after="0" w:line="240" w:lineRule="auto"/>
        <w:ind w:left="113" w:firstLine="142"/>
        <w:jc w:val="both"/>
        <w:rPr>
          <w:rFonts w:ascii="Times New Roman" w:hAnsi="Times New Roman" w:cs="Times New Roman"/>
        </w:rPr>
      </w:pPr>
      <w:r w:rsidRPr="00C32BEA">
        <w:rPr>
          <w:rFonts w:ascii="Times New Roman" w:hAnsi="Times New Roman" w:cs="Times New Roman"/>
        </w:rPr>
        <w:t>Отработка практических навыков в технологии мяса и мясных продуктов; изучение материалов по тематическим разделам практики и т.д.; выполнение индивидуального задания.</w:t>
      </w:r>
    </w:p>
    <w:p w:rsidR="0071762B" w:rsidRPr="00C32BEA" w:rsidRDefault="00C32BEA" w:rsidP="00C32BEA">
      <w:pPr>
        <w:keepNext/>
        <w:keepLines/>
        <w:tabs>
          <w:tab w:val="left" w:pos="399"/>
        </w:tabs>
        <w:spacing w:after="0" w:line="240" w:lineRule="auto"/>
        <w:ind w:left="113" w:firstLine="142"/>
        <w:contextualSpacing/>
        <w:jc w:val="both"/>
        <w:rPr>
          <w:rFonts w:ascii="Times New Roman" w:eastAsia="Times-Roman" w:hAnsi="Times New Roman" w:cs="Times New Roman"/>
        </w:rPr>
      </w:pPr>
      <w:r w:rsidRPr="00C32BEA">
        <w:rPr>
          <w:rFonts w:ascii="Times New Roman" w:eastAsia="Times-Roman" w:hAnsi="Times New Roman" w:cs="Times New Roman"/>
        </w:rPr>
        <w:t>обработка и систематизация теоретического материала по заданной тематике отчета; подготовка и оформление отчета; защита отчета по практике.</w:t>
      </w:r>
    </w:p>
    <w:p w:rsidR="00C32BEA" w:rsidRPr="00C32BEA" w:rsidRDefault="00C32BEA" w:rsidP="00C32BEA">
      <w:pPr>
        <w:keepNext/>
        <w:keepLines/>
        <w:tabs>
          <w:tab w:val="left" w:pos="399"/>
        </w:tabs>
        <w:spacing w:after="0" w:line="240" w:lineRule="auto"/>
        <w:ind w:left="113" w:firstLine="142"/>
        <w:contextualSpacing/>
        <w:jc w:val="both"/>
        <w:rPr>
          <w:rFonts w:ascii="Times New Roman" w:hAnsi="Times New Roman" w:cs="Times New Roman"/>
        </w:rPr>
      </w:pPr>
    </w:p>
    <w:p w:rsidR="00320046" w:rsidRPr="00C32BEA" w:rsidRDefault="00210680" w:rsidP="00C32BEA">
      <w:pPr>
        <w:keepNext/>
        <w:keepLines/>
        <w:tabs>
          <w:tab w:val="left" w:pos="399"/>
        </w:tabs>
        <w:spacing w:after="0" w:line="240" w:lineRule="auto"/>
        <w:ind w:left="113" w:firstLine="142"/>
        <w:contextualSpacing/>
        <w:jc w:val="both"/>
        <w:rPr>
          <w:rFonts w:ascii="Times New Roman" w:hAnsi="Times New Roman" w:cs="Times New Roman"/>
        </w:rPr>
      </w:pPr>
      <w:r w:rsidRPr="00C32BEA">
        <w:rPr>
          <w:rFonts w:ascii="Times New Roman" w:eastAsia="Times New Roman" w:hAnsi="Times New Roman" w:cs="Times New Roman"/>
          <w:b/>
          <w:color w:val="000000"/>
          <w:lang w:eastAsia="ru-RU"/>
        </w:rPr>
        <w:t>4</w:t>
      </w:r>
      <w:r w:rsidR="00320046" w:rsidRPr="00C32BEA">
        <w:rPr>
          <w:rFonts w:ascii="Times New Roman" w:eastAsia="Times New Roman" w:hAnsi="Times New Roman" w:cs="Times New Roman"/>
          <w:b/>
          <w:color w:val="000000"/>
          <w:lang w:eastAsia="ru-RU"/>
        </w:rPr>
        <w:t>. Образовательные технологии:</w:t>
      </w:r>
      <w:r w:rsidR="000559B3" w:rsidRPr="00C32BEA">
        <w:rPr>
          <w:rFonts w:ascii="Times New Roman" w:hAnsi="Times New Roman" w:cs="Times New Roman"/>
        </w:rPr>
        <w:t xml:space="preserve"> </w:t>
      </w:r>
      <w:r w:rsidR="001278E2" w:rsidRPr="00C32BEA">
        <w:rPr>
          <w:rFonts w:ascii="Times New Roman" w:hAnsi="Times New Roman" w:cs="Times New Roman"/>
        </w:rPr>
        <w:t>зачет</w:t>
      </w:r>
      <w:r w:rsidRPr="00C32BEA">
        <w:rPr>
          <w:rFonts w:ascii="Times New Roman" w:hAnsi="Times New Roman" w:cs="Times New Roman"/>
        </w:rPr>
        <w:t>.</w:t>
      </w:r>
    </w:p>
    <w:p w:rsidR="00E770BF" w:rsidRPr="00C32BEA" w:rsidRDefault="00E770BF" w:rsidP="00C32BEA">
      <w:pPr>
        <w:keepNext/>
        <w:keepLines/>
        <w:tabs>
          <w:tab w:val="left" w:pos="399"/>
        </w:tabs>
        <w:spacing w:after="0" w:line="240" w:lineRule="auto"/>
        <w:ind w:left="113" w:firstLine="142"/>
        <w:contextualSpacing/>
        <w:jc w:val="both"/>
        <w:rPr>
          <w:rFonts w:ascii="Times New Roman" w:eastAsia="Times New Roman" w:hAnsi="Times New Roman" w:cs="Times New Roman"/>
          <w:b/>
          <w:color w:val="000000"/>
          <w:lang w:eastAsia="ru-RU"/>
        </w:rPr>
      </w:pPr>
    </w:p>
    <w:p w:rsidR="00320046" w:rsidRPr="00C32BEA" w:rsidRDefault="00210680" w:rsidP="00C32BEA">
      <w:pPr>
        <w:spacing w:after="0" w:line="240" w:lineRule="auto"/>
        <w:ind w:left="113" w:firstLine="142"/>
        <w:jc w:val="both"/>
        <w:rPr>
          <w:rFonts w:ascii="Times New Roman" w:eastAsia="Times New Roman" w:hAnsi="Times New Roman" w:cs="Times New Roman"/>
          <w:color w:val="000000"/>
          <w:lang w:eastAsia="ru-RU"/>
        </w:rPr>
      </w:pPr>
      <w:r w:rsidRPr="00C32BEA">
        <w:rPr>
          <w:rFonts w:ascii="Times New Roman" w:eastAsia="Times New Roman" w:hAnsi="Times New Roman" w:cs="Times New Roman"/>
          <w:b/>
          <w:color w:val="000000"/>
          <w:lang w:eastAsia="ru-RU"/>
        </w:rPr>
        <w:t>5</w:t>
      </w:r>
      <w:r w:rsidR="00320046" w:rsidRPr="00C32BEA">
        <w:rPr>
          <w:rFonts w:ascii="Times New Roman" w:eastAsia="Times New Roman" w:hAnsi="Times New Roman" w:cs="Times New Roman"/>
          <w:b/>
          <w:color w:val="000000"/>
          <w:lang w:eastAsia="ru-RU"/>
        </w:rPr>
        <w:t xml:space="preserve">. Разработчик: </w:t>
      </w:r>
      <w:r w:rsidR="003B1B3B" w:rsidRPr="00C32BEA">
        <w:rPr>
          <w:rFonts w:ascii="Times New Roman" w:eastAsia="Times New Roman" w:hAnsi="Times New Roman" w:cs="Times New Roman"/>
          <w:color w:val="000000"/>
          <w:lang w:eastAsia="ru-RU"/>
        </w:rPr>
        <w:t>канд</w:t>
      </w:r>
      <w:r w:rsidR="00C32BEA" w:rsidRPr="00C32BEA">
        <w:rPr>
          <w:rFonts w:ascii="Times New Roman" w:eastAsia="Times New Roman" w:hAnsi="Times New Roman" w:cs="Times New Roman"/>
          <w:color w:val="000000"/>
          <w:lang w:eastAsia="ru-RU"/>
        </w:rPr>
        <w:t>. э</w:t>
      </w:r>
      <w:r w:rsidR="003B1B3B" w:rsidRPr="00C32BEA">
        <w:rPr>
          <w:rFonts w:ascii="Times New Roman" w:eastAsia="Times New Roman" w:hAnsi="Times New Roman" w:cs="Times New Roman"/>
          <w:color w:val="000000"/>
          <w:lang w:eastAsia="ru-RU"/>
        </w:rPr>
        <w:t>.</w:t>
      </w:r>
      <w:r w:rsidR="009B2DDD" w:rsidRPr="00C32BEA">
        <w:rPr>
          <w:rFonts w:ascii="Times New Roman" w:eastAsia="Times New Roman" w:hAnsi="Times New Roman" w:cs="Times New Roman"/>
          <w:color w:val="000000"/>
          <w:lang w:eastAsia="ru-RU"/>
        </w:rPr>
        <w:t xml:space="preserve"> </w:t>
      </w:r>
      <w:r w:rsidR="003B1B3B" w:rsidRPr="00C32BEA">
        <w:rPr>
          <w:rFonts w:ascii="Times New Roman" w:eastAsia="Times New Roman" w:hAnsi="Times New Roman" w:cs="Times New Roman"/>
          <w:color w:val="000000"/>
          <w:lang w:eastAsia="ru-RU"/>
        </w:rPr>
        <w:t xml:space="preserve">наук, доцент кафедры пищевых технологий </w:t>
      </w:r>
      <w:proofErr w:type="spellStart"/>
      <w:r w:rsidR="00C32BEA" w:rsidRPr="00C32BEA">
        <w:rPr>
          <w:rFonts w:ascii="Times New Roman" w:eastAsia="Times New Roman" w:hAnsi="Times New Roman" w:cs="Times New Roman"/>
          <w:color w:val="000000"/>
          <w:lang w:eastAsia="ru-RU"/>
        </w:rPr>
        <w:t>Насиров</w:t>
      </w:r>
      <w:proofErr w:type="spellEnd"/>
      <w:r w:rsidR="00C32BEA" w:rsidRPr="00C32BEA">
        <w:rPr>
          <w:rFonts w:ascii="Times New Roman" w:eastAsia="Times New Roman" w:hAnsi="Times New Roman" w:cs="Times New Roman"/>
          <w:color w:val="000000"/>
          <w:lang w:eastAsia="ru-RU"/>
        </w:rPr>
        <w:t xml:space="preserve"> Ю.З.</w:t>
      </w:r>
    </w:p>
    <w:p w:rsidR="00E665F4" w:rsidRPr="00C32BEA" w:rsidRDefault="00E665F4" w:rsidP="00C32BEA">
      <w:pPr>
        <w:spacing w:after="0" w:line="240" w:lineRule="auto"/>
        <w:ind w:left="113" w:firstLine="142"/>
        <w:jc w:val="both"/>
        <w:rPr>
          <w:rFonts w:ascii="Times New Roman" w:hAnsi="Times New Roman" w:cs="Times New Roman"/>
        </w:rPr>
      </w:pPr>
      <w:bookmarkStart w:id="0" w:name="_GoBack"/>
      <w:bookmarkEnd w:id="0"/>
    </w:p>
    <w:sectPr w:rsidR="00E665F4" w:rsidRPr="00C32BEA" w:rsidSect="00B847A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Roman">
    <w:altName w:val="Arial Unicode MS"/>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DD2"/>
    <w:multiLevelType w:val="singleLevel"/>
    <w:tmpl w:val="F21E0B18"/>
    <w:lvl w:ilvl="0">
      <w:start w:val="2"/>
      <w:numFmt w:val="bullet"/>
      <w:lvlText w:val="-"/>
      <w:lvlJc w:val="left"/>
      <w:pPr>
        <w:tabs>
          <w:tab w:val="num" w:pos="360"/>
        </w:tabs>
        <w:ind w:left="360" w:hanging="360"/>
      </w:pPr>
      <w:rPr>
        <w:rFonts w:hint="default"/>
      </w:rPr>
    </w:lvl>
  </w:abstractNum>
  <w:abstractNum w:abstractNumId="1" w15:restartNumberingAfterBreak="0">
    <w:nsid w:val="12CB2198"/>
    <w:multiLevelType w:val="hybridMultilevel"/>
    <w:tmpl w:val="0234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C3164"/>
    <w:multiLevelType w:val="hybridMultilevel"/>
    <w:tmpl w:val="240070A2"/>
    <w:lvl w:ilvl="0" w:tplc="56A8D7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E6F2EEF"/>
    <w:multiLevelType w:val="hybridMultilevel"/>
    <w:tmpl w:val="8B9C647E"/>
    <w:lvl w:ilvl="0" w:tplc="56A8D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766B2D"/>
    <w:multiLevelType w:val="hybridMultilevel"/>
    <w:tmpl w:val="F1E0C080"/>
    <w:lvl w:ilvl="0" w:tplc="56A8D7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6214381"/>
    <w:multiLevelType w:val="hybridMultilevel"/>
    <w:tmpl w:val="58288332"/>
    <w:lvl w:ilvl="0" w:tplc="D7D6DD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D563F04"/>
    <w:multiLevelType w:val="hybridMultilevel"/>
    <w:tmpl w:val="8C702AB0"/>
    <w:lvl w:ilvl="0" w:tplc="56A8D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F728DD"/>
    <w:multiLevelType w:val="hybridMultilevel"/>
    <w:tmpl w:val="CCB0F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EF2FAA"/>
    <w:multiLevelType w:val="hybridMultilevel"/>
    <w:tmpl w:val="7FFC7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3A70A1"/>
    <w:multiLevelType w:val="hybridMultilevel"/>
    <w:tmpl w:val="41EA2B56"/>
    <w:lvl w:ilvl="0" w:tplc="56A8D7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A69736A"/>
    <w:multiLevelType w:val="hybridMultilevel"/>
    <w:tmpl w:val="E626D88C"/>
    <w:lvl w:ilvl="0" w:tplc="56A8D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762607"/>
    <w:multiLevelType w:val="hybridMultilevel"/>
    <w:tmpl w:val="36803680"/>
    <w:lvl w:ilvl="0" w:tplc="56A8D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9922D1"/>
    <w:multiLevelType w:val="hybridMultilevel"/>
    <w:tmpl w:val="D2209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8C1F43"/>
    <w:multiLevelType w:val="hybridMultilevel"/>
    <w:tmpl w:val="E704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B27C7E"/>
    <w:multiLevelType w:val="hybridMultilevel"/>
    <w:tmpl w:val="7E807202"/>
    <w:lvl w:ilvl="0" w:tplc="32B6E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D05E45"/>
    <w:multiLevelType w:val="hybridMultilevel"/>
    <w:tmpl w:val="95BE2680"/>
    <w:lvl w:ilvl="0" w:tplc="56A8D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3253D0"/>
    <w:multiLevelType w:val="hybridMultilevel"/>
    <w:tmpl w:val="540A6ECA"/>
    <w:lvl w:ilvl="0" w:tplc="C7FE08DE">
      <w:start w:val="1"/>
      <w:numFmt w:val="bullet"/>
      <w:lvlText w:val="-"/>
      <w:lvlJc w:val="left"/>
      <w:pPr>
        <w:ind w:left="105" w:hanging="173"/>
      </w:pPr>
      <w:rPr>
        <w:rFonts w:ascii="Times New Roman" w:eastAsia="Times New Roman" w:hAnsi="Times New Roman" w:hint="default"/>
        <w:sz w:val="24"/>
        <w:szCs w:val="24"/>
      </w:rPr>
    </w:lvl>
    <w:lvl w:ilvl="1" w:tplc="744ABD4E">
      <w:start w:val="1"/>
      <w:numFmt w:val="bullet"/>
      <w:lvlText w:val="•"/>
      <w:lvlJc w:val="left"/>
      <w:pPr>
        <w:ind w:left="833" w:hanging="173"/>
      </w:pPr>
      <w:rPr>
        <w:rFonts w:hint="default"/>
      </w:rPr>
    </w:lvl>
    <w:lvl w:ilvl="2" w:tplc="DEF27C26">
      <w:start w:val="1"/>
      <w:numFmt w:val="bullet"/>
      <w:lvlText w:val="•"/>
      <w:lvlJc w:val="left"/>
      <w:pPr>
        <w:ind w:left="1562" w:hanging="173"/>
      </w:pPr>
      <w:rPr>
        <w:rFonts w:hint="default"/>
      </w:rPr>
    </w:lvl>
    <w:lvl w:ilvl="3" w:tplc="340890B6">
      <w:start w:val="1"/>
      <w:numFmt w:val="bullet"/>
      <w:lvlText w:val="•"/>
      <w:lvlJc w:val="left"/>
      <w:pPr>
        <w:ind w:left="2290" w:hanging="173"/>
      </w:pPr>
      <w:rPr>
        <w:rFonts w:hint="default"/>
      </w:rPr>
    </w:lvl>
    <w:lvl w:ilvl="4" w:tplc="FBCC52AA">
      <w:start w:val="1"/>
      <w:numFmt w:val="bullet"/>
      <w:lvlText w:val="•"/>
      <w:lvlJc w:val="left"/>
      <w:pPr>
        <w:ind w:left="3018" w:hanging="173"/>
      </w:pPr>
      <w:rPr>
        <w:rFonts w:hint="default"/>
      </w:rPr>
    </w:lvl>
    <w:lvl w:ilvl="5" w:tplc="9FC26294">
      <w:start w:val="1"/>
      <w:numFmt w:val="bullet"/>
      <w:lvlText w:val="•"/>
      <w:lvlJc w:val="left"/>
      <w:pPr>
        <w:ind w:left="3747" w:hanging="173"/>
      </w:pPr>
      <w:rPr>
        <w:rFonts w:hint="default"/>
      </w:rPr>
    </w:lvl>
    <w:lvl w:ilvl="6" w:tplc="3F425028">
      <w:start w:val="1"/>
      <w:numFmt w:val="bullet"/>
      <w:lvlText w:val="•"/>
      <w:lvlJc w:val="left"/>
      <w:pPr>
        <w:ind w:left="4475" w:hanging="173"/>
      </w:pPr>
      <w:rPr>
        <w:rFonts w:hint="default"/>
      </w:rPr>
    </w:lvl>
    <w:lvl w:ilvl="7" w:tplc="8AAEC5AC">
      <w:start w:val="1"/>
      <w:numFmt w:val="bullet"/>
      <w:lvlText w:val="•"/>
      <w:lvlJc w:val="left"/>
      <w:pPr>
        <w:ind w:left="5204" w:hanging="173"/>
      </w:pPr>
      <w:rPr>
        <w:rFonts w:hint="default"/>
      </w:rPr>
    </w:lvl>
    <w:lvl w:ilvl="8" w:tplc="CB6C9640">
      <w:start w:val="1"/>
      <w:numFmt w:val="bullet"/>
      <w:lvlText w:val="•"/>
      <w:lvlJc w:val="left"/>
      <w:pPr>
        <w:ind w:left="5932" w:hanging="173"/>
      </w:pPr>
      <w:rPr>
        <w:rFonts w:hint="default"/>
      </w:rPr>
    </w:lvl>
  </w:abstractNum>
  <w:abstractNum w:abstractNumId="17" w15:restartNumberingAfterBreak="0">
    <w:nsid w:val="77263425"/>
    <w:multiLevelType w:val="hybridMultilevel"/>
    <w:tmpl w:val="6A06C3E8"/>
    <w:lvl w:ilvl="0" w:tplc="9A2C0126">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8" w15:restartNumberingAfterBreak="0">
    <w:nsid w:val="7F536979"/>
    <w:multiLevelType w:val="hybridMultilevel"/>
    <w:tmpl w:val="261EA9B6"/>
    <w:lvl w:ilvl="0" w:tplc="56A8D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4"/>
  </w:num>
  <w:num w:numId="5">
    <w:abstractNumId w:val="13"/>
  </w:num>
  <w:num w:numId="6">
    <w:abstractNumId w:val="11"/>
  </w:num>
  <w:num w:numId="7">
    <w:abstractNumId w:val="18"/>
  </w:num>
  <w:num w:numId="8">
    <w:abstractNumId w:val="10"/>
  </w:num>
  <w:num w:numId="9">
    <w:abstractNumId w:val="14"/>
  </w:num>
  <w:num w:numId="10">
    <w:abstractNumId w:val="15"/>
  </w:num>
  <w:num w:numId="11">
    <w:abstractNumId w:val="6"/>
  </w:num>
  <w:num w:numId="12">
    <w:abstractNumId w:val="3"/>
  </w:num>
  <w:num w:numId="13">
    <w:abstractNumId w:val="16"/>
  </w:num>
  <w:num w:numId="14">
    <w:abstractNumId w:val="8"/>
  </w:num>
  <w:num w:numId="15">
    <w:abstractNumId w:val="12"/>
  </w:num>
  <w:num w:numId="16">
    <w:abstractNumId w:val="7"/>
  </w:num>
  <w:num w:numId="17">
    <w:abstractNumId w:val="1"/>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46"/>
    <w:rsid w:val="000559B3"/>
    <w:rsid w:val="00064CF7"/>
    <w:rsid w:val="0008014E"/>
    <w:rsid w:val="00081624"/>
    <w:rsid w:val="000C1036"/>
    <w:rsid w:val="000E4F72"/>
    <w:rsid w:val="0010045E"/>
    <w:rsid w:val="001278E2"/>
    <w:rsid w:val="00173F81"/>
    <w:rsid w:val="00210680"/>
    <w:rsid w:val="002B1BBD"/>
    <w:rsid w:val="00320046"/>
    <w:rsid w:val="003B1B3B"/>
    <w:rsid w:val="003D5702"/>
    <w:rsid w:val="004901AA"/>
    <w:rsid w:val="004B30BE"/>
    <w:rsid w:val="00546F48"/>
    <w:rsid w:val="005739B7"/>
    <w:rsid w:val="006D4291"/>
    <w:rsid w:val="006E5E3C"/>
    <w:rsid w:val="00711DE8"/>
    <w:rsid w:val="0071762B"/>
    <w:rsid w:val="009B2DDD"/>
    <w:rsid w:val="00AB613C"/>
    <w:rsid w:val="00B42F8E"/>
    <w:rsid w:val="00B847AF"/>
    <w:rsid w:val="00BC0CC0"/>
    <w:rsid w:val="00BC735D"/>
    <w:rsid w:val="00C32BEA"/>
    <w:rsid w:val="00C74CCE"/>
    <w:rsid w:val="00D6209A"/>
    <w:rsid w:val="00DA2528"/>
    <w:rsid w:val="00DC7808"/>
    <w:rsid w:val="00E3115B"/>
    <w:rsid w:val="00E445A1"/>
    <w:rsid w:val="00E665F4"/>
    <w:rsid w:val="00E770BF"/>
    <w:rsid w:val="00E8363E"/>
    <w:rsid w:val="00F22933"/>
    <w:rsid w:val="00FE7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8156"/>
  <w15:docId w15:val="{77766D4C-D3BA-4926-9D22-D202035A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02"/>
  </w:style>
  <w:style w:type="paragraph" w:styleId="1">
    <w:name w:val="heading 1"/>
    <w:basedOn w:val="a"/>
    <w:next w:val="a"/>
    <w:link w:val="10"/>
    <w:uiPriority w:val="9"/>
    <w:qFormat/>
    <w:rsid w:val="00E3115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qFormat/>
    <w:rsid w:val="00DC7808"/>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45A1"/>
    <w:pPr>
      <w:ind w:left="720"/>
      <w:contextualSpacing/>
    </w:pPr>
  </w:style>
  <w:style w:type="table" w:styleId="a5">
    <w:name w:val="Table Grid"/>
    <w:basedOn w:val="a1"/>
    <w:uiPriority w:val="59"/>
    <w:rsid w:val="00DC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C7808"/>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3115B"/>
    <w:rPr>
      <w:rFonts w:asciiTheme="majorHAnsi" w:eastAsiaTheme="majorEastAsia" w:hAnsiTheme="majorHAnsi" w:cstheme="majorBidi"/>
      <w:b/>
      <w:bCs/>
      <w:color w:val="2F5496" w:themeColor="accent1" w:themeShade="BF"/>
      <w:sz w:val="28"/>
      <w:szCs w:val="28"/>
    </w:rPr>
  </w:style>
  <w:style w:type="paragraph" w:customStyle="1" w:styleId="TableParagraph">
    <w:name w:val="Table Paragraph"/>
    <w:basedOn w:val="a"/>
    <w:uiPriority w:val="1"/>
    <w:qFormat/>
    <w:rsid w:val="006E5E3C"/>
    <w:pPr>
      <w:widowControl w:val="0"/>
      <w:spacing w:after="0" w:line="240" w:lineRule="auto"/>
    </w:pPr>
    <w:rPr>
      <w:rFonts w:ascii="Calibri" w:eastAsia="Calibri" w:hAnsi="Calibri" w:cs="Times New Roman"/>
      <w:lang w:val="en-US"/>
    </w:rPr>
  </w:style>
  <w:style w:type="character" w:customStyle="1" w:styleId="a4">
    <w:name w:val="Абзац списка Знак"/>
    <w:link w:val="a3"/>
    <w:uiPriority w:val="34"/>
    <w:rsid w:val="006E5E3C"/>
  </w:style>
  <w:style w:type="character" w:customStyle="1" w:styleId="2Exact">
    <w:name w:val="Основной текст (2) Exact"/>
    <w:basedOn w:val="a0"/>
    <w:rsid w:val="00173F81"/>
    <w:rPr>
      <w:rFonts w:ascii="Times New Roman" w:eastAsia="Times New Roman" w:hAnsi="Times New Roman" w:cs="Times New Roman"/>
      <w:b w:val="0"/>
      <w:bCs w:val="0"/>
      <w:i w:val="0"/>
      <w:iCs w:val="0"/>
      <w:smallCaps w:val="0"/>
      <w:strike w:val="0"/>
      <w:sz w:val="22"/>
      <w:szCs w:val="22"/>
      <w:u w:val="none"/>
    </w:rPr>
  </w:style>
  <w:style w:type="paragraph" w:customStyle="1" w:styleId="Style36">
    <w:name w:val="Style36"/>
    <w:basedOn w:val="a"/>
    <w:rsid w:val="000C1036"/>
    <w:pPr>
      <w:widowControl w:val="0"/>
      <w:autoSpaceDE w:val="0"/>
      <w:autoSpaceDN w:val="0"/>
      <w:adjustRightInd w:val="0"/>
      <w:spacing w:after="0" w:line="370" w:lineRule="exact"/>
      <w:ind w:firstLine="725"/>
    </w:pPr>
    <w:rPr>
      <w:rFonts w:ascii="Times New Roman" w:eastAsia="Times New Roman" w:hAnsi="Times New Roman" w:cs="Times New Roman"/>
      <w:sz w:val="24"/>
      <w:szCs w:val="24"/>
      <w:lang w:eastAsia="ru-RU"/>
    </w:rPr>
  </w:style>
  <w:style w:type="paragraph" w:customStyle="1" w:styleId="222">
    <w:name w:val="ТАБЛИЦА 222"/>
    <w:basedOn w:val="a"/>
    <w:link w:val="2220"/>
    <w:qFormat/>
    <w:rsid w:val="000C1036"/>
    <w:pPr>
      <w:tabs>
        <w:tab w:val="num" w:pos="8960"/>
      </w:tabs>
      <w:autoSpaceDE w:val="0"/>
      <w:autoSpaceDN w:val="0"/>
      <w:adjustRightInd w:val="0"/>
      <w:spacing w:after="0" w:line="240" w:lineRule="auto"/>
      <w:ind w:firstLine="33"/>
      <w:jc w:val="both"/>
    </w:pPr>
    <w:rPr>
      <w:rFonts w:ascii="Times New Roman" w:eastAsia="Times New Roman" w:hAnsi="Times New Roman" w:cs="Times New Roman"/>
      <w:i/>
      <w:sz w:val="24"/>
      <w:szCs w:val="24"/>
      <w:lang w:eastAsia="ru-RU"/>
    </w:rPr>
  </w:style>
  <w:style w:type="character" w:customStyle="1" w:styleId="2220">
    <w:name w:val="ТАБЛИЦА 222 Знак"/>
    <w:link w:val="222"/>
    <w:rsid w:val="000C1036"/>
    <w:rPr>
      <w:rFonts w:ascii="Times New Roman" w:eastAsia="Times New Roman" w:hAnsi="Times New Roman" w:cs="Times New Roman"/>
      <w:i/>
      <w:sz w:val="24"/>
      <w:szCs w:val="24"/>
      <w:lang w:eastAsia="ru-RU"/>
    </w:rPr>
  </w:style>
  <w:style w:type="character" w:customStyle="1" w:styleId="FontStyle44">
    <w:name w:val="Font Style44"/>
    <w:rsid w:val="0071762B"/>
    <w:rPr>
      <w:rFonts w:ascii="Times New Roman" w:hAnsi="Times New Roman" w:cs="Times New Roman"/>
      <w:sz w:val="26"/>
      <w:szCs w:val="26"/>
    </w:rPr>
  </w:style>
  <w:style w:type="paragraph" w:styleId="a6">
    <w:name w:val="Body Text"/>
    <w:basedOn w:val="a"/>
    <w:link w:val="a7"/>
    <w:rsid w:val="00C32BEA"/>
    <w:pPr>
      <w:spacing w:after="0" w:line="240" w:lineRule="auto"/>
      <w:jc w:val="both"/>
    </w:pPr>
    <w:rPr>
      <w:rFonts w:ascii="Times New Roman" w:eastAsia="Times New Roman" w:hAnsi="Times New Roman" w:cs="Times New Roman"/>
      <w:b/>
      <w:sz w:val="28"/>
      <w:szCs w:val="20"/>
      <w:lang w:val="x-none" w:eastAsia="x-none"/>
    </w:rPr>
  </w:style>
  <w:style w:type="character" w:customStyle="1" w:styleId="a7">
    <w:name w:val="Основной текст Знак"/>
    <w:basedOn w:val="a0"/>
    <w:link w:val="a6"/>
    <w:rsid w:val="00C32BEA"/>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16634-B048-4773-8EF6-D3F59CFD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1812</Words>
  <Characters>10334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ZAngel</dc:creator>
  <cp:keywords/>
  <dc:description/>
  <cp:lastModifiedBy>Alex</cp:lastModifiedBy>
  <cp:revision>4</cp:revision>
  <dcterms:created xsi:type="dcterms:W3CDTF">2023-07-10T20:28:00Z</dcterms:created>
  <dcterms:modified xsi:type="dcterms:W3CDTF">2023-07-10T20:38:00Z</dcterms:modified>
</cp:coreProperties>
</file>