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4E" w:rsidRPr="00793C85" w:rsidRDefault="0039294E" w:rsidP="003929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3C85">
        <w:rPr>
          <w:rFonts w:ascii="Times New Roman" w:hAnsi="Times New Roman" w:cs="Times New Roman"/>
          <w:b/>
          <w:bCs/>
        </w:rPr>
        <w:t>АННОТАЦИЯ</w:t>
      </w:r>
    </w:p>
    <w:p w:rsidR="0039294E" w:rsidRPr="00793C85" w:rsidRDefault="0039294E" w:rsidP="00392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93C85">
        <w:rPr>
          <w:rFonts w:ascii="Times New Roman" w:hAnsi="Times New Roman" w:cs="Times New Roman"/>
          <w:b/>
          <w:bCs/>
        </w:rPr>
        <w:t>к рабочей программе дисциплины</w:t>
      </w:r>
    </w:p>
    <w:p w:rsidR="0039294E" w:rsidRPr="00CB02C8" w:rsidRDefault="0039294E" w:rsidP="00392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C8">
        <w:rPr>
          <w:rFonts w:ascii="Times New Roman" w:eastAsia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</w:p>
    <w:p w:rsidR="0039294E" w:rsidRPr="00123C65" w:rsidRDefault="0039294E" w:rsidP="003929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3C65">
        <w:rPr>
          <w:rFonts w:ascii="Times New Roman" w:hAnsi="Times New Roman" w:cs="Times New Roman"/>
          <w:b/>
          <w:bCs/>
        </w:rPr>
        <w:t>Общая характеристика:</w:t>
      </w:r>
    </w:p>
    <w:p w:rsidR="00815BBC" w:rsidRPr="00E0581D" w:rsidRDefault="0039294E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815BBC" w:rsidRPr="00815BBC">
        <w:rPr>
          <w:rFonts w:ascii="Times New Roman" w:eastAsia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Pr="00293530">
        <w:rPr>
          <w:rFonts w:ascii="Times New Roman" w:hAnsi="Times New Roman" w:cs="Times New Roman"/>
        </w:rPr>
        <w:t xml:space="preserve">, </w:t>
      </w:r>
      <w:r w:rsidRPr="00293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направленность </w:t>
      </w:r>
      <w:r w:rsidR="00E0581D" w:rsidRPr="00E0581D">
        <w:rPr>
          <w:rFonts w:ascii="Times New Roman" w:hAnsi="Times New Roman"/>
        </w:rPr>
        <w:t>Технология производства, хранения и переработки молока и молочной продукци</w:t>
      </w:r>
      <w:bookmarkStart w:id="0" w:name="_GoBack"/>
      <w:r w:rsidR="00E0581D" w:rsidRPr="00E0581D">
        <w:rPr>
          <w:rFonts w:ascii="Times New Roman" w:hAnsi="Times New Roman"/>
        </w:rPr>
        <w:t>и</w:t>
      </w:r>
      <w:bookmarkEnd w:id="0"/>
      <w:r w:rsidRPr="00793C85">
        <w:rPr>
          <w:rFonts w:ascii="Times New Roman" w:hAnsi="Times New Roman" w:cs="Times New Roman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793C85">
        <w:rPr>
          <w:rFonts w:ascii="Times New Roman" w:hAnsi="Times New Roman" w:cs="Times New Roman"/>
        </w:rPr>
        <w:t>бакалавриат</w:t>
      </w:r>
      <w:proofErr w:type="spellEnd"/>
      <w:r w:rsidRPr="00793C85">
        <w:rPr>
          <w:rFonts w:ascii="Times New Roman" w:hAnsi="Times New Roman" w:cs="Times New Roman"/>
        </w:rPr>
        <w:t xml:space="preserve"> по направлению подготовки </w:t>
      </w:r>
      <w:r w:rsidR="00815BBC" w:rsidRPr="00815BBC">
        <w:rPr>
          <w:rFonts w:ascii="Times New Roman" w:eastAsia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="00815BBC" w:rsidRPr="00293530">
        <w:rPr>
          <w:rFonts w:ascii="Times New Roman" w:hAnsi="Times New Roman" w:cs="Times New Roman"/>
        </w:rPr>
        <w:t xml:space="preserve">, </w:t>
      </w:r>
      <w:r w:rsidR="00815BBC" w:rsidRPr="00293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направленность </w:t>
      </w:r>
      <w:r w:rsidR="00E0581D" w:rsidRPr="00E0581D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r w:rsidRPr="00E0581D">
        <w:rPr>
          <w:rFonts w:ascii="Times New Roman" w:hAnsi="Times New Roman" w:cs="Times New Roman"/>
        </w:rPr>
        <w:t>, утвержденным приказом Министерства образования и науки РФ от</w:t>
      </w:r>
      <w:r w:rsidR="00815BBC" w:rsidRPr="00E0581D">
        <w:rPr>
          <w:rFonts w:ascii="Times New Roman" w:hAnsi="Times New Roman" w:cs="Times New Roman"/>
        </w:rPr>
        <w:t xml:space="preserve"> 17.07.</w:t>
      </w:r>
      <w:r w:rsidRPr="00E0581D">
        <w:rPr>
          <w:rFonts w:ascii="Times New Roman" w:hAnsi="Times New Roman" w:cs="Times New Roman"/>
        </w:rPr>
        <w:t xml:space="preserve">2017 г. № </w:t>
      </w:r>
      <w:r w:rsidR="00815BBC" w:rsidRPr="00E0581D">
        <w:rPr>
          <w:rFonts w:ascii="Times New Roman" w:hAnsi="Times New Roman" w:cs="Times New Roman"/>
        </w:rPr>
        <w:t>669</w:t>
      </w:r>
      <w:r w:rsidRPr="00E0581D">
        <w:rPr>
          <w:rFonts w:ascii="Times New Roman" w:hAnsi="Times New Roman" w:cs="Times New Roman"/>
        </w:rPr>
        <w:t>.</w:t>
      </w:r>
      <w:r w:rsidR="00815BBC" w:rsidRPr="00E0581D">
        <w:rPr>
          <w:rFonts w:ascii="Times New Roman" w:hAnsi="Times New Roman" w:cs="Times New Roman"/>
        </w:rPr>
        <w:t xml:space="preserve"> </w:t>
      </w:r>
    </w:p>
    <w:p w:rsidR="0039294E" w:rsidRPr="00793C85" w:rsidRDefault="0039294E" w:rsidP="00866A26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793C85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39294E" w:rsidRPr="00793C85" w:rsidRDefault="0039294E" w:rsidP="00866A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ab/>
        <w:t xml:space="preserve">Процесс изучения дисциплины направлен на формирование компетенций: </w:t>
      </w:r>
    </w:p>
    <w:p w:rsidR="0039294E" w:rsidRPr="00815BBC" w:rsidRDefault="0039294E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15BBC">
        <w:rPr>
          <w:rFonts w:ascii="Times New Roman" w:hAnsi="Times New Roman" w:cs="Times New Roman"/>
          <w:b/>
        </w:rPr>
        <w:t>Универсальные компетенции (УК):</w:t>
      </w:r>
    </w:p>
    <w:p w:rsidR="0039294E" w:rsidRPr="006D073B" w:rsidRDefault="0039294E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815BBC">
        <w:rPr>
          <w:rFonts w:ascii="Times New Roman" w:hAnsi="Times New Roman" w:cs="Times New Roman"/>
        </w:rPr>
        <w:t>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</w:t>
      </w:r>
      <w:r w:rsidRPr="006D073B">
        <w:rPr>
          <w:rFonts w:ascii="Times New Roman" w:hAnsi="Times New Roman" w:cs="Times New Roman"/>
          <w:i/>
        </w:rPr>
        <w:t>).</w:t>
      </w:r>
    </w:p>
    <w:p w:rsidR="0039294E" w:rsidRPr="006D073B" w:rsidRDefault="0039294E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D073B">
        <w:rPr>
          <w:rFonts w:ascii="Times New Roman" w:hAnsi="Times New Roman" w:cs="Times New Roman"/>
          <w:i/>
        </w:rPr>
        <w:t>Индикаторы достижения компетенции:</w:t>
      </w:r>
    </w:p>
    <w:p w:rsidR="0039294E" w:rsidRPr="006D073B" w:rsidRDefault="0039294E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073B">
        <w:rPr>
          <w:rFonts w:ascii="Times New Roman" w:hAnsi="Times New Roman" w:cs="Times New Roman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6D073B" w:rsidRPr="006D073B" w:rsidRDefault="006D073B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3B">
        <w:rPr>
          <w:rFonts w:ascii="Times New Roman" w:eastAsia="Times New Roman" w:hAnsi="Times New Roman" w:cs="Times New Roman"/>
          <w:sz w:val="24"/>
          <w:szCs w:val="24"/>
        </w:rPr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Pr="006D073B">
        <w:rPr>
          <w:rFonts w:ascii="Times New Roman" w:eastAsia="Times New Roman" w:hAnsi="Times New Roman" w:cs="Times New Roman"/>
          <w:i/>
          <w:sz w:val="24"/>
          <w:szCs w:val="24"/>
        </w:rPr>
        <w:t xml:space="preserve"> (УК-10).</w:t>
      </w:r>
    </w:p>
    <w:p w:rsidR="006D073B" w:rsidRPr="006D073B" w:rsidRDefault="006D073B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073B">
        <w:rPr>
          <w:rFonts w:ascii="Times New Roman" w:eastAsia="Times New Roman" w:hAnsi="Times New Roman" w:cs="Times New Roman"/>
          <w:i/>
          <w:sz w:val="24"/>
          <w:szCs w:val="24"/>
        </w:rPr>
        <w:t>Индикаторы достижения компетенции:</w:t>
      </w:r>
    </w:p>
    <w:p w:rsidR="006D073B" w:rsidRPr="006D073B" w:rsidRDefault="006D073B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3B">
        <w:rPr>
          <w:rFonts w:ascii="Times New Roman" w:eastAsia="Times New Roman" w:hAnsi="Times New Roman" w:cs="Times New Roman"/>
          <w:sz w:val="24"/>
          <w:szCs w:val="24"/>
        </w:rPr>
        <w:t>- Способен противодействовать проявлениям экстремизма, терроризма, коррупционному поведению в профессиональной деятельности</w:t>
      </w:r>
      <w:r w:rsidRPr="006D07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D073B">
        <w:rPr>
          <w:rFonts w:ascii="Times New Roman" w:eastAsia="Times New Roman" w:hAnsi="Times New Roman" w:cs="Times New Roman"/>
          <w:i/>
          <w:sz w:val="24"/>
          <w:szCs w:val="24"/>
        </w:rPr>
        <w:t>(УК-10.3).</w:t>
      </w:r>
    </w:p>
    <w:p w:rsidR="0039294E" w:rsidRPr="00793C85" w:rsidRDefault="0039294E" w:rsidP="00866A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CC38DA" w:rsidRDefault="0039294E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C85">
        <w:rPr>
          <w:rFonts w:ascii="Times New Roman" w:hAnsi="Times New Roman" w:cs="Times New Roman"/>
          <w:i/>
        </w:rPr>
        <w:t xml:space="preserve">Знания: </w:t>
      </w:r>
      <w:r w:rsidRPr="00793C85">
        <w:rPr>
          <w:rFonts w:ascii="Times New Roman" w:hAnsi="Times New Roman" w:cs="Times New Roman"/>
        </w:rPr>
        <w:t xml:space="preserve">основных положений современного права </w:t>
      </w:r>
      <w:r w:rsidR="00CC38DA">
        <w:rPr>
          <w:rFonts w:ascii="Times New Roman" w:hAnsi="Times New Roman" w:cs="Times New Roman"/>
        </w:rPr>
        <w:t>в профессиональной деятельности,</w:t>
      </w:r>
      <w:r w:rsidRPr="00793C85">
        <w:rPr>
          <w:rFonts w:ascii="Times New Roman" w:hAnsi="Times New Roman" w:cs="Times New Roman"/>
        </w:rPr>
        <w:t xml:space="preserve"> 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t>положений законодатель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ства о противодей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ствии проявлениям экстремизма, терроризма, кор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руп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ционно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 в профессио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деятельно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сти, способов выражения не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терпимого от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ношения к кор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рупционно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поведению.</w:t>
      </w:r>
    </w:p>
    <w:p w:rsidR="00CC38DA" w:rsidRDefault="0039294E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C85">
        <w:rPr>
          <w:rFonts w:ascii="Times New Roman" w:hAnsi="Times New Roman" w:cs="Times New Roman"/>
          <w:i/>
          <w:iCs/>
        </w:rPr>
        <w:t>Умения:</w:t>
      </w:r>
      <w:r w:rsidR="00CC38DA">
        <w:rPr>
          <w:rFonts w:ascii="Times New Roman" w:hAnsi="Times New Roman" w:cs="Times New Roman"/>
        </w:rPr>
        <w:t xml:space="preserve"> учитывать </w:t>
      </w:r>
      <w:r w:rsidRPr="00793C85">
        <w:rPr>
          <w:rFonts w:ascii="Times New Roman" w:hAnsi="Times New Roman" w:cs="Times New Roman"/>
        </w:rPr>
        <w:t xml:space="preserve">действующие правовые нормы при формулировке совокупности взаимосвязанных задач, обеспечивающих достижение цели; 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квалифицировать от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ношения про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тиводействия про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явлениям экстремизма, терро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ризма, коррупционному поведе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нию в профессиональной дея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активно проявлять не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терпимое отношение к данному поведению.</w:t>
      </w:r>
    </w:p>
    <w:p w:rsidR="00CC38DA" w:rsidRDefault="0039294E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C85">
        <w:rPr>
          <w:rFonts w:ascii="Times New Roman" w:hAnsi="Times New Roman" w:cs="Times New Roman"/>
          <w:i/>
        </w:rPr>
        <w:t xml:space="preserve">Навык и (или) опыт деятельности: </w:t>
      </w:r>
      <w:r w:rsidRPr="00793C85">
        <w:rPr>
          <w:rFonts w:ascii="Times New Roman" w:hAnsi="Times New Roman" w:cs="Times New Roman"/>
        </w:rPr>
        <w:t>соблюдения, исполнения, использования и применения действующих правовых норм</w:t>
      </w:r>
      <w:r w:rsidRPr="00793C85">
        <w:rPr>
          <w:rFonts w:ascii="Times New Roman" w:hAnsi="Times New Roman" w:cs="Times New Roman"/>
          <w:i/>
        </w:rPr>
        <w:t xml:space="preserve"> </w:t>
      </w:r>
      <w:r w:rsidRPr="00793C85">
        <w:rPr>
          <w:rFonts w:ascii="Times New Roman" w:hAnsi="Times New Roman" w:cs="Times New Roman"/>
        </w:rPr>
        <w:t>при</w:t>
      </w:r>
      <w:r w:rsidRPr="00793C85">
        <w:rPr>
          <w:rFonts w:ascii="Times New Roman" w:hAnsi="Times New Roman" w:cs="Times New Roman"/>
          <w:i/>
        </w:rPr>
        <w:t xml:space="preserve"> </w:t>
      </w:r>
      <w:r w:rsidRPr="00793C85">
        <w:rPr>
          <w:rFonts w:ascii="Times New Roman" w:hAnsi="Times New Roman" w:cs="Times New Roman"/>
        </w:rPr>
        <w:t xml:space="preserve">формулировании совокупности взаимосвязанных задач, обеспечивающих достижение цели; 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t>анализа и квалифи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кации отношений по противодействию проявлениям экстремизма, терроризма, коррупционному поведению в профессиональной деятельности, выражения нетер</w:t>
      </w:r>
      <w:r w:rsidR="00CC38DA" w:rsidRPr="00CC38DA">
        <w:rPr>
          <w:rFonts w:ascii="Times New Roman" w:eastAsia="Times New Roman" w:hAnsi="Times New Roman" w:cs="Times New Roman"/>
          <w:sz w:val="24"/>
          <w:szCs w:val="24"/>
        </w:rPr>
        <w:softHyphen/>
        <w:t>пимого отношения к указанным проявлениям.</w:t>
      </w:r>
    </w:p>
    <w:p w:rsidR="00815BBC" w:rsidRPr="00815BBC" w:rsidRDefault="00815BBC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BBC">
        <w:rPr>
          <w:rFonts w:ascii="Times New Roman" w:eastAsia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815BBC" w:rsidRPr="00815BBC" w:rsidRDefault="00815BBC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Способен использовать нормативные правовые акты и оформлять специальную документацию в профессиональной деятельности </w:t>
      </w:r>
      <w:r w:rsidRPr="00815BB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(ОПК-2)</w:t>
      </w:r>
    </w:p>
    <w:p w:rsidR="00815BBC" w:rsidRPr="00815BBC" w:rsidRDefault="00815BBC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5BBC">
        <w:rPr>
          <w:rFonts w:ascii="Times New Roman" w:eastAsia="Times New Roman" w:hAnsi="Times New Roman" w:cs="Times New Roman"/>
          <w:i/>
          <w:sz w:val="24"/>
          <w:szCs w:val="24"/>
        </w:rPr>
        <w:t>Индикаторы достижения компетенции:</w:t>
      </w:r>
    </w:p>
    <w:p w:rsidR="00815BBC" w:rsidRPr="00815BBC" w:rsidRDefault="00815BBC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</w:t>
      </w:r>
      <w:r w:rsidRPr="00815BBC">
        <w:rPr>
          <w:rFonts w:ascii="Times New Roman" w:eastAsia="Times New Roman" w:hAnsi="Times New Roman" w:cs="Times New Roman"/>
          <w:i/>
          <w:sz w:val="24"/>
          <w:szCs w:val="24"/>
        </w:rPr>
        <w:t>(ОПК-2.1).</w:t>
      </w:r>
    </w:p>
    <w:p w:rsidR="00815BBC" w:rsidRPr="00815BBC" w:rsidRDefault="00815BBC" w:rsidP="00866A2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BBC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15BBC" w:rsidRPr="00815BBC" w:rsidRDefault="00815BBC" w:rsidP="00866A26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BBC">
        <w:rPr>
          <w:rFonts w:ascii="Times New Roman" w:eastAsia="Times New Roman" w:hAnsi="Times New Roman" w:cs="Times New Roman"/>
          <w:i/>
          <w:sz w:val="24"/>
          <w:szCs w:val="24"/>
        </w:rPr>
        <w:t xml:space="preserve">Знания: 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t>основных направлений осуществления про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фес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сио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ности; нормативных правовых ак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тов в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сель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хозяйства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гламентирую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различные аспекты про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фессиональной деятельности в области сель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хозяйства.</w:t>
      </w:r>
    </w:p>
    <w:p w:rsidR="00815BBC" w:rsidRPr="00815BBC" w:rsidRDefault="00815BBC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BB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Умения: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t xml:space="preserve"> определять основные направления осуществления про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фес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сио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ности; работать с нормативно-правовыми документами, регламен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тирующими профессиональную деятельность; использовать законодательные и иные национальные норма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тивно-правовые акты, 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гламентирую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различные аспекты про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фессиональной деятельности в области сель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хозяйства.</w:t>
      </w:r>
    </w:p>
    <w:p w:rsidR="00815BBC" w:rsidRPr="00815BBC" w:rsidRDefault="00815BBC" w:rsidP="00866A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BBC">
        <w:rPr>
          <w:rFonts w:ascii="Times New Roman" w:eastAsia="Times New Roman" w:hAnsi="Times New Roman" w:cs="Times New Roman"/>
          <w:i/>
          <w:sz w:val="24"/>
          <w:szCs w:val="24"/>
        </w:rPr>
        <w:t>Навык и/или Опыт деятельности</w:t>
      </w:r>
      <w:r w:rsidRPr="00815BB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815BBC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оценивать достоинства и недостатки воз</w:t>
      </w:r>
      <w:r w:rsidRPr="00815BBC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softHyphen/>
        <w:t>можных вариан</w:t>
      </w:r>
      <w:r w:rsidRPr="00815BBC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softHyphen/>
        <w:t>тов решения поставленных задач в профессио</w:t>
      </w:r>
      <w:r w:rsidRPr="00815BBC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softHyphen/>
        <w:t>нальной дея</w:t>
      </w:r>
      <w:r w:rsidRPr="00815BBC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softHyphen/>
        <w:t>тельности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t>; применять норма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тив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ные право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вые ак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ты в сфере агро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промышлен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ного ком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плекса; исполь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>зовать законодательные и иные национальные норма</w:t>
      </w:r>
      <w:r w:rsidRPr="00815BBC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тивно-правовые акты, 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гламентирую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различные аспекты про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фессиональной деятельности в области сель</w:t>
      </w:r>
      <w:r w:rsidRPr="00815BB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хозяйства</w:t>
      </w:r>
    </w:p>
    <w:p w:rsidR="00815BBC" w:rsidRPr="00815BBC" w:rsidRDefault="00815BBC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BBC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дисциплины</w:t>
      </w:r>
      <w:r w:rsidRPr="00815BB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15BBC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815BBC">
        <w:rPr>
          <w:rFonts w:ascii="Times New Roman" w:hAnsi="Times New Roman" w:cs="Times New Roman"/>
          <w:sz w:val="24"/>
          <w:szCs w:val="24"/>
        </w:rPr>
        <w:t xml:space="preserve"> Производственные и экономические отно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ше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ния. Хозяй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ственная дея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ность предприятия.</w:t>
      </w:r>
      <w:r w:rsidRPr="00815BBC">
        <w:rPr>
          <w:rFonts w:ascii="Times New Roman" w:hAnsi="Times New Roman" w:cs="Times New Roman"/>
          <w:b/>
          <w:sz w:val="24"/>
          <w:szCs w:val="24"/>
        </w:rPr>
        <w:t xml:space="preserve"> Раздел 2.</w:t>
      </w:r>
      <w:r w:rsidRPr="00815BBC">
        <w:rPr>
          <w:rFonts w:ascii="Times New Roman" w:hAnsi="Times New Roman" w:cs="Times New Roman"/>
          <w:sz w:val="24"/>
          <w:szCs w:val="24"/>
        </w:rPr>
        <w:t xml:space="preserve"> Субъекты предпринима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тельской деятельности и их правовой статус</w:t>
      </w:r>
      <w:r w:rsidRPr="00815BBC">
        <w:rPr>
          <w:rFonts w:ascii="Times New Roman" w:hAnsi="Times New Roman" w:cs="Times New Roman"/>
          <w:b/>
          <w:sz w:val="24"/>
          <w:szCs w:val="24"/>
        </w:rPr>
        <w:t xml:space="preserve"> Раздел 3.</w:t>
      </w:r>
      <w:r w:rsidRPr="00815BBC">
        <w:rPr>
          <w:rFonts w:ascii="Times New Roman" w:hAnsi="Times New Roman" w:cs="Times New Roman"/>
          <w:sz w:val="24"/>
          <w:szCs w:val="24"/>
        </w:rPr>
        <w:t xml:space="preserve"> Правовое ре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гулирование тру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до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вых отношений. Тру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довой договор.</w:t>
      </w:r>
      <w:r w:rsidRPr="00815BBC">
        <w:rPr>
          <w:rFonts w:ascii="Times New Roman" w:hAnsi="Times New Roman" w:cs="Times New Roman"/>
          <w:b/>
          <w:sz w:val="24"/>
          <w:szCs w:val="24"/>
        </w:rPr>
        <w:t xml:space="preserve"> Раздел 4. </w:t>
      </w:r>
      <w:r w:rsidRPr="00815BBC">
        <w:rPr>
          <w:rFonts w:ascii="Times New Roman" w:hAnsi="Times New Roman" w:cs="Times New Roman"/>
          <w:sz w:val="24"/>
          <w:szCs w:val="24"/>
        </w:rPr>
        <w:t>Право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вое ре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гулирова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ние рабочего времени и вре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мени от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дыха.</w:t>
      </w:r>
      <w:r w:rsidRPr="00815BBC">
        <w:rPr>
          <w:rFonts w:ascii="Times New Roman" w:hAnsi="Times New Roman" w:cs="Times New Roman"/>
          <w:b/>
          <w:sz w:val="24"/>
          <w:szCs w:val="24"/>
        </w:rPr>
        <w:t xml:space="preserve"> Раздел 5. </w:t>
      </w:r>
      <w:r w:rsidRPr="00815BBC">
        <w:rPr>
          <w:rFonts w:ascii="Times New Roman" w:hAnsi="Times New Roman" w:cs="Times New Roman"/>
          <w:sz w:val="24"/>
          <w:szCs w:val="24"/>
        </w:rPr>
        <w:t>Ответствен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ность субъектов профес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сио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нальной деятельно</w:t>
      </w:r>
      <w:r w:rsidRPr="00815BBC">
        <w:rPr>
          <w:rFonts w:ascii="Times New Roman" w:hAnsi="Times New Roman" w:cs="Times New Roman"/>
          <w:sz w:val="24"/>
          <w:szCs w:val="24"/>
        </w:rPr>
        <w:softHyphen/>
        <w:t>сти.</w:t>
      </w:r>
    </w:p>
    <w:p w:rsidR="00815BBC" w:rsidRPr="00815BBC" w:rsidRDefault="00815BBC" w:rsidP="00866A26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BBC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 w:rsidRPr="00815BBC">
        <w:rPr>
          <w:rFonts w:ascii="Times New Roman" w:hAnsi="Times New Roman" w:cs="Times New Roman"/>
          <w:sz w:val="24"/>
          <w:szCs w:val="24"/>
        </w:rPr>
        <w:t>: зачет.</w:t>
      </w:r>
    </w:p>
    <w:p w:rsidR="00815BBC" w:rsidRPr="00815BBC" w:rsidRDefault="00815BBC" w:rsidP="00866A2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815B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Разработчик</w:t>
      </w:r>
      <w:r w:rsidRPr="00815B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канд. </w:t>
      </w:r>
      <w:proofErr w:type="spellStart"/>
      <w:r w:rsidRPr="00815BBC">
        <w:rPr>
          <w:rFonts w:ascii="Times New Roman" w:eastAsiaTheme="minorHAnsi" w:hAnsi="Times New Roman" w:cs="Times New Roman"/>
          <w:sz w:val="24"/>
          <w:szCs w:val="24"/>
          <w:lang w:eastAsia="en-US"/>
        </w:rPr>
        <w:t>юрид</w:t>
      </w:r>
      <w:proofErr w:type="spellEnd"/>
      <w:proofErr w:type="gramStart"/>
      <w:r w:rsidRPr="00815BB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815B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с.-х. наук, доцент кафедры иностранных языков и социально-гуманитарных дисциплин Брик А.Д.</w:t>
      </w:r>
    </w:p>
    <w:p w:rsidR="00815BBC" w:rsidRDefault="00815BBC" w:rsidP="00866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BBC" w:rsidRDefault="00815BBC" w:rsidP="00866A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815BBC" w:rsidSect="00EF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2947"/>
    <w:multiLevelType w:val="hybridMultilevel"/>
    <w:tmpl w:val="75C474C2"/>
    <w:lvl w:ilvl="0" w:tplc="FBB02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162DB"/>
    <w:multiLevelType w:val="hybridMultilevel"/>
    <w:tmpl w:val="502CFA36"/>
    <w:lvl w:ilvl="0" w:tplc="FBA44520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2127C0"/>
    <w:multiLevelType w:val="hybridMultilevel"/>
    <w:tmpl w:val="51FE0BA4"/>
    <w:lvl w:ilvl="0" w:tplc="9E00DF3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FB"/>
    <w:rsid w:val="0039294E"/>
    <w:rsid w:val="006D073B"/>
    <w:rsid w:val="00815BBC"/>
    <w:rsid w:val="008369FB"/>
    <w:rsid w:val="00866A26"/>
    <w:rsid w:val="00CC38DA"/>
    <w:rsid w:val="00E0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9EB8C-5282-4A17-9244-BF058B7A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4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Товароведение</cp:lastModifiedBy>
  <cp:revision>7</cp:revision>
  <dcterms:created xsi:type="dcterms:W3CDTF">2023-05-30T19:17:00Z</dcterms:created>
  <dcterms:modified xsi:type="dcterms:W3CDTF">2023-10-03T11:15:00Z</dcterms:modified>
</cp:coreProperties>
</file>