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FB164" w14:textId="77777777" w:rsidR="00EA7DE4" w:rsidRPr="00DD2EC4" w:rsidRDefault="000D60EA" w:rsidP="00DD2EC4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2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14:paraId="7525323A" w14:textId="77777777" w:rsidR="00EA7DE4" w:rsidRPr="00DD2EC4" w:rsidRDefault="000D60EA" w:rsidP="00DD2EC4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14:paraId="2F04C04D" w14:textId="130D31D0" w:rsidR="00EA7DE4" w:rsidRPr="00DD2EC4" w:rsidRDefault="00DD2EC4" w:rsidP="00DD2EC4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  <w:r w:rsidRPr="00DD2EC4">
        <w:rPr>
          <w:rFonts w:ascii="Times New Roman" w:hAnsi="Times New Roman" w:cs="Times New Roman"/>
          <w:b/>
          <w:sz w:val="24"/>
          <w:szCs w:val="24"/>
          <w:u w:val="single"/>
        </w:rPr>
        <w:t>Основы научно-исследовательской деятельности</w:t>
      </w:r>
      <w:r w:rsidRPr="00DD2E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0D60EA" w:rsidRPr="00DD2E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cr/>
      </w:r>
    </w:p>
    <w:p w14:paraId="64520CBB" w14:textId="77777777" w:rsidR="00EA7DE4" w:rsidRPr="00DD2EC4" w:rsidRDefault="000D60EA" w:rsidP="00DD2EC4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DD2EC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14:paraId="3ABF5C11" w14:textId="5B9C3C81" w:rsidR="00EA7DE4" w:rsidRPr="00DD2EC4" w:rsidRDefault="00E062E6" w:rsidP="00DD2EC4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D2EC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DD2EC4" w:rsidRPr="00DD2EC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35.03.07 Технология производства и переработки сельскохозяйственной продукции, направленность </w:t>
      </w:r>
      <w:r w:rsidR="00F23271">
        <w:rPr>
          <w:rFonts w:ascii="Times New Roman" w:hAnsi="Times New Roman"/>
          <w:b/>
        </w:rPr>
        <w:t>Технология производства, хранения и переработки молока и молочной продукции</w:t>
      </w:r>
      <w:bookmarkStart w:id="0" w:name="_GoBack"/>
      <w:bookmarkEnd w:id="0"/>
      <w:r w:rsidR="001460CC" w:rsidRPr="00DD2EC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 образования по направлению подготовки  35.03.07 Технология производства и переработки сельскохозяйственной продукции  (уровень бакалавриата), утвержденным приказом Министерства образования и науки РФ от «17» июля 2017 г. регистрационный номер 669.</w:t>
      </w:r>
      <w:r w:rsidR="000D60EA" w:rsidRPr="00DD2EC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</w:p>
    <w:p w14:paraId="5A3BD4DC" w14:textId="77777777" w:rsidR="00EA7DE4" w:rsidRPr="00DD2EC4" w:rsidRDefault="000D60EA" w:rsidP="00DD2EC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DD2EC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дисциплины:</w:t>
      </w:r>
    </w:p>
    <w:p w14:paraId="1EA22A55" w14:textId="77777777" w:rsidR="00DD2EC4" w:rsidRPr="00DD2EC4" w:rsidRDefault="00DD2EC4" w:rsidP="00DD2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p w14:paraId="4E3EB101" w14:textId="77777777" w:rsidR="00DD2EC4" w:rsidRPr="00DD2EC4" w:rsidRDefault="00DD2EC4" w:rsidP="00DD2E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hAnsi="Times New Roman" w:cs="Times New Roman"/>
          <w:sz w:val="24"/>
          <w:szCs w:val="24"/>
        </w:rPr>
        <w:t>- 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 (ПК-1).</w:t>
      </w:r>
    </w:p>
    <w:p w14:paraId="5619610F" w14:textId="77777777" w:rsidR="00DD2EC4" w:rsidRPr="00DD2EC4" w:rsidRDefault="00DD2EC4" w:rsidP="00DD2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26AD534B" w14:textId="77777777" w:rsidR="00DD2EC4" w:rsidRPr="00DD2EC4" w:rsidRDefault="00DD2EC4" w:rsidP="00DD2E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hAnsi="Times New Roman" w:cs="Times New Roman"/>
          <w:sz w:val="24"/>
          <w:szCs w:val="24"/>
        </w:rPr>
        <w:t>- Знать методы и средства сбора, обработки, хранения, передачи и накопления информации с использованием базовых системных программных продуктов (ПК-1.2)</w:t>
      </w:r>
    </w:p>
    <w:p w14:paraId="350A1A90" w14:textId="77777777" w:rsidR="00DD2EC4" w:rsidRPr="00DD2EC4" w:rsidRDefault="00DD2EC4" w:rsidP="00DD2EC4">
      <w:pPr>
        <w:spacing w:after="0"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DD2EC4">
        <w:rPr>
          <w:rFonts w:ascii="Times New Roman" w:hAnsi="Times New Roman" w:cs="Times New Roman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14:paraId="5FA9DEF3" w14:textId="77777777" w:rsidR="00DD2EC4" w:rsidRPr="00DD2EC4" w:rsidRDefault="00DD2EC4" w:rsidP="00DD2EC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hAnsi="Times New Roman" w:cs="Times New Roman"/>
          <w:i/>
          <w:sz w:val="24"/>
          <w:szCs w:val="24"/>
        </w:rPr>
        <w:t>Знание:</w:t>
      </w:r>
      <w:r w:rsidRPr="00DD2EC4">
        <w:rPr>
          <w:rFonts w:ascii="Times New Roman" w:hAnsi="Times New Roman" w:cs="Times New Roman"/>
          <w:sz w:val="24"/>
          <w:szCs w:val="24"/>
        </w:rPr>
        <w:t xml:space="preserve"> осуществления технологических процессов в соответствии с регламентом и использования технических средств для измерения основных параметров биотехнологических процессов, свойств сырья и биопродуктов;</w:t>
      </w:r>
    </w:p>
    <w:p w14:paraId="12DB0BE9" w14:textId="77777777" w:rsidR="00DD2EC4" w:rsidRPr="00DD2EC4" w:rsidRDefault="00DD2EC4" w:rsidP="00DD2E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EC4">
        <w:rPr>
          <w:rFonts w:ascii="Times New Roman" w:hAnsi="Times New Roman" w:cs="Times New Roman"/>
          <w:sz w:val="24"/>
          <w:szCs w:val="24"/>
        </w:rPr>
        <w:t>- реализации и управления биотехнологическими процессами в производстве продуктов питания; основные этапы развития науки и главные положения методологии научного исследования;</w:t>
      </w:r>
    </w:p>
    <w:p w14:paraId="7864B83E" w14:textId="77777777" w:rsidR="00DD2EC4" w:rsidRPr="00DD2EC4" w:rsidRDefault="00DD2EC4" w:rsidP="00DD2EC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hAnsi="Times New Roman" w:cs="Times New Roman"/>
          <w:i/>
          <w:sz w:val="24"/>
          <w:szCs w:val="24"/>
        </w:rPr>
        <w:t>Умение</w:t>
      </w:r>
      <w:r w:rsidRPr="00DD2EC4">
        <w:rPr>
          <w:rFonts w:ascii="Times New Roman" w:hAnsi="Times New Roman" w:cs="Times New Roman"/>
          <w:sz w:val="24"/>
          <w:szCs w:val="24"/>
        </w:rPr>
        <w:t>: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готовой продукции;</w:t>
      </w:r>
    </w:p>
    <w:p w14:paraId="4AFD111E" w14:textId="77777777" w:rsidR="00DD2EC4" w:rsidRPr="00DD2EC4" w:rsidRDefault="00DD2EC4" w:rsidP="00DD2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hAnsi="Times New Roman" w:cs="Times New Roman"/>
          <w:sz w:val="24"/>
          <w:szCs w:val="24"/>
        </w:rPr>
        <w:t>- реализовывать и управлять биотехнологическими процессами в производстве продуктов питания; применять специальные методы научного исследования при выполнении научных работ;</w:t>
      </w:r>
    </w:p>
    <w:p w14:paraId="698689A2" w14:textId="77777777" w:rsidR="00DD2EC4" w:rsidRPr="00DD2EC4" w:rsidRDefault="00DD2EC4" w:rsidP="00DD2EC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DD2EC4">
        <w:rPr>
          <w:rFonts w:ascii="Times New Roman" w:hAnsi="Times New Roman" w:cs="Times New Roman"/>
          <w:sz w:val="24"/>
          <w:szCs w:val="24"/>
        </w:rPr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готовых продуктов питания</w:t>
      </w:r>
    </w:p>
    <w:p w14:paraId="695AEE9B" w14:textId="77777777" w:rsidR="00DD2EC4" w:rsidRPr="00DD2EC4" w:rsidRDefault="00DD2EC4" w:rsidP="00DD2E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EC4">
        <w:rPr>
          <w:rFonts w:ascii="Times New Roman" w:hAnsi="Times New Roman" w:cs="Times New Roman"/>
          <w:sz w:val="24"/>
          <w:szCs w:val="24"/>
        </w:rPr>
        <w:t>- реализации и управления биотехнологическими процессами в производстве биопродуктов; выбора темы научной работы и поиска самостоятельного решения научных задач;</w:t>
      </w:r>
    </w:p>
    <w:p w14:paraId="60809995" w14:textId="77777777" w:rsidR="00DD2EC4" w:rsidRPr="00DD2EC4" w:rsidRDefault="00DD2EC4" w:rsidP="00DD2EC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hAnsi="Times New Roman" w:cs="Times New Roman"/>
          <w:b/>
          <w:bCs/>
          <w:kern w:val="3"/>
          <w:sz w:val="24"/>
          <w:szCs w:val="24"/>
        </w:rPr>
        <w:t>3. Содержание программы учебной дисциплины</w:t>
      </w:r>
      <w:r w:rsidRPr="00DD2EC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90CAD6" w14:textId="77777777" w:rsidR="00DD2EC4" w:rsidRPr="00DD2EC4" w:rsidRDefault="00DD2EC4" w:rsidP="00DD2EC4">
      <w:pPr>
        <w:pStyle w:val="a4"/>
        <w:ind w:firstLine="0"/>
        <w:jc w:val="left"/>
        <w:rPr>
          <w:color w:val="FF0000"/>
          <w:sz w:val="24"/>
          <w:lang w:val="ru-RU" w:eastAsia="ru-RU"/>
        </w:rPr>
      </w:pPr>
      <w:r w:rsidRPr="00DD2EC4">
        <w:rPr>
          <w:sz w:val="24"/>
          <w:lang w:val="ru-RU" w:eastAsia="en-US"/>
        </w:rPr>
        <w:t>Раздел 1.</w:t>
      </w:r>
      <w:r w:rsidRPr="00DD2EC4">
        <w:rPr>
          <w:rFonts w:eastAsia="Calibri"/>
          <w:sz w:val="24"/>
          <w:lang w:val="ru-RU" w:eastAsia="en-US"/>
        </w:rPr>
        <w:t xml:space="preserve"> «Предмет, основные понятия </w:t>
      </w:r>
      <w:r w:rsidRPr="00DD2EC4">
        <w:rPr>
          <w:sz w:val="24"/>
          <w:lang w:val="ru-RU" w:eastAsia="en-US"/>
        </w:rPr>
        <w:t>и организация</w:t>
      </w:r>
      <w:r w:rsidRPr="00DD2EC4">
        <w:rPr>
          <w:rFonts w:eastAsia="Calibri"/>
          <w:sz w:val="24"/>
          <w:lang w:val="ru-RU" w:eastAsia="en-US"/>
        </w:rPr>
        <w:t xml:space="preserve"> науки и научно-исследовательской деятельности»</w:t>
      </w:r>
    </w:p>
    <w:p w14:paraId="0DC24831" w14:textId="77777777" w:rsidR="00DD2EC4" w:rsidRPr="00DD2EC4" w:rsidRDefault="00DD2EC4" w:rsidP="00DD2E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D2EC4">
        <w:rPr>
          <w:rFonts w:ascii="Times New Roman" w:hAnsi="Times New Roman" w:cs="Times New Roman"/>
          <w:sz w:val="24"/>
          <w:szCs w:val="24"/>
        </w:rPr>
        <w:t>Раздел 2. «</w:t>
      </w:r>
      <w:r w:rsidRPr="00DD2EC4">
        <w:rPr>
          <w:rFonts w:ascii="Times New Roman" w:eastAsia="Calibri" w:hAnsi="Times New Roman" w:cs="Times New Roman"/>
          <w:sz w:val="24"/>
          <w:szCs w:val="24"/>
        </w:rPr>
        <w:t>Методология и методы научного исследования»</w:t>
      </w:r>
    </w:p>
    <w:p w14:paraId="7158281C" w14:textId="77777777" w:rsidR="00DD2EC4" w:rsidRPr="00DD2EC4" w:rsidRDefault="00DD2EC4" w:rsidP="00DD2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eastAsia="Calibri" w:hAnsi="Times New Roman" w:cs="Times New Roman"/>
          <w:sz w:val="24"/>
          <w:szCs w:val="24"/>
        </w:rPr>
        <w:t>Раздел 3. «Методология экспериментальных исследований»</w:t>
      </w:r>
    </w:p>
    <w:p w14:paraId="5E07AFBC" w14:textId="77777777" w:rsidR="00DD2EC4" w:rsidRPr="00DD2EC4" w:rsidRDefault="00DD2EC4" w:rsidP="00DD2EC4">
      <w:pPr>
        <w:spacing w:after="0" w:line="240" w:lineRule="auto"/>
        <w:ind w:firstLine="34"/>
        <w:rPr>
          <w:rFonts w:ascii="Times New Roman" w:hAnsi="Times New Roman" w:cs="Times New Roman"/>
          <w:color w:val="FF0000"/>
          <w:sz w:val="24"/>
          <w:szCs w:val="24"/>
        </w:rPr>
      </w:pPr>
      <w:r w:rsidRPr="00DD2EC4">
        <w:rPr>
          <w:rFonts w:ascii="Times New Roman" w:eastAsia="Calibri" w:hAnsi="Times New Roman" w:cs="Times New Roman"/>
          <w:sz w:val="24"/>
          <w:szCs w:val="24"/>
        </w:rPr>
        <w:t>Раздел 4. «Внедрение и эффективность научных исследований»</w:t>
      </w:r>
    </w:p>
    <w:p w14:paraId="67ED98FC" w14:textId="77777777" w:rsidR="00DD2EC4" w:rsidRPr="00DD2EC4" w:rsidRDefault="00DD2EC4" w:rsidP="00DD2EC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34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DD2EC4">
        <w:rPr>
          <w:rFonts w:ascii="Times New Roman" w:hAnsi="Times New Roman" w:cs="Times New Roman"/>
          <w:sz w:val="24"/>
          <w:szCs w:val="24"/>
        </w:rPr>
        <w:t>Раздел 5. «Структура и оформление реферата, курсовой и дипломной работ»</w:t>
      </w:r>
    </w:p>
    <w:p w14:paraId="2112E5A6" w14:textId="77777777" w:rsidR="00DD2EC4" w:rsidRPr="00DD2EC4" w:rsidRDefault="00DD2EC4" w:rsidP="00DD2EC4">
      <w:pPr>
        <w:pStyle w:val="a3"/>
        <w:widowControl w:val="0"/>
        <w:tabs>
          <w:tab w:val="left" w:pos="993"/>
        </w:tabs>
        <w:ind w:left="0"/>
        <w:rPr>
          <w:bCs/>
        </w:rPr>
      </w:pPr>
      <w:r w:rsidRPr="00DD2EC4">
        <w:rPr>
          <w:lang w:eastAsia="en-US"/>
        </w:rPr>
        <w:t xml:space="preserve">Раздел </w:t>
      </w:r>
      <w:r w:rsidRPr="00DD2EC4">
        <w:rPr>
          <w:bCs/>
        </w:rPr>
        <w:t>6. «Критерии оценки качества исследования и его правовое обеспечение. Плагиат и «антиплагиат»</w:t>
      </w:r>
    </w:p>
    <w:p w14:paraId="6D00CC92" w14:textId="34051651" w:rsidR="00DD2EC4" w:rsidRPr="00DD2EC4" w:rsidRDefault="00DD2EC4" w:rsidP="00DD2EC4">
      <w:pPr>
        <w:pStyle w:val="a3"/>
        <w:widowControl w:val="0"/>
        <w:tabs>
          <w:tab w:val="left" w:pos="993"/>
        </w:tabs>
        <w:ind w:left="709"/>
        <w:jc w:val="both"/>
      </w:pPr>
      <w:r w:rsidRPr="00DD2EC4">
        <w:rPr>
          <w:b/>
          <w:bCs/>
          <w:kern w:val="3"/>
          <w:lang w:eastAsia="en-US"/>
        </w:rPr>
        <w:t>4.</w:t>
      </w:r>
      <w:r w:rsidRPr="00DD2EC4">
        <w:rPr>
          <w:b/>
          <w:bCs/>
        </w:rPr>
        <w:t xml:space="preserve"> Форма промежуточной аттестации</w:t>
      </w:r>
      <w:r w:rsidRPr="00DD2EC4">
        <w:t xml:space="preserve">: </w:t>
      </w:r>
      <w:r>
        <w:t>Зачет</w:t>
      </w:r>
    </w:p>
    <w:p w14:paraId="52B4F0E1" w14:textId="618018C1" w:rsidR="00DD2EC4" w:rsidRPr="00DD2EC4" w:rsidRDefault="00DD2EC4" w:rsidP="00DD2EC4">
      <w:pPr>
        <w:pStyle w:val="a3"/>
        <w:widowControl w:val="0"/>
        <w:tabs>
          <w:tab w:val="left" w:pos="993"/>
        </w:tabs>
        <w:ind w:left="709"/>
        <w:jc w:val="both"/>
      </w:pPr>
      <w:r w:rsidRPr="00DD2EC4">
        <w:rPr>
          <w:b/>
          <w:bCs/>
          <w:kern w:val="3"/>
        </w:rPr>
        <w:t>5. Разработчик:</w:t>
      </w:r>
      <w:r w:rsidRPr="00DD2EC4">
        <w:rPr>
          <w:bCs/>
          <w:kern w:val="3"/>
        </w:rPr>
        <w:t xml:space="preserve"> канд. с-х. наук, доцент кафедры пи</w:t>
      </w:r>
      <w:r w:rsidR="005A1440">
        <w:rPr>
          <w:bCs/>
          <w:kern w:val="3"/>
        </w:rPr>
        <w:t>щевых технологий</w:t>
      </w:r>
      <w:r w:rsidRPr="00DD2EC4">
        <w:rPr>
          <w:bCs/>
          <w:kern w:val="3"/>
        </w:rPr>
        <w:t xml:space="preserve"> Козликин А.В.</w:t>
      </w:r>
    </w:p>
    <w:p w14:paraId="1900CDC0" w14:textId="77777777" w:rsidR="00EA7DE4" w:rsidRPr="00DD2EC4" w:rsidRDefault="00EA7DE4" w:rsidP="00DD2EC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EA7DE4" w:rsidRPr="00DD2EC4" w:rsidSect="00DD2E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451E2" w14:textId="77777777" w:rsidR="00DD5135" w:rsidRDefault="00DD5135">
      <w:pPr>
        <w:spacing w:line="240" w:lineRule="auto"/>
      </w:pPr>
      <w:r>
        <w:separator/>
      </w:r>
    </w:p>
  </w:endnote>
  <w:endnote w:type="continuationSeparator" w:id="0">
    <w:p w14:paraId="1EA19FBC" w14:textId="77777777" w:rsidR="00DD5135" w:rsidRDefault="00DD5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CB9BB" w14:textId="77777777" w:rsidR="00DD5135" w:rsidRDefault="00DD5135">
      <w:pPr>
        <w:spacing w:after="0"/>
      </w:pPr>
      <w:r>
        <w:separator/>
      </w:r>
    </w:p>
  </w:footnote>
  <w:footnote w:type="continuationSeparator" w:id="0">
    <w:p w14:paraId="76D29711" w14:textId="77777777" w:rsidR="00DD5135" w:rsidRDefault="00DD51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61"/>
    <w:rsid w:val="000D60EA"/>
    <w:rsid w:val="001460CC"/>
    <w:rsid w:val="001B4C97"/>
    <w:rsid w:val="004110BA"/>
    <w:rsid w:val="00516661"/>
    <w:rsid w:val="00582A18"/>
    <w:rsid w:val="005A1440"/>
    <w:rsid w:val="0067737C"/>
    <w:rsid w:val="006B4D83"/>
    <w:rsid w:val="00952D0A"/>
    <w:rsid w:val="00CB5D96"/>
    <w:rsid w:val="00DD2EC4"/>
    <w:rsid w:val="00DD5135"/>
    <w:rsid w:val="00DE6E97"/>
    <w:rsid w:val="00E062E6"/>
    <w:rsid w:val="00E07318"/>
    <w:rsid w:val="00E665F4"/>
    <w:rsid w:val="00EA7DE4"/>
    <w:rsid w:val="00F23271"/>
    <w:rsid w:val="00F864D5"/>
    <w:rsid w:val="4B10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2FDA"/>
  <w15:docId w15:val="{DB02CE72-AAF5-44AA-834D-3A12113E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DD2EC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DD2EC4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ZAngel</dc:creator>
  <cp:lastModifiedBy>Товароведение</cp:lastModifiedBy>
  <cp:revision>6</cp:revision>
  <dcterms:created xsi:type="dcterms:W3CDTF">2023-07-04T17:20:00Z</dcterms:created>
  <dcterms:modified xsi:type="dcterms:W3CDTF">2023-10-03T11:12:00Z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06428BD116934FEF84C9E0C6102B4CA1</vt:lpwstr>
  </property>
</Properties>
</file>