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C4" w:rsidRPr="009C1428" w:rsidRDefault="00323DC4" w:rsidP="00323DC4">
      <w:pPr>
        <w:shd w:val="clear" w:color="auto" w:fill="FFFFFF"/>
        <w:spacing w:line="240" w:lineRule="auto"/>
        <w:jc w:val="center"/>
        <w:rPr>
          <w:color w:val="000000"/>
        </w:rPr>
      </w:pPr>
      <w:bookmarkStart w:id="0" w:name="_GoBack"/>
      <w:bookmarkEnd w:id="0"/>
      <w:r w:rsidRPr="009C1428">
        <w:rPr>
          <w:color w:val="000000"/>
        </w:rPr>
        <w:t>АННОТАЦИЯ</w:t>
      </w:r>
    </w:p>
    <w:p w:rsidR="00242ECA" w:rsidRPr="009C1428" w:rsidRDefault="00323DC4" w:rsidP="00323DC4">
      <w:pPr>
        <w:pStyle w:val="2"/>
        <w:rPr>
          <w:b w:val="0"/>
          <w:bCs/>
          <w:sz w:val="24"/>
          <w:szCs w:val="24"/>
        </w:rPr>
      </w:pPr>
      <w:r w:rsidRPr="009C1428">
        <w:rPr>
          <w:b w:val="0"/>
          <w:sz w:val="24"/>
          <w:szCs w:val="24"/>
        </w:rPr>
        <w:t xml:space="preserve">к рабочей  программе учебной дисциплины </w:t>
      </w:r>
      <w:r w:rsidRPr="009C1428">
        <w:rPr>
          <w:b w:val="0"/>
          <w:color w:val="000000"/>
        </w:rPr>
        <w:t xml:space="preserve"> </w:t>
      </w:r>
      <w:r w:rsidRPr="009C1428">
        <w:rPr>
          <w:b w:val="0"/>
          <w:bCs/>
          <w:sz w:val="24"/>
          <w:szCs w:val="24"/>
        </w:rPr>
        <w:t>Микробиология</w:t>
      </w:r>
    </w:p>
    <w:p w:rsidR="00242ECA" w:rsidRPr="008F67C6" w:rsidRDefault="00242ECA" w:rsidP="00242ECA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  <w:r w:rsidRPr="008F67C6">
        <w:rPr>
          <w:b/>
          <w:bCs/>
          <w:kern w:val="3"/>
        </w:rPr>
        <w:t xml:space="preserve">1. Общая характеристика: </w:t>
      </w:r>
    </w:p>
    <w:p w:rsidR="00242ECA" w:rsidRPr="009C1428" w:rsidRDefault="00242ECA" w:rsidP="00242ECA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rFonts w:eastAsia="Calibri"/>
          <w:lang w:eastAsia="en-US"/>
        </w:rPr>
      </w:pPr>
      <w:r w:rsidRPr="009C1428"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35.03.05 Садовод</w:t>
      </w:r>
      <w:r w:rsidR="00FA5C64">
        <w:t>ство, направленность Плодоводство, овощеводство и виноградарство с основами виноделия</w:t>
      </w:r>
      <w:r w:rsidRPr="009C1428">
        <w:t xml:space="preserve">. </w:t>
      </w:r>
      <w:r w:rsidR="00EC56C0">
        <w:t xml:space="preserve"> </w:t>
      </w:r>
      <w:r w:rsidRPr="009C1428">
        <w:t>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242ECA" w:rsidRPr="009C1428" w:rsidRDefault="00242ECA" w:rsidP="00242ECA">
      <w:pPr>
        <w:suppressAutoHyphens/>
        <w:spacing w:line="240" w:lineRule="auto"/>
        <w:ind w:firstLine="567"/>
        <w:textAlignment w:val="baseline"/>
        <w:rPr>
          <w:bCs/>
        </w:rPr>
      </w:pPr>
      <w:r w:rsidRPr="009C1428">
        <w:rPr>
          <w:bCs/>
        </w:rPr>
        <w:t>Предназначена для очной и заочной форм обучения.</w:t>
      </w:r>
    </w:p>
    <w:p w:rsidR="00242ECA" w:rsidRPr="008F67C6" w:rsidRDefault="00242ECA" w:rsidP="00242ECA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/>
          <w:spacing w:val="-6"/>
        </w:rPr>
      </w:pPr>
      <w:r w:rsidRPr="008F67C6">
        <w:rPr>
          <w:b/>
          <w:spacing w:val="-6"/>
        </w:rPr>
        <w:t>2. Требования к результатам освоения дисциплины:</w:t>
      </w:r>
    </w:p>
    <w:p w:rsidR="00242ECA" w:rsidRPr="009C1428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spacing w:val="-6"/>
        </w:rPr>
      </w:pPr>
      <w:r w:rsidRPr="009C1428">
        <w:rPr>
          <w:spacing w:val="-6"/>
        </w:rPr>
        <w:t xml:space="preserve">Процесс изучения дисциплины направлен на формирование следующих компетенций </w:t>
      </w:r>
    </w:p>
    <w:p w:rsidR="00242ECA" w:rsidRPr="009C1428" w:rsidRDefault="00242ECA" w:rsidP="00242ECA">
      <w:pPr>
        <w:tabs>
          <w:tab w:val="left" w:pos="993"/>
        </w:tabs>
        <w:spacing w:line="240" w:lineRule="auto"/>
        <w:ind w:firstLine="567"/>
        <w:rPr>
          <w:rFonts w:eastAsia="Calibri"/>
          <w:bCs/>
          <w:lang w:eastAsia="en-US"/>
        </w:rPr>
      </w:pPr>
      <w:r w:rsidRPr="009C1428">
        <w:rPr>
          <w:bCs/>
        </w:rPr>
        <w:t>Общепрофессиональные компетенции (ОПК):</w:t>
      </w:r>
    </w:p>
    <w:p w:rsidR="00242ECA" w:rsidRPr="009C1428" w:rsidRDefault="00242ECA" w:rsidP="00242ECA">
      <w:r w:rsidRPr="009C1428"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242ECA" w:rsidRPr="009C1428" w:rsidRDefault="00242ECA" w:rsidP="00242ECA">
      <w:pPr>
        <w:spacing w:line="240" w:lineRule="auto"/>
        <w:ind w:firstLine="708"/>
      </w:pPr>
      <w:r w:rsidRPr="009C1428">
        <w:t>Индикаторы достижения компетенции:</w:t>
      </w:r>
    </w:p>
    <w:p w:rsidR="00242ECA" w:rsidRPr="009C1428" w:rsidRDefault="00242ECA" w:rsidP="00242ECA">
      <w:r w:rsidRPr="009C1428">
        <w:t>- Использует основные законы естественнонаучных дисциплин для решения типовых задач профессиональной деятельности  (ОПК-1,2).</w:t>
      </w:r>
    </w:p>
    <w:p w:rsidR="00242ECA" w:rsidRPr="009C1428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spacing w:val="-6"/>
        </w:rPr>
      </w:pPr>
      <w:r w:rsidRPr="009C1428">
        <w:rPr>
          <w:spacing w:val="-6"/>
        </w:rPr>
        <w:t>В результате изучения дисциплины у студентов должны быть сформированы:</w:t>
      </w:r>
    </w:p>
    <w:p w:rsidR="00242ECA" w:rsidRPr="008F67C6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Знание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242ECA" w:rsidP="00146EA0">
      <w:pPr>
        <w:spacing w:line="240" w:lineRule="auto"/>
        <w:ind w:firstLine="0"/>
      </w:pPr>
      <w:r w:rsidRPr="009C1428">
        <w:rPr>
          <w:spacing w:val="-6"/>
        </w:rPr>
        <w:t>-</w:t>
      </w:r>
      <w:r w:rsidR="008F67C6">
        <w:t xml:space="preserve"> </w:t>
      </w:r>
      <w:r w:rsidRPr="009C1428">
        <w:t>основных законов естественнонаучных дисциплин для решения типовых задач профессиональной деятельности; основ</w:t>
      </w:r>
      <w:r w:rsidR="00146EA0" w:rsidRPr="009C1428">
        <w:t xml:space="preserve"> дисциплины микробиология</w:t>
      </w:r>
      <w:r w:rsidR="00BA346E" w:rsidRPr="009C1428">
        <w:t>; в</w:t>
      </w:r>
      <w:r w:rsidR="00146EA0" w:rsidRPr="009C1428">
        <w:t>лияние технологических приёмов на деятельность микроорганизмов в почве, роль почвенных микроорганизмов в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назначения.</w:t>
      </w:r>
    </w:p>
    <w:p w:rsidR="00BA346E" w:rsidRPr="008F67C6" w:rsidRDefault="00BA346E" w:rsidP="00BA346E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Умение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8F67C6" w:rsidP="008F67C6">
      <w:pPr>
        <w:spacing w:line="240" w:lineRule="auto"/>
        <w:ind w:firstLine="0"/>
      </w:pPr>
      <w:r>
        <w:rPr>
          <w:spacing w:val="-6"/>
        </w:rPr>
        <w:t xml:space="preserve">  </w:t>
      </w:r>
      <w:r w:rsidR="00BA346E" w:rsidRPr="009C1428">
        <w:rPr>
          <w:spacing w:val="-6"/>
        </w:rPr>
        <w:t xml:space="preserve">- </w:t>
      </w:r>
      <w:r w:rsidR="00BA346E" w:rsidRPr="009C1428">
        <w:t xml:space="preserve">использовать основные законы естественнонаучных дисциплин для решения типовых задач профессиональной деятельности; </w:t>
      </w:r>
      <w:r w:rsidR="00BA346E" w:rsidRPr="009C1428">
        <w:rPr>
          <w:color w:val="000000"/>
        </w:rPr>
        <w:t>п</w:t>
      </w:r>
      <w:r w:rsidR="00146EA0" w:rsidRPr="009C1428">
        <w:t>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микроорганизмов.</w:t>
      </w:r>
    </w:p>
    <w:p w:rsidR="00BA346E" w:rsidRPr="008F67C6" w:rsidRDefault="00BA346E" w:rsidP="00BA346E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Навык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8F67C6" w:rsidP="008F67C6">
      <w:pPr>
        <w:spacing w:line="240" w:lineRule="auto"/>
        <w:ind w:firstLine="0"/>
      </w:pPr>
      <w:r>
        <w:rPr>
          <w:spacing w:val="-6"/>
        </w:rPr>
        <w:t xml:space="preserve">  - </w:t>
      </w:r>
      <w:r w:rsidR="00BA346E" w:rsidRPr="009C1428">
        <w:t>использования основных законов естественнонаучных дисциплин для решения типовых задач профессиональной деятельности; в</w:t>
      </w:r>
      <w:r w:rsidR="00146EA0" w:rsidRPr="009C1428">
        <w:t>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:rsidR="00184A84" w:rsidRPr="00D03039" w:rsidRDefault="00184A84" w:rsidP="00184A84">
      <w:pPr>
        <w:spacing w:line="240" w:lineRule="auto"/>
        <w:ind w:firstLine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67C6">
        <w:rPr>
          <w:b/>
          <w:kern w:val="3"/>
        </w:rPr>
        <w:t xml:space="preserve">      </w:t>
      </w:r>
      <w:r w:rsidR="008F67C6">
        <w:rPr>
          <w:b/>
          <w:kern w:val="3"/>
        </w:rPr>
        <w:t xml:space="preserve">      </w:t>
      </w:r>
      <w:r w:rsidR="003D7CA3" w:rsidRPr="008F67C6">
        <w:rPr>
          <w:b/>
          <w:kern w:val="3"/>
        </w:rPr>
        <w:t>3</w:t>
      </w:r>
      <w:r w:rsidR="00323DC4" w:rsidRPr="008F67C6">
        <w:rPr>
          <w:b/>
          <w:kern w:val="3"/>
        </w:rPr>
        <w:t>. Содержание программы учебной дисциплины:</w:t>
      </w:r>
      <w:r w:rsidR="00323DC4" w:rsidRPr="009C1428">
        <w:rPr>
          <w:color w:val="000000"/>
          <w:kern w:val="3"/>
        </w:rPr>
        <w:t xml:space="preserve"> </w:t>
      </w:r>
      <w:r w:rsidR="00BA346E" w:rsidRPr="009C1428">
        <w:rPr>
          <w:szCs w:val="20"/>
          <w:lang w:eastAsia="en-US"/>
        </w:rPr>
        <w:t xml:space="preserve">1 </w:t>
      </w:r>
      <w:r w:rsidR="00BA346E"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Предмет, объекты</w:t>
      </w:r>
      <w:r w:rsidR="00BA346E" w:rsidRPr="009C1428">
        <w:rPr>
          <w:szCs w:val="20"/>
          <w:lang w:eastAsia="en-US"/>
        </w:rPr>
        <w:t xml:space="preserve"> </w:t>
      </w:r>
      <w:r w:rsidR="00BA346E"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история развития и задачи микробиологии.  Биотехнология    микроорганизмов. </w:t>
      </w:r>
      <w:r w:rsidR="00BA346E" w:rsidRPr="009C1428">
        <w:rPr>
          <w:color w:val="000000"/>
          <w:szCs w:val="20"/>
          <w:lang w:eastAsia="en-US"/>
        </w:rPr>
        <w:t xml:space="preserve">2. </w:t>
      </w:r>
      <w:r w:rsidR="00BA346E"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Систематика прокариот.</w:t>
      </w:r>
      <w:r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346E"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Метаболизм микроорганизмов. </w:t>
      </w:r>
      <w:r w:rsidR="00BA346E" w:rsidRPr="009C1428">
        <w:rPr>
          <w:color w:val="000000"/>
          <w:szCs w:val="20"/>
          <w:lang w:eastAsia="en-US"/>
        </w:rPr>
        <w:t xml:space="preserve">3. </w:t>
      </w:r>
      <w:r w:rsidR="00BA346E"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Микроорганизмы и окружающая среда. </w:t>
      </w:r>
    </w:p>
    <w:p w:rsidR="00BA346E" w:rsidRPr="00D03039" w:rsidRDefault="00BA346E" w:rsidP="00184A84">
      <w:pPr>
        <w:spacing w:line="240" w:lineRule="auto"/>
        <w:ind w:firstLine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Генетика микроорганизмов. 5. Превращение микроорганизмами соединений углерода. </w:t>
      </w:r>
    </w:p>
    <w:p w:rsidR="00BA346E" w:rsidRPr="009C1428" w:rsidRDefault="00BA346E" w:rsidP="00BA34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color w:val="000000"/>
          <w:kern w:val="3"/>
        </w:rPr>
      </w:pPr>
      <w:r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Pr="009C1428">
        <w:t xml:space="preserve"> Биологическая фиксация молекулярного азота. 7.</w:t>
      </w:r>
      <w:r w:rsidR="00184A84" w:rsidRPr="00D030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Превращение микроорганизмами соединений азота. 8. Почвенная микробиология. 9.</w:t>
      </w:r>
      <w:r w:rsidR="00184A84" w:rsidRPr="009C1428">
        <w:t xml:space="preserve"> Бактериальные препараты.</w:t>
      </w:r>
    </w:p>
    <w:p w:rsidR="00BA346E" w:rsidRPr="009C1428" w:rsidRDefault="00184A84" w:rsidP="00323DC4">
      <w:pPr>
        <w:tabs>
          <w:tab w:val="left" w:pos="4088"/>
        </w:tabs>
        <w:spacing w:line="192" w:lineRule="auto"/>
        <w:rPr>
          <w:color w:val="000000"/>
          <w:kern w:val="3"/>
        </w:rPr>
      </w:pPr>
      <w:r w:rsidRPr="008F67C6">
        <w:rPr>
          <w:b/>
          <w:bCs/>
        </w:rPr>
        <w:t>4</w:t>
      </w:r>
      <w:r w:rsidRPr="008F67C6">
        <w:rPr>
          <w:b/>
        </w:rPr>
        <w:t xml:space="preserve">. </w:t>
      </w:r>
      <w:r w:rsidRPr="008F67C6">
        <w:rPr>
          <w:b/>
          <w:bCs/>
        </w:rPr>
        <w:t>Форма промежуточной аттестации</w:t>
      </w:r>
      <w:r w:rsidRPr="008F67C6">
        <w:rPr>
          <w:b/>
        </w:rPr>
        <w:t>:</w:t>
      </w:r>
      <w:r w:rsidRPr="009C1428">
        <w:t xml:space="preserve"> зачет.</w:t>
      </w:r>
    </w:p>
    <w:p w:rsidR="003D7CA3" w:rsidRPr="009C1428" w:rsidRDefault="003D7CA3" w:rsidP="00BD5142">
      <w:pPr>
        <w:pStyle w:val="a3"/>
        <w:widowControl w:val="0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8F67C6">
        <w:rPr>
          <w:b/>
          <w:bCs/>
          <w:sz w:val="24"/>
          <w:szCs w:val="24"/>
        </w:rPr>
        <w:t>Разработчик</w:t>
      </w:r>
      <w:r w:rsidRPr="008F67C6">
        <w:rPr>
          <w:b/>
          <w:sz w:val="24"/>
          <w:szCs w:val="24"/>
        </w:rPr>
        <w:t>:</w:t>
      </w:r>
      <w:r w:rsidRPr="009C1428">
        <w:rPr>
          <w:sz w:val="24"/>
          <w:szCs w:val="24"/>
        </w:rPr>
        <w:t xml:space="preserve"> кандидат с.-х. наук, доцент кафедры биологии, морфологии и вирусологии  </w:t>
      </w:r>
      <w:r w:rsidRPr="009C1428">
        <w:rPr>
          <w:color w:val="000000"/>
          <w:sz w:val="24"/>
          <w:szCs w:val="24"/>
        </w:rPr>
        <w:t xml:space="preserve"> Сочинская О.Н.</w:t>
      </w:r>
    </w:p>
    <w:p w:rsidR="003D7CA3" w:rsidRPr="009C1428" w:rsidRDefault="003D7CA3" w:rsidP="00BD5142">
      <w:pPr>
        <w:spacing w:line="240" w:lineRule="auto"/>
        <w:rPr>
          <w:kern w:val="3"/>
        </w:rPr>
      </w:pPr>
    </w:p>
    <w:p w:rsidR="00323DC4" w:rsidRPr="009C1428" w:rsidRDefault="00323DC4" w:rsidP="003D7CA3">
      <w:pPr>
        <w:spacing w:line="240" w:lineRule="auto"/>
        <w:ind w:firstLine="0"/>
      </w:pPr>
    </w:p>
    <w:sectPr w:rsidR="00323DC4" w:rsidRPr="009C1428" w:rsidSect="00EB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6"/>
    <w:rsid w:val="000051F0"/>
    <w:rsid w:val="00020FD8"/>
    <w:rsid w:val="0003114D"/>
    <w:rsid w:val="0004538B"/>
    <w:rsid w:val="000E0844"/>
    <w:rsid w:val="00146EA0"/>
    <w:rsid w:val="00155393"/>
    <w:rsid w:val="00184A84"/>
    <w:rsid w:val="00242ECA"/>
    <w:rsid w:val="00323DC4"/>
    <w:rsid w:val="003D7CA3"/>
    <w:rsid w:val="00465F78"/>
    <w:rsid w:val="004E5BD8"/>
    <w:rsid w:val="006803B5"/>
    <w:rsid w:val="006F7846"/>
    <w:rsid w:val="008F67C6"/>
    <w:rsid w:val="009A37E7"/>
    <w:rsid w:val="009C1428"/>
    <w:rsid w:val="00A55CE8"/>
    <w:rsid w:val="00A72FA9"/>
    <w:rsid w:val="00BA346E"/>
    <w:rsid w:val="00BB48FE"/>
    <w:rsid w:val="00BC6D9E"/>
    <w:rsid w:val="00BD5142"/>
    <w:rsid w:val="00D03039"/>
    <w:rsid w:val="00DD3206"/>
    <w:rsid w:val="00E80AEB"/>
    <w:rsid w:val="00EA1884"/>
    <w:rsid w:val="00EB083F"/>
    <w:rsid w:val="00EC56C0"/>
    <w:rsid w:val="00FA5C64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E82F2-0DCA-4179-BF30-32C6426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DD3206"/>
    <w:pPr>
      <w:suppressAutoHyphens/>
      <w:spacing w:after="120" w:line="480" w:lineRule="auto"/>
      <w:ind w:left="283" w:firstLine="0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HomeWork</cp:lastModifiedBy>
  <cp:revision>4</cp:revision>
  <dcterms:created xsi:type="dcterms:W3CDTF">2023-06-02T10:13:00Z</dcterms:created>
  <dcterms:modified xsi:type="dcterms:W3CDTF">2023-06-02T10:14:00Z</dcterms:modified>
</cp:coreProperties>
</file>