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3A6C4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F3FDE" w:rsidRPr="00AF3FDE">
        <w:rPr>
          <w:rFonts w:ascii="Times New Roman" w:hAnsi="Times New Roman" w:cs="Times New Roman"/>
          <w:b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97CFDB1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B6718" w:rsidRPr="007B6718">
        <w:rPr>
          <w:rFonts w:ascii="Times New Roman" w:hAnsi="Times New Roman" w:cs="Times New Roman"/>
          <w:sz w:val="24"/>
          <w:szCs w:val="24"/>
        </w:rPr>
        <w:t>35.03.05 Садоводство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B6718" w:rsidRPr="007B6718">
        <w:rPr>
          <w:rFonts w:ascii="Times New Roman" w:hAnsi="Times New Roman" w:cs="Times New Roman"/>
          <w:sz w:val="24"/>
          <w:szCs w:val="24"/>
        </w:rPr>
        <w:t>Садоводство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7B6718" w:rsidRPr="007B6718">
        <w:rPr>
          <w:rFonts w:ascii="Times New Roman" w:hAnsi="Times New Roman" w:cs="Times New Roman"/>
          <w:sz w:val="24"/>
          <w:szCs w:val="24"/>
        </w:rPr>
        <w:t>№ 737 от 01.08.2017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B6718" w:rsidRDefault="00F83D36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FF00F14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- Способен использовать нормативные правовые акты и оформлять специальную документацию в профессиональной деятельности (ОПК-2).</w:t>
      </w:r>
    </w:p>
    <w:p w14:paraId="377F6788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DB3A127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(ОПК-2.1)</w:t>
      </w:r>
    </w:p>
    <w:p w14:paraId="5F3A195A" w14:textId="77777777" w:rsidR="007B6718" w:rsidRPr="0033647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- Ведет учетно-отчетную документацию по производству и хранению растениеводческой </w:t>
      </w:r>
      <w:r w:rsidRPr="00336478">
        <w:rPr>
          <w:rFonts w:ascii="Times New Roman" w:hAnsi="Times New Roman" w:cs="Times New Roman"/>
          <w:sz w:val="24"/>
          <w:szCs w:val="24"/>
        </w:rPr>
        <w:t>продукции (ОПК-2.2)</w:t>
      </w:r>
    </w:p>
    <w:p w14:paraId="21F3844D" w14:textId="2A536DB6" w:rsidR="00F83D36" w:rsidRPr="0033647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B0CDEDB" w14:textId="4D67CE55" w:rsidR="00336478" w:rsidRPr="00336478" w:rsidRDefault="00F83D36" w:rsidP="0033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336478">
        <w:rPr>
          <w:rFonts w:ascii="Times New Roman" w:hAnsi="Times New Roman" w:cs="Times New Roman"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основные принципы бухгалтерского (финансового учета и базовые общепринятые правила ведения бухгалтерского учета активов, обязательств в организациях (предприятиях), специальных документов для осуществления профессиональной деятельности при ведении бухгалтерского учета и составлении отчетности; системы сбора, обработки, подготовки информации финансового характера</w:t>
      </w:r>
      <w:r w:rsidR="00336478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226377CF" w:rsidR="00B84E59" w:rsidRP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364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растениеводства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предприятия, оформлять специальные документы для осуществления профессиональной деятельности при ведении учета и составлении отчетности; 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политики.</w:t>
      </w:r>
    </w:p>
    <w:p w14:paraId="4305D194" w14:textId="77777777" w:rsid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отчетности,  накапливать опыт деятельности, применяя на практике специальные документы для осуществления профессиональной деятельности в области бухгалтерского учета и отчетности.</w:t>
      </w:r>
    </w:p>
    <w:p w14:paraId="7E7D8478" w14:textId="65BCA0DA" w:rsidR="009716F3" w:rsidRPr="00336478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36478">
        <w:rPr>
          <w:rFonts w:ascii="Times New Roman" w:hAnsi="Times New Roman" w:cs="Times New Roman"/>
          <w:sz w:val="24"/>
          <w:szCs w:val="24"/>
        </w:rPr>
        <w:t xml:space="preserve"> </w:t>
      </w:r>
      <w:r w:rsidR="007B6718" w:rsidRPr="00336478">
        <w:rPr>
          <w:rFonts w:ascii="Times New Roman" w:hAnsi="Times New Roman" w:cs="Times New Roman"/>
          <w:sz w:val="24"/>
          <w:szCs w:val="24"/>
        </w:rPr>
        <w:t>Основы бухгалтерского учета.  Бухгалтерские счета и двойная запись. Учет денежных средств. Учет расчетов с дебиторами и кредиторами, Учет материально-производственных запасов. Учет затрат на производство продукции в сельскохозяйственных организациях. Бухгалтерская отчетность в АПК: понятия, состав, особенности составления. Специализированные формы бухгалтерской (финансовой) отчетности организаций АПК. Статистическая отчетность в сельском хозяйстве.</w:t>
      </w:r>
    </w:p>
    <w:p w14:paraId="1D41CB47" w14:textId="191B9D6F"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C75DE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D9DECA6"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экон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3C7596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65059E" w:rsidRPr="0065059E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716F3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48BEF22C"/>
    <w:lvl w:ilvl="0" w:tplc="12800F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305305"/>
    <w:rsid w:val="00336478"/>
    <w:rsid w:val="003A3637"/>
    <w:rsid w:val="003C7596"/>
    <w:rsid w:val="003E3F77"/>
    <w:rsid w:val="00491128"/>
    <w:rsid w:val="00506B7C"/>
    <w:rsid w:val="00534ED4"/>
    <w:rsid w:val="005416FA"/>
    <w:rsid w:val="005E7D81"/>
    <w:rsid w:val="00601F23"/>
    <w:rsid w:val="0065059E"/>
    <w:rsid w:val="00675D57"/>
    <w:rsid w:val="00730DC7"/>
    <w:rsid w:val="0073750E"/>
    <w:rsid w:val="00755DCC"/>
    <w:rsid w:val="007B6718"/>
    <w:rsid w:val="007C0A9B"/>
    <w:rsid w:val="007F1256"/>
    <w:rsid w:val="008109E5"/>
    <w:rsid w:val="008E569A"/>
    <w:rsid w:val="009716F3"/>
    <w:rsid w:val="009C387D"/>
    <w:rsid w:val="00AB7F27"/>
    <w:rsid w:val="00AC75DE"/>
    <w:rsid w:val="00AF3FDE"/>
    <w:rsid w:val="00B23F01"/>
    <w:rsid w:val="00B84E59"/>
    <w:rsid w:val="00C640F1"/>
    <w:rsid w:val="00CA43D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8</cp:revision>
  <dcterms:created xsi:type="dcterms:W3CDTF">2021-09-14T14:20:00Z</dcterms:created>
  <dcterms:modified xsi:type="dcterms:W3CDTF">2023-06-05T18:04:00Z</dcterms:modified>
</cp:coreProperties>
</file>