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E9145D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:rsidR="006F226F" w:rsidRPr="00083B8E" w:rsidRDefault="006F226F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83B8E">
        <w:rPr>
          <w:rFonts w:ascii="Times New Roman" w:hAnsi="Times New Roman" w:cs="Times New Roman"/>
          <w:b/>
          <w:sz w:val="24"/>
          <w:u w:val="single"/>
        </w:rPr>
        <w:t>«</w:t>
      </w:r>
      <w:r w:rsidR="00A3710B">
        <w:rPr>
          <w:rFonts w:ascii="Times New Roman" w:hAnsi="Times New Roman" w:cs="Times New Roman"/>
          <w:b/>
          <w:sz w:val="24"/>
          <w:u w:val="single"/>
        </w:rPr>
        <w:t>Проектирование и эксплуатация объектов декоративного садоводства</w:t>
      </w:r>
      <w:r w:rsidRPr="00083B8E">
        <w:rPr>
          <w:rFonts w:ascii="Times New Roman" w:hAnsi="Times New Roman" w:cs="Times New Roman"/>
          <w:b/>
          <w:sz w:val="24"/>
          <w:u w:val="single"/>
        </w:rPr>
        <w:t>»</w:t>
      </w:r>
    </w:p>
    <w:p w:rsidR="00E9145D" w:rsidRPr="006F226F" w:rsidRDefault="00E9145D" w:rsidP="00E91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9145D" w:rsidRPr="00BC3A92" w:rsidRDefault="006F226F" w:rsidP="00083B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  <w:r w:rsidR="00E9145D" w:rsidRPr="00BC3A92">
        <w:rPr>
          <w:rFonts w:ascii="Times New Roman" w:hAnsi="Times New Roman"/>
          <w:sz w:val="24"/>
          <w:szCs w:val="24"/>
        </w:rPr>
        <w:t>Рабочая программа учебной дисциплины является ч</w:t>
      </w:r>
      <w:r w:rsidR="00E9145D" w:rsidRPr="00BC3A92">
        <w:rPr>
          <w:rFonts w:ascii="Times New Roman" w:hAnsi="Times New Roman"/>
          <w:sz w:val="24"/>
          <w:szCs w:val="24"/>
        </w:rPr>
        <w:t>а</w:t>
      </w:r>
      <w:r w:rsidR="00E9145D" w:rsidRPr="00BC3A92">
        <w:rPr>
          <w:rFonts w:ascii="Times New Roman" w:hAnsi="Times New Roman"/>
          <w:sz w:val="24"/>
          <w:szCs w:val="24"/>
        </w:rPr>
        <w:t>стью основной профессиональной образовательной программы ФГБОУ ВО Донской ГАУ по направлению подготовки 35.03.05 Садоводство, направленность Садоводство. Разраб</w:t>
      </w:r>
      <w:r w:rsidR="00E9145D" w:rsidRPr="00BC3A92">
        <w:rPr>
          <w:rFonts w:ascii="Times New Roman" w:hAnsi="Times New Roman"/>
          <w:sz w:val="24"/>
          <w:szCs w:val="24"/>
        </w:rPr>
        <w:t>о</w:t>
      </w:r>
      <w:r w:rsidR="00E9145D" w:rsidRPr="00BC3A92">
        <w:rPr>
          <w:rFonts w:ascii="Times New Roman" w:hAnsi="Times New Roman"/>
          <w:sz w:val="24"/>
          <w:szCs w:val="24"/>
        </w:rPr>
        <w:t>тана на основе требований ФГОС ВО по направлению подготовки 35.03.05 Садоводство (приказ Министерства образования и науки от  01 августа 2017 г.</w:t>
      </w:r>
      <w:r w:rsidR="00E9145D">
        <w:rPr>
          <w:rFonts w:ascii="Times New Roman" w:hAnsi="Times New Roman"/>
          <w:sz w:val="24"/>
          <w:szCs w:val="24"/>
        </w:rPr>
        <w:t xml:space="preserve"> </w:t>
      </w:r>
      <w:r w:rsidR="00E9145D" w:rsidRPr="00BC3A92">
        <w:rPr>
          <w:rFonts w:ascii="Times New Roman" w:hAnsi="Times New Roman"/>
          <w:sz w:val="24"/>
          <w:szCs w:val="24"/>
        </w:rPr>
        <w:t>№ 737).</w:t>
      </w:r>
    </w:p>
    <w:p w:rsidR="00251F5B" w:rsidRPr="004C3BEA" w:rsidRDefault="00E9145D" w:rsidP="00083B8E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="006F226F" w:rsidRPr="004C3BEA">
        <w:rPr>
          <w:b/>
        </w:rPr>
        <w:t xml:space="preserve">. Требования к </w:t>
      </w:r>
      <w:r w:rsidR="00251F5B" w:rsidRPr="004C3BEA">
        <w:rPr>
          <w:b/>
        </w:rPr>
        <w:t>результатам освоения.</w:t>
      </w:r>
    </w:p>
    <w:p w:rsidR="004C3BEA" w:rsidRPr="004C3BEA" w:rsidRDefault="004C3BEA" w:rsidP="00083B8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B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:rsidR="00A3710B" w:rsidRPr="00A3710B" w:rsidRDefault="004C3BEA" w:rsidP="00A371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C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710B" w:rsidRPr="00A3710B">
        <w:rPr>
          <w:rFonts w:ascii="Times New Roman" w:hAnsi="Times New Roman" w:cs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  (ОПК-4).</w:t>
      </w:r>
    </w:p>
    <w:p w:rsidR="00A3710B" w:rsidRPr="00A3710B" w:rsidRDefault="00A3710B" w:rsidP="00A3710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3710B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A3710B" w:rsidRPr="00A3710B" w:rsidRDefault="00A3710B" w:rsidP="00A371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710B">
        <w:rPr>
          <w:rFonts w:ascii="Times New Roman" w:hAnsi="Times New Roman" w:cs="Times New Roman"/>
          <w:sz w:val="24"/>
          <w:szCs w:val="24"/>
        </w:rPr>
        <w:t>- Создает и эксплуатирует объекты декоративного садоводства (ОПК-4</w:t>
      </w:r>
      <w:r w:rsidR="00FF01C5">
        <w:rPr>
          <w:rFonts w:ascii="Times New Roman" w:hAnsi="Times New Roman" w:cs="Times New Roman"/>
          <w:sz w:val="24"/>
          <w:szCs w:val="24"/>
        </w:rPr>
        <w:t>.</w:t>
      </w:r>
      <w:r w:rsidRPr="00A3710B">
        <w:rPr>
          <w:rFonts w:ascii="Times New Roman" w:hAnsi="Times New Roman" w:cs="Times New Roman"/>
          <w:sz w:val="24"/>
          <w:szCs w:val="24"/>
        </w:rPr>
        <w:t>6);</w:t>
      </w:r>
    </w:p>
    <w:p w:rsidR="00E9145D" w:rsidRPr="00BC3A92" w:rsidRDefault="00E9145D" w:rsidP="00A3710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A3710B" w:rsidRPr="00A3710B" w:rsidRDefault="00E9145D" w:rsidP="00A371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="00083B8E">
        <w:rPr>
          <w:rFonts w:ascii="Times New Roman" w:hAnsi="Times New Roman" w:cs="Times New Roman"/>
          <w:sz w:val="24"/>
          <w:szCs w:val="24"/>
        </w:rPr>
        <w:t xml:space="preserve"> </w:t>
      </w:r>
      <w:r w:rsidR="00A3710B" w:rsidRPr="00A3710B">
        <w:rPr>
          <w:rFonts w:ascii="Times New Roman" w:hAnsi="Times New Roman" w:cs="Times New Roman"/>
          <w:sz w:val="24"/>
          <w:szCs w:val="24"/>
        </w:rPr>
        <w:t>основ создания и эксплуатации объектов ландшафтной архитектуры,  о</w:t>
      </w:r>
      <w:r w:rsidR="00A3710B" w:rsidRPr="00A3710B">
        <w:rPr>
          <w:rFonts w:ascii="Times New Roman" w:hAnsi="Times New Roman" w:cs="Times New Roman"/>
          <w:sz w:val="24"/>
          <w:szCs w:val="24"/>
        </w:rPr>
        <w:t>с</w:t>
      </w:r>
      <w:r w:rsidR="00A3710B" w:rsidRPr="00A3710B">
        <w:rPr>
          <w:rFonts w:ascii="Times New Roman" w:hAnsi="Times New Roman" w:cs="Times New Roman"/>
          <w:sz w:val="24"/>
          <w:szCs w:val="24"/>
        </w:rPr>
        <w:t>новных видов древесных, кустарниковых, цветочных и травянистых культур, использу</w:t>
      </w:r>
      <w:r w:rsidR="00A3710B" w:rsidRPr="00A3710B">
        <w:rPr>
          <w:rFonts w:ascii="Times New Roman" w:hAnsi="Times New Roman" w:cs="Times New Roman"/>
          <w:sz w:val="24"/>
          <w:szCs w:val="24"/>
        </w:rPr>
        <w:t>е</w:t>
      </w:r>
      <w:r w:rsidR="00A3710B" w:rsidRPr="00A3710B">
        <w:rPr>
          <w:rFonts w:ascii="Times New Roman" w:hAnsi="Times New Roman" w:cs="Times New Roman"/>
          <w:sz w:val="24"/>
          <w:szCs w:val="24"/>
        </w:rPr>
        <w:t>мых в декоративном садоводстве</w:t>
      </w:r>
    </w:p>
    <w:p w:rsidR="00A3710B" w:rsidRPr="00A3710B" w:rsidRDefault="00A3710B" w:rsidP="00A3710B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83B8E" w:rsidRPr="00BC3A92">
        <w:rPr>
          <w:rFonts w:ascii="Times New Roman" w:hAnsi="Times New Roman"/>
          <w:b/>
          <w:bCs/>
          <w:iCs/>
          <w:sz w:val="24"/>
          <w:szCs w:val="24"/>
        </w:rPr>
        <w:t>Умения:</w:t>
      </w:r>
      <w:r w:rsidR="00083B8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A3710B">
        <w:rPr>
          <w:rFonts w:ascii="Times New Roman" w:hAnsi="Times New Roman" w:cs="Times New Roman"/>
          <w:sz w:val="24"/>
          <w:szCs w:val="24"/>
        </w:rPr>
        <w:t>подбирать биологически устойчивые композиции декоративных растений в интерьере и ландшафте</w:t>
      </w:r>
    </w:p>
    <w:p w:rsidR="00A3710B" w:rsidRPr="00495AF4" w:rsidRDefault="00083B8E" w:rsidP="00A3710B">
      <w:pPr>
        <w:spacing w:after="0" w:line="240" w:lineRule="auto"/>
        <w:ind w:firstLine="567"/>
        <w:jc w:val="both"/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083B8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3710B" w:rsidRPr="00A3710B">
        <w:rPr>
          <w:rFonts w:ascii="Times New Roman" w:hAnsi="Times New Roman" w:cs="Times New Roman"/>
          <w:sz w:val="24"/>
          <w:szCs w:val="24"/>
        </w:rPr>
        <w:t>пользоваться чертежными и художественными инструментами и материалами при проектировании и эксплуатации объектов декорати</w:t>
      </w:r>
      <w:r w:rsidR="00A3710B" w:rsidRPr="00A3710B">
        <w:rPr>
          <w:rFonts w:ascii="Times New Roman" w:hAnsi="Times New Roman" w:cs="Times New Roman"/>
          <w:sz w:val="24"/>
          <w:szCs w:val="24"/>
        </w:rPr>
        <w:t>в</w:t>
      </w:r>
      <w:r w:rsidR="00A3710B" w:rsidRPr="00A3710B">
        <w:rPr>
          <w:rFonts w:ascii="Times New Roman" w:hAnsi="Times New Roman" w:cs="Times New Roman"/>
          <w:sz w:val="24"/>
          <w:szCs w:val="24"/>
        </w:rPr>
        <w:t>ного садоводства, владеть технологиями проектирования   и эксплуатации объектов дек</w:t>
      </w:r>
      <w:r w:rsidR="00A3710B" w:rsidRPr="00A3710B">
        <w:rPr>
          <w:rFonts w:ascii="Times New Roman" w:hAnsi="Times New Roman" w:cs="Times New Roman"/>
          <w:sz w:val="24"/>
          <w:szCs w:val="24"/>
        </w:rPr>
        <w:t>о</w:t>
      </w:r>
      <w:r w:rsidR="00A3710B" w:rsidRPr="00A3710B">
        <w:rPr>
          <w:rFonts w:ascii="Times New Roman" w:hAnsi="Times New Roman" w:cs="Times New Roman"/>
          <w:sz w:val="24"/>
          <w:szCs w:val="24"/>
        </w:rPr>
        <w:t>ративного садоводства</w:t>
      </w:r>
    </w:p>
    <w:p w:rsidR="000548E4" w:rsidRPr="00A3710B" w:rsidRDefault="00E9145D" w:rsidP="00083B8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>:</w:t>
      </w:r>
      <w:r w:rsidR="006F226F" w:rsidRPr="00944F0C">
        <w:rPr>
          <w:rFonts w:ascii="Times New Roman" w:hAnsi="Times New Roman" w:cs="Times New Roman"/>
          <w:sz w:val="24"/>
          <w:szCs w:val="24"/>
        </w:rPr>
        <w:t xml:space="preserve"> </w:t>
      </w:r>
      <w:r w:rsidR="004C3BEA" w:rsidRPr="00A3710B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="00A3710B" w:rsidRPr="00A3710B">
        <w:rPr>
          <w:rFonts w:ascii="Times New Roman" w:hAnsi="Times New Roman" w:cs="Times New Roman"/>
          <w:sz w:val="24"/>
          <w:szCs w:val="24"/>
        </w:rPr>
        <w:t>«Понятие, классиф</w:t>
      </w:r>
      <w:r w:rsidR="00A3710B" w:rsidRPr="00A3710B">
        <w:rPr>
          <w:rFonts w:ascii="Times New Roman" w:hAnsi="Times New Roman" w:cs="Times New Roman"/>
          <w:sz w:val="24"/>
          <w:szCs w:val="24"/>
        </w:rPr>
        <w:t>и</w:t>
      </w:r>
      <w:r w:rsidR="00A3710B" w:rsidRPr="00A3710B">
        <w:rPr>
          <w:rFonts w:ascii="Times New Roman" w:hAnsi="Times New Roman" w:cs="Times New Roman"/>
          <w:sz w:val="24"/>
          <w:szCs w:val="24"/>
        </w:rPr>
        <w:t>кация, виды и характеристика специализированных объектов»</w:t>
      </w:r>
      <w:r w:rsidR="004C3BEA" w:rsidRPr="00A3710B">
        <w:rPr>
          <w:rFonts w:ascii="Times New Roman" w:hAnsi="Times New Roman" w:cs="Times New Roman"/>
          <w:sz w:val="24"/>
          <w:szCs w:val="24"/>
        </w:rPr>
        <w:t>,</w:t>
      </w:r>
      <w:r w:rsidR="004C3BEA" w:rsidRPr="00A37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2 </w:t>
      </w:r>
      <w:r w:rsidR="004C3BEA" w:rsidRPr="00A3710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3710B" w:rsidRPr="00A3710B">
        <w:rPr>
          <w:rFonts w:ascii="Times New Roman" w:hAnsi="Times New Roman" w:cs="Times New Roman"/>
          <w:sz w:val="24"/>
          <w:szCs w:val="24"/>
        </w:rPr>
        <w:t xml:space="preserve">«Типология и особенности организации 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специальных садов и парков</w:t>
      </w:r>
      <w:r w:rsidR="00A3710B" w:rsidRPr="00A3710B">
        <w:rPr>
          <w:rFonts w:ascii="Times New Roman" w:hAnsi="Times New Roman" w:cs="Times New Roman"/>
          <w:sz w:val="24"/>
          <w:szCs w:val="24"/>
        </w:rPr>
        <w:t>»</w:t>
      </w:r>
      <w:r w:rsidR="004C3BEA" w:rsidRPr="00A371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A37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3 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«Ландшафт как объект садово-паркового искусства</w:t>
      </w:r>
      <w:r w:rsidR="00A3710B" w:rsidRPr="00A3710B">
        <w:rPr>
          <w:rFonts w:ascii="Times New Roman" w:hAnsi="Times New Roman" w:cs="Times New Roman"/>
          <w:sz w:val="24"/>
          <w:szCs w:val="24"/>
        </w:rPr>
        <w:t>»</w:t>
      </w:r>
      <w:r w:rsidR="004C3BEA" w:rsidRPr="00A371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A37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4 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«Малые архитектурные формы»</w:t>
      </w:r>
      <w:r w:rsidR="004C3BEA" w:rsidRPr="00A371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A37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5 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«Д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>рожно-тропиночная сеть и площадки»</w:t>
      </w:r>
      <w:r w:rsidR="004C3BEA" w:rsidRPr="00A371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3BEA" w:rsidRPr="00A371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Раздел 6 </w:t>
      </w:r>
      <w:r w:rsidR="00A3710B" w:rsidRPr="00A3710B">
        <w:rPr>
          <w:rFonts w:ascii="Times New Roman" w:hAnsi="Times New Roman" w:cs="Times New Roman"/>
          <w:color w:val="000000"/>
          <w:sz w:val="24"/>
          <w:szCs w:val="24"/>
        </w:rPr>
        <w:t xml:space="preserve">«Фитодизайн». </w:t>
      </w:r>
    </w:p>
    <w:p w:rsidR="00FE05A0" w:rsidRPr="001463FA" w:rsidRDefault="00E9145D" w:rsidP="00083B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A3710B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4C3BEA">
        <w:rPr>
          <w:rFonts w:ascii="Times New Roman" w:hAnsi="Times New Roman" w:cs="Times New Roman"/>
          <w:sz w:val="24"/>
          <w:szCs w:val="24"/>
        </w:rPr>
        <w:t>экзамен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FF01C5" w:rsidP="00FF0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4A">
        <w:rPr>
          <w:rFonts w:ascii="Times New Roman" w:hAnsi="Times New Roman"/>
          <w:b/>
          <w:bCs/>
          <w:sz w:val="24"/>
          <w:szCs w:val="24"/>
        </w:rPr>
        <w:t>5. Разработчик:</w:t>
      </w:r>
      <w:r w:rsidRPr="000F1D4A">
        <w:rPr>
          <w:rFonts w:ascii="Times New Roman" w:hAnsi="Times New Roman"/>
          <w:sz w:val="24"/>
          <w:szCs w:val="24"/>
        </w:rPr>
        <w:t xml:space="preserve"> к</w:t>
      </w:r>
      <w:r w:rsidR="0033059D">
        <w:rPr>
          <w:rFonts w:ascii="Times New Roman" w:hAnsi="Times New Roman"/>
          <w:sz w:val="24"/>
          <w:szCs w:val="24"/>
        </w:rPr>
        <w:t>анд</w:t>
      </w:r>
      <w:r w:rsidRPr="000F1D4A">
        <w:rPr>
          <w:rFonts w:ascii="Times New Roman" w:hAnsi="Times New Roman"/>
          <w:sz w:val="24"/>
          <w:szCs w:val="24"/>
        </w:rPr>
        <w:t>.</w:t>
      </w:r>
      <w:r w:rsidR="0033059D">
        <w:rPr>
          <w:rFonts w:ascii="Times New Roman" w:hAnsi="Times New Roman"/>
          <w:sz w:val="24"/>
          <w:szCs w:val="24"/>
        </w:rPr>
        <w:t xml:space="preserve"> </w:t>
      </w:r>
      <w:r w:rsidRPr="000F1D4A">
        <w:rPr>
          <w:rFonts w:ascii="Times New Roman" w:hAnsi="Times New Roman"/>
          <w:sz w:val="24"/>
          <w:szCs w:val="24"/>
        </w:rPr>
        <w:t>с.-х.</w:t>
      </w:r>
      <w:r>
        <w:rPr>
          <w:rFonts w:ascii="Times New Roman" w:hAnsi="Times New Roman"/>
          <w:sz w:val="24"/>
          <w:szCs w:val="24"/>
        </w:rPr>
        <w:t xml:space="preserve"> </w:t>
      </w:r>
      <w:r w:rsidR="0033059D">
        <w:rPr>
          <w:rFonts w:ascii="Times New Roman" w:hAnsi="Times New Roman"/>
          <w:sz w:val="24"/>
          <w:szCs w:val="24"/>
        </w:rPr>
        <w:t>наук</w:t>
      </w:r>
      <w:bookmarkStart w:id="0" w:name="_GoBack"/>
      <w:bookmarkEnd w:id="0"/>
      <w:r w:rsidRPr="000F1D4A">
        <w:rPr>
          <w:rFonts w:ascii="Times New Roman" w:hAnsi="Times New Roman"/>
          <w:sz w:val="24"/>
          <w:szCs w:val="24"/>
        </w:rPr>
        <w:t xml:space="preserve">, доцент кафедры </w:t>
      </w:r>
      <w:r>
        <w:rPr>
          <w:rFonts w:ascii="Times New Roman" w:hAnsi="Times New Roman"/>
          <w:sz w:val="24"/>
          <w:szCs w:val="24"/>
        </w:rPr>
        <w:t>растениеводства и садоводства</w:t>
      </w:r>
      <w:r w:rsidRPr="000F1D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ва В.К.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548E4"/>
    <w:rsid w:val="00083B8E"/>
    <w:rsid w:val="000F52FC"/>
    <w:rsid w:val="001463FA"/>
    <w:rsid w:val="001E2A4F"/>
    <w:rsid w:val="00251F5B"/>
    <w:rsid w:val="002A5888"/>
    <w:rsid w:val="0033059D"/>
    <w:rsid w:val="00441AE1"/>
    <w:rsid w:val="004C3BEA"/>
    <w:rsid w:val="00552014"/>
    <w:rsid w:val="005F17BB"/>
    <w:rsid w:val="00631DA2"/>
    <w:rsid w:val="006760AA"/>
    <w:rsid w:val="006B3178"/>
    <w:rsid w:val="006F226F"/>
    <w:rsid w:val="007E7A6B"/>
    <w:rsid w:val="008471A4"/>
    <w:rsid w:val="00864535"/>
    <w:rsid w:val="00885CFD"/>
    <w:rsid w:val="00895F01"/>
    <w:rsid w:val="008C27D3"/>
    <w:rsid w:val="00944F0C"/>
    <w:rsid w:val="009B06F8"/>
    <w:rsid w:val="00A23116"/>
    <w:rsid w:val="00A3710B"/>
    <w:rsid w:val="00CE4F62"/>
    <w:rsid w:val="00DE1B87"/>
    <w:rsid w:val="00E12E3B"/>
    <w:rsid w:val="00E9145D"/>
    <w:rsid w:val="00FE05A0"/>
    <w:rsid w:val="00F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semiHidden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semiHidden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28755A8-4BE4-4BEF-BA0E-18FF9F8A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6</cp:revision>
  <cp:lastPrinted>2020-06-10T12:03:00Z</cp:lastPrinted>
  <dcterms:created xsi:type="dcterms:W3CDTF">2021-09-26T08:25:00Z</dcterms:created>
  <dcterms:modified xsi:type="dcterms:W3CDTF">2023-07-19T06:33:00Z</dcterms:modified>
</cp:coreProperties>
</file>