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6E" w:rsidRPr="00A35B40" w:rsidRDefault="00736F6E" w:rsidP="005864A2">
      <w:pPr>
        <w:widowControl w:val="0"/>
        <w:spacing w:line="240" w:lineRule="auto"/>
        <w:jc w:val="center"/>
        <w:rPr>
          <w:b/>
          <w:color w:val="000000"/>
          <w:sz w:val="22"/>
          <w:szCs w:val="22"/>
        </w:rPr>
      </w:pPr>
      <w:r w:rsidRPr="00A35B40">
        <w:rPr>
          <w:b/>
          <w:color w:val="000000"/>
          <w:sz w:val="22"/>
          <w:szCs w:val="22"/>
        </w:rPr>
        <w:t>АННОТАЦИЯ</w:t>
      </w:r>
    </w:p>
    <w:p w:rsidR="005864A2" w:rsidRPr="00A35B40" w:rsidRDefault="00736F6E" w:rsidP="005864A2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A35B40">
        <w:rPr>
          <w:b/>
          <w:sz w:val="22"/>
          <w:szCs w:val="22"/>
        </w:rPr>
        <w:t>к рабочей программе учебной дисциплины</w:t>
      </w:r>
    </w:p>
    <w:p w:rsidR="00736F6E" w:rsidRPr="00A35B40" w:rsidRDefault="00736F6E" w:rsidP="005864A2">
      <w:pPr>
        <w:widowControl w:val="0"/>
        <w:spacing w:line="240" w:lineRule="auto"/>
        <w:jc w:val="center"/>
        <w:rPr>
          <w:b/>
          <w:sz w:val="22"/>
          <w:szCs w:val="22"/>
          <w:u w:val="single"/>
        </w:rPr>
      </w:pPr>
      <w:r w:rsidRPr="00A35B40">
        <w:rPr>
          <w:b/>
          <w:sz w:val="22"/>
          <w:szCs w:val="22"/>
          <w:u w:val="single"/>
        </w:rPr>
        <w:t xml:space="preserve"> «</w:t>
      </w:r>
      <w:r w:rsidRPr="00A35B40">
        <w:rPr>
          <w:b/>
          <w:color w:val="000000"/>
          <w:sz w:val="22"/>
          <w:szCs w:val="22"/>
          <w:u w:val="single"/>
        </w:rPr>
        <w:t>Экономика труда</w:t>
      </w:r>
      <w:r w:rsidRPr="00A35B40">
        <w:rPr>
          <w:b/>
          <w:sz w:val="22"/>
          <w:szCs w:val="22"/>
          <w:u w:val="single"/>
        </w:rPr>
        <w:t>»</w:t>
      </w:r>
    </w:p>
    <w:p w:rsidR="00736F6E" w:rsidRPr="00A35B40" w:rsidRDefault="00736F6E" w:rsidP="005864A2">
      <w:pPr>
        <w:tabs>
          <w:tab w:val="center" w:pos="5580"/>
          <w:tab w:val="left" w:leader="underscore" w:pos="9072"/>
        </w:tabs>
        <w:suppressAutoHyphens/>
        <w:spacing w:line="240" w:lineRule="auto"/>
        <w:ind w:left="-567" w:right="141" w:firstLine="283"/>
        <w:textAlignment w:val="baseline"/>
        <w:rPr>
          <w:bCs/>
          <w:kern w:val="3"/>
          <w:sz w:val="22"/>
          <w:szCs w:val="22"/>
        </w:rPr>
      </w:pPr>
      <w:r w:rsidRPr="00A35B40">
        <w:rPr>
          <w:b/>
          <w:bCs/>
          <w:kern w:val="3"/>
          <w:sz w:val="22"/>
          <w:szCs w:val="22"/>
        </w:rPr>
        <w:t>1.</w:t>
      </w:r>
      <w:r w:rsidRPr="00A35B40">
        <w:rPr>
          <w:bCs/>
          <w:kern w:val="3"/>
          <w:sz w:val="22"/>
          <w:szCs w:val="22"/>
        </w:rPr>
        <w:t xml:space="preserve"> </w:t>
      </w:r>
      <w:r w:rsidRPr="00A35B40">
        <w:rPr>
          <w:b/>
          <w:bCs/>
          <w:kern w:val="3"/>
          <w:sz w:val="22"/>
          <w:szCs w:val="22"/>
        </w:rPr>
        <w:t>Общая характеристика:</w:t>
      </w:r>
      <w:r w:rsidRPr="00A35B40">
        <w:rPr>
          <w:bCs/>
          <w:kern w:val="3"/>
          <w:sz w:val="22"/>
          <w:szCs w:val="22"/>
        </w:rPr>
        <w:t xml:space="preserve"> </w:t>
      </w:r>
    </w:p>
    <w:p w:rsidR="00975550" w:rsidRPr="00A35B40" w:rsidRDefault="00860237" w:rsidP="005864A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860237">
        <w:rPr>
          <w:color w:val="000000"/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860237">
        <w:rPr>
          <w:bCs/>
          <w:color w:val="000000"/>
          <w:sz w:val="22"/>
          <w:szCs w:val="22"/>
        </w:rPr>
        <w:t xml:space="preserve">направлению </w:t>
      </w:r>
      <w:r w:rsidRPr="00860237">
        <w:rPr>
          <w:color w:val="000000"/>
          <w:sz w:val="22"/>
          <w:szCs w:val="22"/>
        </w:rPr>
        <w:t>подготовки 3</w:t>
      </w:r>
      <w:r w:rsidR="00E872E7">
        <w:rPr>
          <w:color w:val="000000"/>
          <w:sz w:val="22"/>
          <w:szCs w:val="22"/>
        </w:rPr>
        <w:t>5</w:t>
      </w:r>
      <w:r w:rsidRPr="00860237">
        <w:rPr>
          <w:color w:val="000000"/>
          <w:sz w:val="22"/>
          <w:szCs w:val="22"/>
        </w:rPr>
        <w:t>.03.0</w:t>
      </w:r>
      <w:r w:rsidR="00E872E7">
        <w:rPr>
          <w:color w:val="000000"/>
          <w:sz w:val="22"/>
          <w:szCs w:val="22"/>
        </w:rPr>
        <w:t xml:space="preserve">4 Агрономия </w:t>
      </w:r>
      <w:r w:rsidRPr="00860237">
        <w:rPr>
          <w:color w:val="000000"/>
          <w:sz w:val="22"/>
          <w:szCs w:val="22"/>
        </w:rPr>
        <w:t xml:space="preserve"> (направленность </w:t>
      </w:r>
      <w:r w:rsidR="00E872E7">
        <w:rPr>
          <w:color w:val="000000"/>
          <w:sz w:val="22"/>
          <w:szCs w:val="22"/>
        </w:rPr>
        <w:t>Агробизнес</w:t>
      </w:r>
      <w:r w:rsidRPr="00860237">
        <w:rPr>
          <w:color w:val="000000"/>
          <w:sz w:val="22"/>
          <w:szCs w:val="22"/>
        </w:rPr>
        <w:t xml:space="preserve">),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E872E7" w:rsidRPr="00860237">
        <w:rPr>
          <w:color w:val="000000"/>
          <w:sz w:val="22"/>
          <w:szCs w:val="22"/>
        </w:rPr>
        <w:t>3</w:t>
      </w:r>
      <w:r w:rsidR="00E872E7">
        <w:rPr>
          <w:color w:val="000000"/>
          <w:sz w:val="22"/>
          <w:szCs w:val="22"/>
        </w:rPr>
        <w:t>5</w:t>
      </w:r>
      <w:r w:rsidR="00E872E7" w:rsidRPr="00860237">
        <w:rPr>
          <w:color w:val="000000"/>
          <w:sz w:val="22"/>
          <w:szCs w:val="22"/>
        </w:rPr>
        <w:t>.03.0</w:t>
      </w:r>
      <w:r w:rsidR="00E872E7">
        <w:rPr>
          <w:color w:val="000000"/>
          <w:sz w:val="22"/>
          <w:szCs w:val="22"/>
        </w:rPr>
        <w:t xml:space="preserve">4 Агрономия </w:t>
      </w:r>
      <w:r w:rsidR="00E872E7" w:rsidRPr="00860237">
        <w:rPr>
          <w:color w:val="000000"/>
          <w:sz w:val="22"/>
          <w:szCs w:val="22"/>
        </w:rPr>
        <w:t xml:space="preserve"> </w:t>
      </w:r>
      <w:r w:rsidRPr="00860237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E872E7">
        <w:rPr>
          <w:color w:val="000000"/>
          <w:sz w:val="22"/>
          <w:szCs w:val="22"/>
        </w:rPr>
        <w:t>26 июля</w:t>
      </w:r>
      <w:r w:rsidRPr="00860237">
        <w:rPr>
          <w:color w:val="000000"/>
          <w:sz w:val="22"/>
          <w:szCs w:val="22"/>
        </w:rPr>
        <w:t xml:space="preserve">  201</w:t>
      </w:r>
      <w:r w:rsidR="00E872E7">
        <w:rPr>
          <w:color w:val="000000"/>
          <w:sz w:val="22"/>
          <w:szCs w:val="22"/>
        </w:rPr>
        <w:t>7</w:t>
      </w:r>
      <w:r w:rsidRPr="00860237">
        <w:rPr>
          <w:color w:val="000000"/>
          <w:sz w:val="22"/>
          <w:szCs w:val="22"/>
        </w:rPr>
        <w:t xml:space="preserve"> г. № </w:t>
      </w:r>
      <w:r w:rsidR="00E872E7">
        <w:rPr>
          <w:color w:val="000000"/>
          <w:sz w:val="22"/>
          <w:szCs w:val="22"/>
        </w:rPr>
        <w:t>699</w:t>
      </w:r>
      <w:r w:rsidRPr="00860237">
        <w:rPr>
          <w:color w:val="000000"/>
          <w:sz w:val="22"/>
          <w:szCs w:val="22"/>
        </w:rPr>
        <w:t>.</w:t>
      </w:r>
    </w:p>
    <w:p w:rsidR="00736F6E" w:rsidRPr="00A35B40" w:rsidRDefault="00F86494" w:rsidP="005864A2">
      <w:pPr>
        <w:suppressAutoHyphens/>
        <w:spacing w:line="240" w:lineRule="auto"/>
        <w:ind w:left="-567" w:right="141" w:firstLine="283"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C7729A" w:rsidRPr="00A35B40">
        <w:rPr>
          <w:b/>
          <w:kern w:val="3"/>
          <w:sz w:val="22"/>
          <w:szCs w:val="22"/>
        </w:rPr>
        <w:t xml:space="preserve">. </w:t>
      </w:r>
      <w:r w:rsidR="00736F6E" w:rsidRPr="00A35B40">
        <w:rPr>
          <w:b/>
          <w:kern w:val="3"/>
          <w:sz w:val="22"/>
          <w:szCs w:val="22"/>
        </w:rPr>
        <w:t>Требования к результатам освоения дисциплины:</w:t>
      </w:r>
    </w:p>
    <w:p w:rsidR="00E872E7" w:rsidRPr="007C0A9B" w:rsidRDefault="00E872E7" w:rsidP="00E872E7">
      <w:pPr>
        <w:pStyle w:val="a4"/>
        <w:widowControl w:val="0"/>
        <w:tabs>
          <w:tab w:val="left" w:pos="993"/>
        </w:tabs>
        <w:spacing w:after="0" w:line="21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143EE" w:rsidRDefault="00E872E7" w:rsidP="009143EE">
      <w:pPr>
        <w:spacing w:line="240" w:lineRule="auto"/>
        <w:ind w:firstLine="0"/>
      </w:pPr>
      <w:r>
        <w:t>Профессиональные компетенции</w:t>
      </w:r>
      <w:r w:rsidRPr="007C0A9B">
        <w:t xml:space="preserve"> (</w:t>
      </w:r>
      <w:r>
        <w:t>П</w:t>
      </w:r>
      <w:r w:rsidRPr="007C0A9B">
        <w:t xml:space="preserve">К): </w:t>
      </w:r>
      <w:r w:rsidR="009143EE" w:rsidRPr="00CA3500">
        <w:t>ПК-</w:t>
      </w:r>
      <w:r w:rsidR="009143EE">
        <w:t>2</w:t>
      </w:r>
      <w:r w:rsidR="009143EE" w:rsidRPr="00CA3500">
        <w:t xml:space="preserve">- </w:t>
      </w:r>
      <w:r w:rsidR="009143EE" w:rsidRPr="001D350E">
        <w:t>Способен рассчитывать и анализировать финансово-экономические пока</w:t>
      </w:r>
      <w:r w:rsidR="009143EE">
        <w:t>за</w:t>
      </w:r>
      <w:r w:rsidR="009143EE" w:rsidRPr="001D350E">
        <w:t>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</w:t>
      </w:r>
      <w:r w:rsidR="009143EE">
        <w:t>.</w:t>
      </w:r>
    </w:p>
    <w:p w:rsidR="009143EE" w:rsidRPr="006763AD" w:rsidRDefault="009143EE" w:rsidP="009143EE">
      <w:pPr>
        <w:spacing w:line="240" w:lineRule="auto"/>
        <w:ind w:left="-284" w:firstLine="0"/>
      </w:pPr>
      <w:r w:rsidRPr="006763AD">
        <w:t>Индикаторы достижения компетенции:</w:t>
      </w:r>
    </w:p>
    <w:p w:rsidR="009143EE" w:rsidRPr="00CA3500" w:rsidRDefault="009143EE" w:rsidP="009143EE">
      <w:pPr>
        <w:spacing w:line="240" w:lineRule="auto"/>
        <w:ind w:firstLine="0"/>
      </w:pPr>
      <w:r>
        <w:t xml:space="preserve">- </w:t>
      </w:r>
      <w:r w:rsidRPr="001D350E">
        <w:t>Участвует в выполнении требований охраны труда и совершенствования организации труда и управления на предприятии</w:t>
      </w:r>
      <w:r>
        <w:t xml:space="preserve"> (ОПК-2.5)</w:t>
      </w:r>
    </w:p>
    <w:p w:rsidR="00736F6E" w:rsidRPr="009143EE" w:rsidRDefault="00736F6E" w:rsidP="009143EE">
      <w:pPr>
        <w:pStyle w:val="a4"/>
        <w:widowControl w:val="0"/>
        <w:tabs>
          <w:tab w:val="left" w:pos="993"/>
        </w:tabs>
        <w:spacing w:after="0" w:line="216" w:lineRule="auto"/>
        <w:ind w:left="0" w:hanging="284"/>
        <w:jc w:val="both"/>
        <w:rPr>
          <w:rFonts w:ascii="Times New Roman" w:hAnsi="Times New Roman"/>
          <w:color w:val="000000"/>
        </w:rPr>
      </w:pPr>
      <w:r w:rsidRPr="009143EE">
        <w:rPr>
          <w:rFonts w:ascii="Times New Roman" w:hAnsi="Times New Roman"/>
          <w:i/>
        </w:rPr>
        <w:t>Знание</w:t>
      </w:r>
    </w:p>
    <w:p w:rsidR="00736F6E" w:rsidRPr="00A35B40" w:rsidRDefault="00736F6E" w:rsidP="005864A2">
      <w:pPr>
        <w:widowControl w:val="0"/>
        <w:shd w:val="clear" w:color="auto" w:fill="FFFFFF"/>
        <w:spacing w:line="240" w:lineRule="auto"/>
        <w:ind w:left="-567" w:right="141" w:firstLine="283"/>
        <w:rPr>
          <w:sz w:val="22"/>
          <w:szCs w:val="22"/>
        </w:rPr>
      </w:pPr>
      <w:r w:rsidRPr="00A35B40">
        <w:rPr>
          <w:sz w:val="22"/>
          <w:szCs w:val="22"/>
        </w:rPr>
        <w:t xml:space="preserve"> </w:t>
      </w:r>
      <w:r w:rsidR="006F15D2" w:rsidRPr="00A35B40">
        <w:rPr>
          <w:sz w:val="22"/>
          <w:szCs w:val="22"/>
        </w:rPr>
        <w:t>-</w:t>
      </w:r>
      <w:r w:rsidRPr="00A35B40">
        <w:rPr>
          <w:color w:val="000000"/>
          <w:sz w:val="22"/>
          <w:szCs w:val="22"/>
        </w:rPr>
        <w:t>основные категории и законы экономики труда;</w:t>
      </w:r>
    </w:p>
    <w:p w:rsidR="00736F6E" w:rsidRPr="00A35B40" w:rsidRDefault="00736F6E" w:rsidP="005864A2">
      <w:pPr>
        <w:widowControl w:val="0"/>
        <w:shd w:val="clear" w:color="auto" w:fill="FFFFFF"/>
        <w:spacing w:line="240" w:lineRule="auto"/>
        <w:ind w:left="-567" w:right="141" w:firstLine="283"/>
        <w:rPr>
          <w:sz w:val="22"/>
          <w:szCs w:val="22"/>
        </w:rPr>
      </w:pPr>
      <w:r w:rsidRPr="00A35B40">
        <w:rPr>
          <w:color w:val="000000"/>
          <w:sz w:val="22"/>
          <w:szCs w:val="22"/>
        </w:rPr>
        <w:t>- принципы и элементы системы организации труда; особенности трудового коллектива как объекта управления;</w:t>
      </w:r>
    </w:p>
    <w:p w:rsidR="00736F6E" w:rsidRPr="00A35B40" w:rsidRDefault="00736F6E" w:rsidP="005864A2">
      <w:pPr>
        <w:widowControl w:val="0"/>
        <w:shd w:val="clear" w:color="auto" w:fill="FFFFFF"/>
        <w:spacing w:line="240" w:lineRule="auto"/>
        <w:ind w:left="-567" w:right="141" w:firstLine="283"/>
        <w:rPr>
          <w:sz w:val="22"/>
          <w:szCs w:val="22"/>
        </w:rPr>
      </w:pPr>
      <w:r w:rsidRPr="00A35B40">
        <w:rPr>
          <w:color w:val="000000"/>
          <w:sz w:val="22"/>
          <w:szCs w:val="22"/>
        </w:rPr>
        <w:t>-   методы изучения и мотивирования трудового поведения работников;</w:t>
      </w:r>
    </w:p>
    <w:p w:rsidR="00736F6E" w:rsidRPr="00A35B40" w:rsidRDefault="00736F6E" w:rsidP="005864A2">
      <w:pPr>
        <w:widowControl w:val="0"/>
        <w:spacing w:line="240" w:lineRule="auto"/>
        <w:ind w:left="-567" w:right="141" w:firstLine="283"/>
        <w:jc w:val="left"/>
        <w:rPr>
          <w:color w:val="000000"/>
          <w:sz w:val="22"/>
          <w:szCs w:val="22"/>
        </w:rPr>
      </w:pPr>
      <w:r w:rsidRPr="00A35B40">
        <w:rPr>
          <w:color w:val="000000"/>
          <w:sz w:val="22"/>
          <w:szCs w:val="22"/>
        </w:rPr>
        <w:t>-   выявлять резервы роста производительности и эффективности труда.</w:t>
      </w:r>
    </w:p>
    <w:p w:rsidR="00736F6E" w:rsidRPr="00A35B40" w:rsidRDefault="00736F6E" w:rsidP="005864A2">
      <w:pPr>
        <w:widowControl w:val="0"/>
        <w:spacing w:line="240" w:lineRule="auto"/>
        <w:ind w:left="-567" w:right="141" w:firstLine="283"/>
        <w:jc w:val="left"/>
        <w:rPr>
          <w:i/>
          <w:sz w:val="22"/>
          <w:szCs w:val="22"/>
        </w:rPr>
      </w:pPr>
      <w:r w:rsidRPr="00A35B40">
        <w:rPr>
          <w:i/>
          <w:sz w:val="22"/>
          <w:szCs w:val="22"/>
        </w:rPr>
        <w:t>Умение</w:t>
      </w:r>
    </w:p>
    <w:p w:rsidR="006F15D2" w:rsidRPr="00A35B40" w:rsidRDefault="006F15D2" w:rsidP="005864A2">
      <w:pPr>
        <w:widowControl w:val="0"/>
        <w:shd w:val="clear" w:color="auto" w:fill="FFFFFF"/>
        <w:spacing w:line="240" w:lineRule="auto"/>
        <w:ind w:left="-567" w:right="141" w:firstLine="283"/>
        <w:rPr>
          <w:color w:val="000000"/>
          <w:sz w:val="22"/>
          <w:szCs w:val="22"/>
        </w:rPr>
      </w:pPr>
      <w:r w:rsidRPr="00A35B40">
        <w:rPr>
          <w:color w:val="000000"/>
          <w:sz w:val="22"/>
          <w:szCs w:val="22"/>
        </w:rPr>
        <w:t>-анализировать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736F6E" w:rsidRPr="00A35B40" w:rsidRDefault="00736F6E" w:rsidP="005864A2">
      <w:pPr>
        <w:widowControl w:val="0"/>
        <w:spacing w:line="240" w:lineRule="auto"/>
        <w:ind w:left="-567" w:right="141" w:firstLine="283"/>
        <w:jc w:val="left"/>
        <w:rPr>
          <w:i/>
          <w:sz w:val="22"/>
          <w:szCs w:val="22"/>
        </w:rPr>
      </w:pPr>
      <w:r w:rsidRPr="00A35B40">
        <w:rPr>
          <w:i/>
          <w:sz w:val="22"/>
          <w:szCs w:val="22"/>
        </w:rPr>
        <w:t>Навык</w:t>
      </w:r>
    </w:p>
    <w:p w:rsidR="00736F6E" w:rsidRPr="00A35B40" w:rsidRDefault="00736F6E" w:rsidP="005864A2">
      <w:pPr>
        <w:widowControl w:val="0"/>
        <w:shd w:val="clear" w:color="auto" w:fill="FFFFFF"/>
        <w:spacing w:line="240" w:lineRule="auto"/>
        <w:ind w:left="-567" w:right="141" w:firstLine="283"/>
        <w:rPr>
          <w:b/>
          <w:bCs/>
          <w:sz w:val="22"/>
          <w:szCs w:val="22"/>
        </w:rPr>
      </w:pPr>
      <w:r w:rsidRPr="00A35B40">
        <w:rPr>
          <w:color w:val="000000"/>
          <w:sz w:val="22"/>
          <w:szCs w:val="22"/>
        </w:rPr>
        <w:t>- методами научной организации труда, нормирования трудовых процессов. оценки уровня и факторов повышения производительности труда, регулирования внутрифирменного рынка труда и управления человеческими ресурсами предприятия;</w:t>
      </w:r>
    </w:p>
    <w:p w:rsidR="00736F6E" w:rsidRPr="00A35B40" w:rsidRDefault="00F37E10" w:rsidP="005864A2">
      <w:pPr>
        <w:widowControl w:val="0"/>
        <w:spacing w:line="240" w:lineRule="auto"/>
        <w:ind w:left="-567" w:right="141" w:firstLine="283"/>
        <w:jc w:val="left"/>
        <w:rPr>
          <w:i/>
          <w:sz w:val="22"/>
          <w:szCs w:val="22"/>
        </w:rPr>
      </w:pPr>
      <w:r w:rsidRPr="00A35B40">
        <w:rPr>
          <w:i/>
          <w:sz w:val="22"/>
          <w:szCs w:val="22"/>
        </w:rPr>
        <w:t xml:space="preserve"> </w:t>
      </w:r>
      <w:r w:rsidR="00736F6E" w:rsidRPr="00A35B40">
        <w:rPr>
          <w:i/>
          <w:sz w:val="22"/>
          <w:szCs w:val="22"/>
        </w:rPr>
        <w:t>Опыт деятельности</w:t>
      </w:r>
    </w:p>
    <w:p w:rsidR="00F37E10" w:rsidRPr="00A35B40" w:rsidRDefault="00736F6E" w:rsidP="005864A2">
      <w:pPr>
        <w:suppressAutoHyphens/>
        <w:spacing w:line="240" w:lineRule="auto"/>
        <w:ind w:left="-567" w:right="141" w:firstLine="283"/>
        <w:textAlignment w:val="baseline"/>
        <w:rPr>
          <w:kern w:val="3"/>
          <w:sz w:val="22"/>
          <w:szCs w:val="22"/>
        </w:rPr>
      </w:pPr>
      <w:r w:rsidRPr="00A35B40">
        <w:rPr>
          <w:sz w:val="22"/>
          <w:szCs w:val="22"/>
        </w:rPr>
        <w:t>Использовать теоретические знания и практические навыки</w:t>
      </w:r>
      <w:r w:rsidR="00F37E10" w:rsidRPr="00A35B40">
        <w:rPr>
          <w:color w:val="000000"/>
          <w:sz w:val="22"/>
          <w:szCs w:val="22"/>
        </w:rPr>
        <w:t xml:space="preserve"> научной организации труда и нормирования трудовых процессов</w:t>
      </w:r>
      <w:r w:rsidRPr="00A35B40">
        <w:rPr>
          <w:sz w:val="22"/>
          <w:szCs w:val="22"/>
        </w:rPr>
        <w:t xml:space="preserve"> </w:t>
      </w:r>
      <w:r w:rsidR="00F37E10" w:rsidRPr="00A35B40">
        <w:rPr>
          <w:sz w:val="22"/>
          <w:szCs w:val="22"/>
        </w:rPr>
        <w:t xml:space="preserve">в </w:t>
      </w:r>
      <w:r w:rsidR="00F37E10" w:rsidRPr="00A35B40">
        <w:rPr>
          <w:kern w:val="3"/>
          <w:sz w:val="22"/>
          <w:szCs w:val="22"/>
        </w:rPr>
        <w:t xml:space="preserve"> социально-экономических процессах и явлениях, выявлять тенденции изменения социально-экономических показателей</w:t>
      </w:r>
    </w:p>
    <w:p w:rsidR="00736F6E" w:rsidRPr="00A35B40" w:rsidRDefault="00F86494" w:rsidP="005864A2">
      <w:pPr>
        <w:widowControl w:val="0"/>
        <w:spacing w:line="240" w:lineRule="auto"/>
        <w:ind w:left="-567" w:right="141" w:firstLine="283"/>
        <w:rPr>
          <w:sz w:val="22"/>
          <w:szCs w:val="22"/>
          <w:lang w:eastAsia="en-US"/>
        </w:rPr>
      </w:pPr>
      <w:r>
        <w:rPr>
          <w:b/>
          <w:color w:val="000000"/>
          <w:kern w:val="3"/>
          <w:sz w:val="22"/>
          <w:szCs w:val="22"/>
        </w:rPr>
        <w:t>3</w:t>
      </w:r>
      <w:r w:rsidR="00C7729A" w:rsidRPr="00A35B40">
        <w:rPr>
          <w:b/>
          <w:color w:val="000000"/>
          <w:kern w:val="3"/>
          <w:sz w:val="22"/>
          <w:szCs w:val="22"/>
        </w:rPr>
        <w:t xml:space="preserve">. </w:t>
      </w:r>
      <w:r w:rsidR="00736F6E" w:rsidRPr="00A35B40">
        <w:rPr>
          <w:b/>
          <w:color w:val="000000"/>
          <w:kern w:val="3"/>
          <w:sz w:val="22"/>
          <w:szCs w:val="22"/>
        </w:rPr>
        <w:t xml:space="preserve">Содержание программы учебной дисциплины  </w:t>
      </w:r>
      <w:r w:rsidR="00736F6E" w:rsidRPr="00A35B40">
        <w:rPr>
          <w:sz w:val="22"/>
          <w:szCs w:val="22"/>
          <w:lang w:eastAsia="en-US"/>
        </w:rPr>
        <w:t xml:space="preserve"> </w:t>
      </w:r>
    </w:p>
    <w:p w:rsidR="004B15F0" w:rsidRPr="00A35B40" w:rsidRDefault="005864A2" w:rsidP="005864A2">
      <w:pPr>
        <w:widowControl w:val="0"/>
        <w:spacing w:line="240" w:lineRule="auto"/>
        <w:ind w:left="-567" w:right="141" w:firstLine="283"/>
        <w:rPr>
          <w:sz w:val="22"/>
          <w:szCs w:val="22"/>
          <w:lang w:eastAsia="en-US"/>
        </w:rPr>
      </w:pPr>
      <w:r w:rsidRPr="00A35B40">
        <w:rPr>
          <w:sz w:val="22"/>
          <w:szCs w:val="22"/>
          <w:lang w:eastAsia="en-US"/>
        </w:rPr>
        <w:t>Предмет, содержание и задачи курса «Экономика труда»</w:t>
      </w:r>
      <w:r w:rsidR="00F37E10" w:rsidRPr="00A35B40">
        <w:rPr>
          <w:sz w:val="22"/>
          <w:szCs w:val="22"/>
          <w:lang w:eastAsia="en-US"/>
        </w:rPr>
        <w:t xml:space="preserve"> </w:t>
      </w:r>
      <w:r w:rsidRPr="00A35B40">
        <w:rPr>
          <w:sz w:val="22"/>
          <w:szCs w:val="22"/>
          <w:lang w:eastAsia="en-US"/>
        </w:rPr>
        <w:t>Процесс формирования современной рабочей силы</w:t>
      </w:r>
      <w:r w:rsidR="00F37E10" w:rsidRPr="00A35B40">
        <w:rPr>
          <w:sz w:val="22"/>
          <w:szCs w:val="22"/>
          <w:lang w:eastAsia="en-US"/>
        </w:rPr>
        <w:t xml:space="preserve"> </w:t>
      </w:r>
      <w:r w:rsidRPr="00A35B40">
        <w:rPr>
          <w:sz w:val="22"/>
          <w:szCs w:val="22"/>
          <w:lang w:eastAsia="en-US"/>
        </w:rPr>
        <w:t>Трудовые ресурсы общества, их формирование и использование</w:t>
      </w:r>
      <w:r w:rsidR="00F37E10" w:rsidRPr="00A35B40">
        <w:rPr>
          <w:sz w:val="22"/>
          <w:szCs w:val="22"/>
        </w:rPr>
        <w:t xml:space="preserve"> </w:t>
      </w:r>
      <w:r w:rsidRPr="00A35B40">
        <w:rPr>
          <w:sz w:val="22"/>
          <w:szCs w:val="22"/>
          <w:lang w:eastAsia="en-US"/>
        </w:rPr>
        <w:t>Рынок труда и его регулирование</w:t>
      </w:r>
      <w:r w:rsidR="00F37E10" w:rsidRPr="00A35B40">
        <w:rPr>
          <w:sz w:val="22"/>
          <w:szCs w:val="22"/>
        </w:rPr>
        <w:t xml:space="preserve"> </w:t>
      </w:r>
      <w:r w:rsidRPr="00A35B40">
        <w:rPr>
          <w:sz w:val="22"/>
          <w:szCs w:val="22"/>
          <w:lang w:eastAsia="en-US"/>
        </w:rPr>
        <w:t>Производительность труда</w:t>
      </w:r>
      <w:r w:rsidR="00F37E10" w:rsidRPr="00A35B40">
        <w:rPr>
          <w:sz w:val="22"/>
          <w:szCs w:val="22"/>
        </w:rPr>
        <w:t xml:space="preserve"> </w:t>
      </w:r>
      <w:r w:rsidRPr="00A35B40">
        <w:rPr>
          <w:sz w:val="22"/>
          <w:szCs w:val="22"/>
          <w:lang w:eastAsia="en-US"/>
        </w:rPr>
        <w:t>Организация заработной платы</w:t>
      </w:r>
      <w:r w:rsidR="004B15F0" w:rsidRPr="00A35B40">
        <w:rPr>
          <w:sz w:val="22"/>
          <w:szCs w:val="22"/>
        </w:rPr>
        <w:t xml:space="preserve"> </w:t>
      </w:r>
      <w:r w:rsidRPr="00A35B40">
        <w:rPr>
          <w:sz w:val="22"/>
          <w:szCs w:val="22"/>
          <w:lang w:eastAsia="en-US"/>
        </w:rPr>
        <w:t>Регулирование социально-трудовых отношений</w:t>
      </w:r>
      <w:r w:rsidR="004B15F0" w:rsidRPr="00A35B40">
        <w:rPr>
          <w:sz w:val="22"/>
          <w:szCs w:val="22"/>
        </w:rPr>
        <w:t xml:space="preserve"> </w:t>
      </w:r>
      <w:r w:rsidRPr="00A35B40">
        <w:rPr>
          <w:sz w:val="22"/>
          <w:szCs w:val="22"/>
          <w:lang w:eastAsia="en-US"/>
        </w:rPr>
        <w:t>Мотивация трудовой деятельности</w:t>
      </w:r>
      <w:r w:rsidR="00F37E10" w:rsidRPr="00A35B40">
        <w:rPr>
          <w:sz w:val="22"/>
          <w:szCs w:val="22"/>
          <w:lang w:eastAsia="en-US"/>
        </w:rPr>
        <w:t xml:space="preserve"> </w:t>
      </w:r>
    </w:p>
    <w:p w:rsidR="00B55311" w:rsidRPr="009D546A" w:rsidRDefault="00B55311" w:rsidP="00B55311">
      <w:pPr>
        <w:widowControl w:val="0"/>
        <w:tabs>
          <w:tab w:val="left" w:pos="993"/>
        </w:tabs>
        <w:spacing w:line="216" w:lineRule="auto"/>
        <w:ind w:left="567" w:hanging="851"/>
      </w:pPr>
      <w:r>
        <w:rPr>
          <w:b/>
          <w:bCs/>
        </w:rPr>
        <w:t xml:space="preserve">4. </w:t>
      </w:r>
      <w:r w:rsidRPr="009D546A">
        <w:rPr>
          <w:b/>
          <w:bCs/>
        </w:rPr>
        <w:t>Форма промежуточной аттестации</w:t>
      </w:r>
      <w:r w:rsidRPr="009D546A">
        <w:t>: зачет.</w:t>
      </w:r>
    </w:p>
    <w:p w:rsidR="00E50766" w:rsidRPr="00A35B40" w:rsidRDefault="00F86494" w:rsidP="005864A2">
      <w:pPr>
        <w:spacing w:line="240" w:lineRule="auto"/>
        <w:ind w:left="-567" w:right="141" w:firstLine="283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736F6E" w:rsidRPr="00A35B40">
        <w:rPr>
          <w:b/>
          <w:color w:val="000000"/>
          <w:sz w:val="22"/>
          <w:szCs w:val="22"/>
        </w:rPr>
        <w:t xml:space="preserve">. Разработчик: </w:t>
      </w:r>
      <w:r w:rsidR="004B15F0" w:rsidRPr="00A35B40">
        <w:rPr>
          <w:color w:val="000000"/>
          <w:sz w:val="22"/>
          <w:szCs w:val="22"/>
        </w:rPr>
        <w:t>к</w:t>
      </w:r>
      <w:r w:rsidR="009B5023">
        <w:rPr>
          <w:color w:val="000000"/>
          <w:sz w:val="22"/>
          <w:szCs w:val="22"/>
        </w:rPr>
        <w:t>анд</w:t>
      </w:r>
      <w:r w:rsidR="004B15F0" w:rsidRPr="00A35B40">
        <w:rPr>
          <w:color w:val="000000"/>
          <w:sz w:val="22"/>
          <w:szCs w:val="22"/>
        </w:rPr>
        <w:t>.э</w:t>
      </w:r>
      <w:r w:rsidR="009B5023">
        <w:rPr>
          <w:color w:val="000000"/>
          <w:sz w:val="22"/>
          <w:szCs w:val="22"/>
        </w:rPr>
        <w:t>кон</w:t>
      </w:r>
      <w:r w:rsidR="004B15F0" w:rsidRPr="00A35B40">
        <w:rPr>
          <w:color w:val="000000"/>
          <w:sz w:val="22"/>
          <w:szCs w:val="22"/>
        </w:rPr>
        <w:t>.н</w:t>
      </w:r>
      <w:r w:rsidR="009B5023">
        <w:rPr>
          <w:color w:val="000000"/>
          <w:sz w:val="22"/>
          <w:szCs w:val="22"/>
        </w:rPr>
        <w:t>аук</w:t>
      </w:r>
      <w:bookmarkStart w:id="0" w:name="_GoBack"/>
      <w:bookmarkEnd w:id="0"/>
      <w:r w:rsidR="004B15F0" w:rsidRPr="00A35B40">
        <w:rPr>
          <w:color w:val="000000"/>
          <w:sz w:val="22"/>
          <w:szCs w:val="22"/>
        </w:rPr>
        <w:t>.,</w:t>
      </w:r>
      <w:r w:rsidR="004B15F0" w:rsidRPr="00A35B40">
        <w:rPr>
          <w:b/>
          <w:color w:val="000000"/>
          <w:sz w:val="22"/>
          <w:szCs w:val="22"/>
        </w:rPr>
        <w:t xml:space="preserve"> </w:t>
      </w:r>
      <w:r w:rsidR="004B15F0" w:rsidRPr="00A35B40">
        <w:rPr>
          <w:color w:val="000000"/>
          <w:sz w:val="22"/>
          <w:szCs w:val="22"/>
        </w:rPr>
        <w:t>доцент кафедры</w:t>
      </w:r>
      <w:r>
        <w:rPr>
          <w:color w:val="000000"/>
          <w:sz w:val="22"/>
          <w:szCs w:val="22"/>
        </w:rPr>
        <w:t xml:space="preserve"> </w:t>
      </w:r>
      <w:r w:rsidR="004B15F0" w:rsidRPr="00A35B40">
        <w:rPr>
          <w:color w:val="000000"/>
          <w:sz w:val="22"/>
          <w:szCs w:val="22"/>
        </w:rPr>
        <w:t>экономики</w:t>
      </w:r>
      <w:r>
        <w:rPr>
          <w:color w:val="000000"/>
          <w:sz w:val="22"/>
          <w:szCs w:val="22"/>
        </w:rPr>
        <w:t xml:space="preserve"> и </w:t>
      </w:r>
      <w:r w:rsidR="00DF366D">
        <w:rPr>
          <w:color w:val="000000"/>
          <w:sz w:val="22"/>
          <w:szCs w:val="22"/>
        </w:rPr>
        <w:t>товароведения</w:t>
      </w:r>
      <w:r w:rsidR="004B15F0" w:rsidRPr="00A35B40">
        <w:rPr>
          <w:color w:val="000000"/>
          <w:sz w:val="22"/>
          <w:szCs w:val="22"/>
        </w:rPr>
        <w:t xml:space="preserve"> Моисеенко Ж.Н.</w:t>
      </w:r>
    </w:p>
    <w:sectPr w:rsidR="00E50766" w:rsidRPr="00A35B40" w:rsidSect="005864A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61EAF"/>
    <w:multiLevelType w:val="hybridMultilevel"/>
    <w:tmpl w:val="B0844712"/>
    <w:lvl w:ilvl="0" w:tplc="1C66FC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E"/>
    <w:rsid w:val="00010478"/>
    <w:rsid w:val="000F2DD3"/>
    <w:rsid w:val="0014350B"/>
    <w:rsid w:val="004B15F0"/>
    <w:rsid w:val="004B567A"/>
    <w:rsid w:val="0052440D"/>
    <w:rsid w:val="005864A2"/>
    <w:rsid w:val="005A16D2"/>
    <w:rsid w:val="006F15D2"/>
    <w:rsid w:val="00736F6E"/>
    <w:rsid w:val="0085491B"/>
    <w:rsid w:val="00860237"/>
    <w:rsid w:val="009143EE"/>
    <w:rsid w:val="0096299B"/>
    <w:rsid w:val="00975550"/>
    <w:rsid w:val="009B5023"/>
    <w:rsid w:val="00A35B40"/>
    <w:rsid w:val="00AD1488"/>
    <w:rsid w:val="00B55311"/>
    <w:rsid w:val="00B90359"/>
    <w:rsid w:val="00C47743"/>
    <w:rsid w:val="00C7729A"/>
    <w:rsid w:val="00DF366D"/>
    <w:rsid w:val="00E50766"/>
    <w:rsid w:val="00E838E2"/>
    <w:rsid w:val="00E872E7"/>
    <w:rsid w:val="00F37E10"/>
    <w:rsid w:val="00F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6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rsid w:val="00736F6E"/>
    <w:pPr>
      <w:spacing w:line="240" w:lineRule="auto"/>
      <w:ind w:firstLine="0"/>
      <w:jc w:val="center"/>
      <w:outlineLvl w:val="2"/>
    </w:pPr>
    <w:rPr>
      <w:b/>
      <w:lang w:val="x-none" w:eastAsia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736F6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Strong"/>
    <w:uiPriority w:val="22"/>
    <w:qFormat/>
    <w:rsid w:val="00736F6E"/>
    <w:rPr>
      <w:b/>
      <w:bCs/>
    </w:rPr>
  </w:style>
  <w:style w:type="paragraph" w:styleId="a4">
    <w:name w:val="List Paragraph"/>
    <w:basedOn w:val="a"/>
    <w:uiPriority w:val="34"/>
    <w:qFormat/>
    <w:rsid w:val="00736F6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6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rsid w:val="00736F6E"/>
    <w:pPr>
      <w:spacing w:line="240" w:lineRule="auto"/>
      <w:ind w:firstLine="0"/>
      <w:jc w:val="center"/>
      <w:outlineLvl w:val="2"/>
    </w:pPr>
    <w:rPr>
      <w:b/>
      <w:lang w:val="x-none" w:eastAsia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736F6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Strong"/>
    <w:uiPriority w:val="22"/>
    <w:qFormat/>
    <w:rsid w:val="00736F6E"/>
    <w:rPr>
      <w:b/>
      <w:bCs/>
    </w:rPr>
  </w:style>
  <w:style w:type="paragraph" w:styleId="a4">
    <w:name w:val="List Paragraph"/>
    <w:basedOn w:val="a"/>
    <w:uiPriority w:val="34"/>
    <w:qFormat/>
    <w:rsid w:val="00736F6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5</cp:revision>
  <dcterms:created xsi:type="dcterms:W3CDTF">2022-09-01T13:34:00Z</dcterms:created>
  <dcterms:modified xsi:type="dcterms:W3CDTF">2023-06-15T10:54:00Z</dcterms:modified>
</cp:coreProperties>
</file>