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2276185B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Биологическое 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0840050E" w:rsidR="009932F8" w:rsidRPr="00E0323C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Агрономия. Разработана на основе требований ФГОС ВО по направлению подготовки 35.03.04 Агрономия </w:t>
      </w:r>
      <w:r w:rsidR="00C43349">
        <w:rPr>
          <w:rFonts w:ascii="Times New Roman" w:hAnsi="Times New Roman" w:cs="Times New Roman"/>
          <w:sz w:val="24"/>
          <w:szCs w:val="24"/>
        </w:rPr>
        <w:t xml:space="preserve">(направленность </w:t>
      </w:r>
      <w:r w:rsidR="002D5DAF">
        <w:rPr>
          <w:rFonts w:ascii="Times New Roman" w:hAnsi="Times New Roman" w:cs="Times New Roman"/>
          <w:sz w:val="24"/>
          <w:szCs w:val="24"/>
        </w:rPr>
        <w:t>Агробизнес</w:t>
      </w:r>
      <w:r w:rsidR="00C43349">
        <w:rPr>
          <w:rFonts w:ascii="Times New Roman" w:hAnsi="Times New Roman" w:cs="Times New Roman"/>
          <w:sz w:val="24"/>
          <w:szCs w:val="24"/>
        </w:rPr>
        <w:t xml:space="preserve">) </w:t>
      </w:r>
      <w:r w:rsidR="005A64F0" w:rsidRPr="00E0323C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26 июля 2017 г. № 699).</w:t>
      </w:r>
    </w:p>
    <w:p w14:paraId="7D873D94" w14:textId="764182C8" w:rsidR="00A5107C" w:rsidRPr="00E0323C" w:rsidRDefault="009932F8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31A5DE0E" w:rsidR="00A5107C" w:rsidRPr="00E0323C" w:rsidRDefault="00A5107C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E0323C">
        <w:rPr>
          <w:rFonts w:ascii="Times New Roman" w:hAnsi="Times New Roman" w:cs="Times New Roman"/>
          <w:sz w:val="24"/>
          <w:szCs w:val="24"/>
        </w:rPr>
        <w:t>1</w:t>
      </w:r>
      <w:r w:rsidR="00611010" w:rsidRPr="00E0323C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E0323C" w:rsidRDefault="00CA38B5" w:rsidP="00E032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0C63787E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5F122993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323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56D1E842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(ПК-1.2);</w:t>
      </w:r>
    </w:p>
    <w:p w14:paraId="4DC80F7B" w14:textId="77777777" w:rsidR="00283105" w:rsidRPr="00E0323C" w:rsidRDefault="00283105" w:rsidP="00E0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9CB1AAC" w14:textId="77777777" w:rsidR="00A5107C" w:rsidRPr="00E0323C" w:rsidRDefault="00A5107C" w:rsidP="00E03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15DA053C" w14:textId="77777777" w:rsidR="00E0323C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064CA160" w14:textId="1E02EE3E" w:rsidR="00EB2C56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теоретических основ разработки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1B3A2C85" w14:textId="2B63B232" w:rsidR="00EB2C56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2AB7F1D2" w14:textId="4E11DAC7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27715B6F" w14:textId="5E6036CA" w:rsidR="00EB2C56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2C22C35E" w14:textId="036377DA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- 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</w:p>
    <w:p w14:paraId="5C46D163" w14:textId="42C0686B" w:rsidR="00544B5D" w:rsidRPr="00E0323C" w:rsidRDefault="00544B5D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E0323C">
        <w:rPr>
          <w:rFonts w:ascii="Times New Roman" w:hAnsi="Times New Roman" w:cs="Times New Roman"/>
          <w:sz w:val="24"/>
          <w:szCs w:val="24"/>
        </w:rPr>
        <w:t xml:space="preserve"> - </w:t>
      </w:r>
      <w:r w:rsidR="00E0323C" w:rsidRPr="00E0323C">
        <w:rPr>
          <w:rFonts w:ascii="Times New Roman" w:hAnsi="Times New Roman" w:cs="Times New Roman"/>
          <w:sz w:val="24"/>
          <w:szCs w:val="24"/>
        </w:rPr>
        <w:t xml:space="preserve">использовать на практике знания и умения по разработке и внедрению системы севооборотов, их размещения по территории землепользования и проведения нарезки полей с учетом </w:t>
      </w:r>
      <w:proofErr w:type="spellStart"/>
      <w:r w:rsidR="00E0323C" w:rsidRPr="00E0323C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0323C" w:rsidRPr="00E0323C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ресурсов;</w:t>
      </w:r>
    </w:p>
    <w:p w14:paraId="2C155F7C" w14:textId="6A7296C7" w:rsidR="00E0323C" w:rsidRPr="00E0323C" w:rsidRDefault="00E0323C" w:rsidP="00E0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 xml:space="preserve">- 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</w:t>
      </w:r>
      <w:r w:rsidRPr="00E0323C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культур элементами питания, необходимыми для формирования запланированного урожая, сохранения (повышения) плодородия почвы.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07964C70" w:rsidR="00147E8D" w:rsidRPr="00E0323C" w:rsidRDefault="00A5107C" w:rsidP="00147E8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«Биологическое земледелие - как направление альтернативных систем земледелия».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«Воспроизводство почвенного плодородия в биологическом земледелии».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«Биологическая оценка с.-х. культур в альтернативном земледелии». </w:t>
      </w:r>
      <w:r w:rsidR="00147E8D" w:rsidRPr="00E0323C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«Особенности борьбы с сорняками в биологическом земледелии».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«Севооборот и система обработки почвы в биологическом земледелии».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«Роль органических и минеральных удобрений в биологическом земледелии».</w:t>
      </w:r>
      <w:r w:rsidR="00147E8D" w:rsidRPr="00E0323C">
        <w:rPr>
          <w:rFonts w:ascii="Times New Roman" w:hAnsi="Times New Roman" w:cs="Times New Roman"/>
          <w:b/>
          <w:sz w:val="24"/>
          <w:szCs w:val="24"/>
        </w:rPr>
        <w:t xml:space="preserve"> Раздел 7</w:t>
      </w:r>
      <w:r w:rsidR="00147E8D" w:rsidRPr="00E0323C">
        <w:rPr>
          <w:rFonts w:ascii="Times New Roman" w:hAnsi="Times New Roman" w:cs="Times New Roman"/>
          <w:sz w:val="24"/>
          <w:szCs w:val="24"/>
        </w:rPr>
        <w:t xml:space="preserve"> «</w:t>
      </w:r>
      <w:r w:rsidR="00147E8D" w:rsidRPr="00E0323C">
        <w:rPr>
          <w:rFonts w:ascii="Times New Roman" w:hAnsi="Times New Roman" w:cs="Times New Roman"/>
          <w:bCs/>
          <w:color w:val="000000"/>
          <w:sz w:val="24"/>
          <w:szCs w:val="24"/>
        </w:rPr>
        <w:t>Сравнительная оценка альтернативных систем земледелия</w:t>
      </w:r>
      <w:r w:rsidR="00147E8D" w:rsidRPr="00E0323C">
        <w:rPr>
          <w:rFonts w:ascii="Times New Roman" w:hAnsi="Times New Roman" w:cs="Times New Roman"/>
          <w:sz w:val="24"/>
          <w:szCs w:val="24"/>
        </w:rPr>
        <w:t>».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3F0C5844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к</w:t>
      </w:r>
      <w:r w:rsidR="005C5A1B">
        <w:rPr>
          <w:rFonts w:ascii="Times New Roman" w:hAnsi="Times New Roman" w:cs="Times New Roman"/>
          <w:sz w:val="24"/>
          <w:szCs w:val="24"/>
        </w:rPr>
        <w:t>анд</w:t>
      </w:r>
      <w:r w:rsidRPr="00E0323C">
        <w:rPr>
          <w:rFonts w:ascii="Times New Roman" w:hAnsi="Times New Roman" w:cs="Times New Roman"/>
          <w:sz w:val="24"/>
          <w:szCs w:val="24"/>
        </w:rPr>
        <w:t>.с.-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х.н</w:t>
      </w:r>
      <w:r w:rsidR="005C5A1B">
        <w:rPr>
          <w:rFonts w:ascii="Times New Roman" w:hAnsi="Times New Roman" w:cs="Times New Roman"/>
          <w:sz w:val="24"/>
          <w:szCs w:val="24"/>
        </w:rPr>
        <w:t>аук</w:t>
      </w:r>
      <w:bookmarkStart w:id="1" w:name="_GoBack"/>
      <w:bookmarkEnd w:id="1"/>
      <w:proofErr w:type="spellEnd"/>
      <w:r w:rsidRPr="00E0323C">
        <w:rPr>
          <w:rFonts w:ascii="Times New Roman" w:hAnsi="Times New Roman" w:cs="Times New Roman"/>
          <w:sz w:val="24"/>
          <w:szCs w:val="24"/>
        </w:rPr>
        <w:t>.,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147E8D"/>
    <w:rsid w:val="00185330"/>
    <w:rsid w:val="001F4E81"/>
    <w:rsid w:val="00283105"/>
    <w:rsid w:val="002D5DAF"/>
    <w:rsid w:val="00417395"/>
    <w:rsid w:val="004614F0"/>
    <w:rsid w:val="004A66FA"/>
    <w:rsid w:val="004F6391"/>
    <w:rsid w:val="00526B98"/>
    <w:rsid w:val="00544B5D"/>
    <w:rsid w:val="00591966"/>
    <w:rsid w:val="005A64F0"/>
    <w:rsid w:val="005B69F3"/>
    <w:rsid w:val="005C5A1B"/>
    <w:rsid w:val="0060263F"/>
    <w:rsid w:val="00611010"/>
    <w:rsid w:val="006957BE"/>
    <w:rsid w:val="00696387"/>
    <w:rsid w:val="006F07E6"/>
    <w:rsid w:val="006F42C8"/>
    <w:rsid w:val="006F47B1"/>
    <w:rsid w:val="007E769C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1D0D"/>
    <w:rsid w:val="00B57D02"/>
    <w:rsid w:val="00BA0A72"/>
    <w:rsid w:val="00C02853"/>
    <w:rsid w:val="00C43349"/>
    <w:rsid w:val="00C806C8"/>
    <w:rsid w:val="00CA38B5"/>
    <w:rsid w:val="00D10EF3"/>
    <w:rsid w:val="00E0323C"/>
    <w:rsid w:val="00EA7FE9"/>
    <w:rsid w:val="00EB2C56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Спец3</cp:lastModifiedBy>
  <cp:revision>3</cp:revision>
  <dcterms:created xsi:type="dcterms:W3CDTF">2023-05-26T20:17:00Z</dcterms:created>
  <dcterms:modified xsi:type="dcterms:W3CDTF">2023-06-15T07:54:00Z</dcterms:modified>
</cp:coreProperties>
</file>