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2BC8D" w14:textId="77777777" w:rsidR="00070FF9" w:rsidRPr="00FB4363" w:rsidRDefault="00070FF9" w:rsidP="00B73585">
      <w:pPr>
        <w:tabs>
          <w:tab w:val="right" w:leader="underscore" w:pos="9639"/>
        </w:tabs>
        <w:spacing w:line="240" w:lineRule="auto"/>
        <w:ind w:firstLine="0"/>
        <w:jc w:val="center"/>
        <w:rPr>
          <w:b/>
        </w:rPr>
      </w:pPr>
      <w:r w:rsidRPr="00FB4363">
        <w:rPr>
          <w:b/>
        </w:rPr>
        <w:t>АННОТАЦИЯ</w:t>
      </w:r>
    </w:p>
    <w:p w14:paraId="77A11C4A" w14:textId="0EEEB049" w:rsidR="00025BB2" w:rsidRDefault="00025BB2" w:rsidP="00B73585">
      <w:pPr>
        <w:tabs>
          <w:tab w:val="right" w:leader="underscore" w:pos="9639"/>
        </w:tabs>
        <w:spacing w:line="240" w:lineRule="auto"/>
        <w:ind w:firstLine="0"/>
        <w:jc w:val="center"/>
        <w:rPr>
          <w:b/>
        </w:rPr>
      </w:pPr>
      <w:r w:rsidRPr="00025BB2">
        <w:rPr>
          <w:b/>
        </w:rPr>
        <w:t xml:space="preserve">к рабочей программе </w:t>
      </w:r>
      <w:r w:rsidR="0015133B">
        <w:rPr>
          <w:b/>
        </w:rPr>
        <w:t>учебной</w:t>
      </w:r>
      <w:r w:rsidR="003213CC">
        <w:rPr>
          <w:b/>
        </w:rPr>
        <w:t xml:space="preserve"> практики</w:t>
      </w:r>
      <w:r w:rsidRPr="00025BB2">
        <w:rPr>
          <w:b/>
        </w:rPr>
        <w:t xml:space="preserve"> </w:t>
      </w:r>
    </w:p>
    <w:p w14:paraId="50EA43F7" w14:textId="0B790625" w:rsidR="00070FF9" w:rsidRPr="00FB4363" w:rsidRDefault="00EA7596" w:rsidP="00B73585">
      <w:pPr>
        <w:tabs>
          <w:tab w:val="right" w:leader="underscore" w:pos="9639"/>
        </w:tabs>
        <w:spacing w:line="240" w:lineRule="auto"/>
        <w:ind w:firstLine="0"/>
        <w:jc w:val="center"/>
        <w:rPr>
          <w:b/>
        </w:rPr>
      </w:pPr>
      <w:r w:rsidRPr="00FB4363">
        <w:rPr>
          <w:b/>
          <w:u w:val="single"/>
        </w:rPr>
        <w:t>«</w:t>
      </w:r>
      <w:r w:rsidR="00237154">
        <w:rPr>
          <w:b/>
          <w:u w:val="single"/>
        </w:rPr>
        <w:t>Ознакомительная</w:t>
      </w:r>
      <w:r w:rsidR="00280677">
        <w:rPr>
          <w:b/>
          <w:u w:val="single"/>
        </w:rPr>
        <w:t xml:space="preserve"> </w:t>
      </w:r>
      <w:r w:rsidR="004259FC">
        <w:rPr>
          <w:b/>
          <w:u w:val="single"/>
        </w:rPr>
        <w:t>практика</w:t>
      </w:r>
      <w:r w:rsidRPr="00FB4363">
        <w:rPr>
          <w:b/>
          <w:u w:val="single"/>
        </w:rPr>
        <w:t>»</w:t>
      </w:r>
      <w:r w:rsidR="005F2B2B">
        <w:rPr>
          <w:b/>
          <w:u w:val="single"/>
        </w:rPr>
        <w:t xml:space="preserve"> </w:t>
      </w:r>
    </w:p>
    <w:p w14:paraId="463E3B63" w14:textId="1AD8F303" w:rsidR="00070FF9" w:rsidRPr="00FB4363" w:rsidRDefault="00070FF9" w:rsidP="00B73585">
      <w:pPr>
        <w:tabs>
          <w:tab w:val="right" w:leader="underscore" w:pos="9639"/>
        </w:tabs>
        <w:spacing w:line="240" w:lineRule="auto"/>
        <w:rPr>
          <w:b/>
        </w:rPr>
      </w:pPr>
      <w:r w:rsidRPr="00FB4363">
        <w:rPr>
          <w:b/>
        </w:rPr>
        <w:t>1</w:t>
      </w:r>
      <w:r w:rsidR="00F72A03" w:rsidRPr="00FB4363">
        <w:rPr>
          <w:b/>
        </w:rPr>
        <w:t>.</w:t>
      </w:r>
      <w:r w:rsidR="00E57EF9" w:rsidRPr="00FB4363">
        <w:rPr>
          <w:b/>
        </w:rPr>
        <w:t xml:space="preserve"> </w:t>
      </w:r>
      <w:r w:rsidRPr="00FB4363">
        <w:rPr>
          <w:b/>
        </w:rPr>
        <w:t>Общая характеристика</w:t>
      </w:r>
      <w:r w:rsidR="00B73585" w:rsidRPr="00FB4363">
        <w:rPr>
          <w:b/>
        </w:rPr>
        <w:t>.</w:t>
      </w:r>
    </w:p>
    <w:p w14:paraId="6A76B9D8" w14:textId="386B7103" w:rsidR="006F6A50" w:rsidRPr="006F6A50" w:rsidRDefault="006F6A50" w:rsidP="006F6A50">
      <w:pPr>
        <w:widowControl w:val="0"/>
        <w:tabs>
          <w:tab w:val="left" w:pos="993"/>
        </w:tabs>
        <w:spacing w:line="216" w:lineRule="auto"/>
        <w:rPr>
          <w:rFonts w:eastAsia="Calibri"/>
          <w:lang w:eastAsia="en-US"/>
        </w:rPr>
      </w:pPr>
      <w:r w:rsidRPr="006F6A50">
        <w:rPr>
          <w:rFonts w:eastAsia="Calibri"/>
          <w:lang w:eastAsia="en-US"/>
        </w:rPr>
        <w:t xml:space="preserve">Рабочая программа </w:t>
      </w:r>
      <w:r w:rsidR="00570026">
        <w:rPr>
          <w:rFonts w:eastAsia="Calibri"/>
          <w:lang w:eastAsia="en-US"/>
        </w:rPr>
        <w:t>учебной</w:t>
      </w:r>
      <w:r w:rsidR="003213CC" w:rsidRPr="003213CC">
        <w:rPr>
          <w:iCs/>
          <w:sz w:val="22"/>
          <w:szCs w:val="22"/>
        </w:rPr>
        <w:t xml:space="preserve"> практики</w:t>
      </w:r>
      <w:r w:rsidRPr="006F6A50">
        <w:rPr>
          <w:rFonts w:eastAsia="Calibri"/>
          <w:lang w:eastAsia="en-US"/>
        </w:rPr>
        <w:t xml:space="preserve"> является частью основной профессиональной образовательной программы ФГБОУ ВО Донской ГАУ по направлению подготовки </w:t>
      </w:r>
      <w:r w:rsidR="003213CC" w:rsidRPr="003213CC">
        <w:rPr>
          <w:rFonts w:eastAsia="Calibri"/>
          <w:bCs/>
          <w:lang w:eastAsia="en-US"/>
        </w:rPr>
        <w:t>35.0</w:t>
      </w:r>
      <w:r w:rsidR="0015133B">
        <w:rPr>
          <w:rFonts w:eastAsia="Calibri"/>
          <w:bCs/>
          <w:lang w:eastAsia="en-US"/>
        </w:rPr>
        <w:t>3</w:t>
      </w:r>
      <w:r w:rsidR="003213CC" w:rsidRPr="003213CC">
        <w:rPr>
          <w:rFonts w:eastAsia="Calibri"/>
          <w:bCs/>
          <w:lang w:eastAsia="en-US"/>
        </w:rPr>
        <w:t>.03 Агрохимия и агропочвоведение</w:t>
      </w:r>
      <w:r w:rsidRPr="006F6A50">
        <w:rPr>
          <w:rFonts w:eastAsia="Calibri"/>
          <w:lang w:eastAsia="en-US"/>
        </w:rPr>
        <w:t xml:space="preserve">, направленность </w:t>
      </w:r>
      <w:r w:rsidR="003213CC" w:rsidRPr="003213CC">
        <w:rPr>
          <w:rFonts w:eastAsia="Calibri"/>
          <w:bCs/>
          <w:lang w:eastAsia="en-US"/>
        </w:rPr>
        <w:t>Агрохимия и агропочвоведение</w:t>
      </w:r>
      <w:r w:rsidRPr="006F6A50">
        <w:rPr>
          <w:rFonts w:eastAsia="Calibri"/>
          <w:lang w:eastAsia="en-US"/>
        </w:rPr>
        <w:t xml:space="preserve">, разработанной в соответствии с  Федеральным государственным образовательным стандартом высшего образования – </w:t>
      </w:r>
      <w:r w:rsidR="0015133B">
        <w:rPr>
          <w:rFonts w:eastAsia="Calibri"/>
          <w:lang w:eastAsia="en-US"/>
        </w:rPr>
        <w:t>бакалавриат</w:t>
      </w:r>
      <w:r w:rsidRPr="006F6A50">
        <w:rPr>
          <w:rFonts w:eastAsia="Calibri"/>
          <w:lang w:eastAsia="en-US"/>
        </w:rPr>
        <w:t xml:space="preserve"> по направлению подготовки </w:t>
      </w:r>
      <w:r w:rsidR="003213CC" w:rsidRPr="003213CC">
        <w:rPr>
          <w:rFonts w:eastAsia="Calibri"/>
          <w:bCs/>
          <w:lang w:eastAsia="en-US"/>
        </w:rPr>
        <w:t>35.0</w:t>
      </w:r>
      <w:r w:rsidR="0015133B">
        <w:rPr>
          <w:rFonts w:eastAsia="Calibri"/>
          <w:bCs/>
          <w:lang w:eastAsia="en-US"/>
        </w:rPr>
        <w:t>3</w:t>
      </w:r>
      <w:r w:rsidR="003213CC" w:rsidRPr="003213CC">
        <w:rPr>
          <w:rFonts w:eastAsia="Calibri"/>
          <w:bCs/>
          <w:lang w:eastAsia="en-US"/>
        </w:rPr>
        <w:t>.03 Агрохимия и агропочвоведение</w:t>
      </w:r>
      <w:r w:rsidRPr="006F6A50">
        <w:rPr>
          <w:rFonts w:eastAsia="Calibri"/>
          <w:lang w:eastAsia="en-US"/>
        </w:rPr>
        <w:t>, утвержденным приказом Министерства науки и высшего образования РФ от 2</w:t>
      </w:r>
      <w:r w:rsidR="003213CC">
        <w:rPr>
          <w:rFonts w:eastAsia="Calibri"/>
          <w:lang w:eastAsia="en-US"/>
        </w:rPr>
        <w:t>6</w:t>
      </w:r>
      <w:r w:rsidRPr="006F6A50">
        <w:rPr>
          <w:rFonts w:eastAsia="Calibri"/>
          <w:lang w:eastAsia="en-US"/>
        </w:rPr>
        <w:t xml:space="preserve"> </w:t>
      </w:r>
      <w:r w:rsidR="003213CC">
        <w:rPr>
          <w:rFonts w:eastAsia="Calibri"/>
          <w:lang w:eastAsia="en-US"/>
        </w:rPr>
        <w:t>июля</w:t>
      </w:r>
      <w:r w:rsidRPr="006F6A50">
        <w:rPr>
          <w:rFonts w:eastAsia="Calibri"/>
          <w:lang w:eastAsia="en-US"/>
        </w:rPr>
        <w:t xml:space="preserve"> 20</w:t>
      </w:r>
      <w:r w:rsidR="003213CC">
        <w:rPr>
          <w:rFonts w:eastAsia="Calibri"/>
          <w:lang w:eastAsia="en-US"/>
        </w:rPr>
        <w:t>17</w:t>
      </w:r>
      <w:r w:rsidRPr="006F6A50">
        <w:rPr>
          <w:rFonts w:eastAsia="Calibri"/>
          <w:lang w:eastAsia="en-US"/>
        </w:rPr>
        <w:t xml:space="preserve"> г. № </w:t>
      </w:r>
      <w:r w:rsidR="003213CC">
        <w:rPr>
          <w:rFonts w:eastAsia="Calibri"/>
          <w:lang w:eastAsia="en-US"/>
        </w:rPr>
        <w:t>70</w:t>
      </w:r>
      <w:r w:rsidR="0015133B">
        <w:rPr>
          <w:rFonts w:eastAsia="Calibri"/>
          <w:lang w:eastAsia="en-US"/>
        </w:rPr>
        <w:t>2</w:t>
      </w:r>
    </w:p>
    <w:p w14:paraId="1D23A0A8" w14:textId="5B976F2F" w:rsidR="00070FF9" w:rsidRPr="00FB4363" w:rsidRDefault="00B73585" w:rsidP="00B73585">
      <w:pPr>
        <w:tabs>
          <w:tab w:val="right" w:leader="underscore" w:pos="9639"/>
        </w:tabs>
        <w:spacing w:line="240" w:lineRule="auto"/>
        <w:rPr>
          <w:b/>
        </w:rPr>
      </w:pPr>
      <w:r w:rsidRPr="00FB4363">
        <w:rPr>
          <w:b/>
        </w:rPr>
        <w:t>2</w:t>
      </w:r>
      <w:r w:rsidR="00F72A03" w:rsidRPr="00FB4363">
        <w:rPr>
          <w:b/>
        </w:rPr>
        <w:t>.</w:t>
      </w:r>
      <w:r w:rsidR="00E57EF9" w:rsidRPr="00FB4363">
        <w:rPr>
          <w:b/>
        </w:rPr>
        <w:t xml:space="preserve"> </w:t>
      </w:r>
      <w:r w:rsidR="00070FF9" w:rsidRPr="00FB4363">
        <w:rPr>
          <w:b/>
        </w:rPr>
        <w:t xml:space="preserve">Требования к результатам </w:t>
      </w:r>
      <w:r w:rsidR="00025BB2" w:rsidRPr="00494A56">
        <w:rPr>
          <w:b/>
          <w:i/>
          <w:sz w:val="22"/>
          <w:szCs w:val="22"/>
        </w:rPr>
        <w:t>освоения</w:t>
      </w:r>
      <w:r w:rsidR="00317F7D">
        <w:rPr>
          <w:b/>
          <w:i/>
          <w:sz w:val="22"/>
          <w:szCs w:val="22"/>
        </w:rPr>
        <w:t xml:space="preserve"> учебной </w:t>
      </w:r>
      <w:r w:rsidR="00025BB2" w:rsidRPr="00494A56">
        <w:rPr>
          <w:b/>
          <w:i/>
          <w:sz w:val="22"/>
          <w:szCs w:val="22"/>
        </w:rPr>
        <w:t>практики</w:t>
      </w:r>
      <w:r w:rsidR="00070FF9" w:rsidRPr="00FB4363">
        <w:rPr>
          <w:b/>
        </w:rPr>
        <w:t>:</w:t>
      </w:r>
    </w:p>
    <w:p w14:paraId="2C81321D" w14:textId="4F07E70D" w:rsidR="00025BB2" w:rsidRPr="00025BB2" w:rsidRDefault="00025BB2" w:rsidP="006F6A50">
      <w:pPr>
        <w:pStyle w:val="a3"/>
        <w:widowControl w:val="0"/>
        <w:tabs>
          <w:tab w:val="left" w:pos="993"/>
        </w:tabs>
        <w:spacing w:after="0" w:line="216" w:lineRule="auto"/>
        <w:ind w:left="0" w:firstLine="709"/>
        <w:jc w:val="both"/>
        <w:rPr>
          <w:rFonts w:ascii="Times New Roman" w:hAnsi="Times New Roman" w:cs="Times New Roman"/>
          <w:i/>
          <w:sz w:val="24"/>
          <w:szCs w:val="24"/>
        </w:rPr>
      </w:pPr>
      <w:r w:rsidRPr="00025BB2">
        <w:rPr>
          <w:rFonts w:ascii="Times New Roman" w:hAnsi="Times New Roman" w:cs="Times New Roman"/>
          <w:i/>
          <w:sz w:val="24"/>
          <w:szCs w:val="24"/>
        </w:rPr>
        <w:t xml:space="preserve">Процесс реализации </w:t>
      </w:r>
      <w:r w:rsidR="00317F7D">
        <w:rPr>
          <w:rFonts w:ascii="Times New Roman" w:hAnsi="Times New Roman" w:cs="Times New Roman"/>
          <w:i/>
          <w:sz w:val="24"/>
          <w:szCs w:val="24"/>
        </w:rPr>
        <w:t>учебной</w:t>
      </w:r>
      <w:r w:rsidR="003213CC">
        <w:rPr>
          <w:rFonts w:ascii="Times New Roman" w:hAnsi="Times New Roman" w:cs="Times New Roman"/>
          <w:i/>
          <w:sz w:val="24"/>
          <w:szCs w:val="24"/>
        </w:rPr>
        <w:t xml:space="preserve"> </w:t>
      </w:r>
      <w:r w:rsidRPr="00025BB2">
        <w:rPr>
          <w:rFonts w:ascii="Times New Roman" w:hAnsi="Times New Roman" w:cs="Times New Roman"/>
          <w:i/>
          <w:sz w:val="24"/>
          <w:szCs w:val="24"/>
        </w:rPr>
        <w:t>практики направлен на формирование компетенций:</w:t>
      </w:r>
    </w:p>
    <w:p w14:paraId="52A1C80A" w14:textId="1BC5FEC9" w:rsidR="00237154" w:rsidRDefault="0015133B" w:rsidP="00237154">
      <w:pPr>
        <w:spacing w:line="240" w:lineRule="auto"/>
        <w:rPr>
          <w:bCs/>
          <w:kern w:val="3"/>
        </w:rPr>
      </w:pPr>
      <w:r>
        <w:rPr>
          <w:bCs/>
          <w:i/>
          <w:kern w:val="3"/>
        </w:rPr>
        <w:t xml:space="preserve">Универсальные компетенции: </w:t>
      </w:r>
      <w:r w:rsidR="00237154" w:rsidRPr="00237154">
        <w:rPr>
          <w:bCs/>
          <w:iCs/>
          <w:kern w:val="3"/>
        </w:rPr>
        <w:t>С</w:t>
      </w:r>
      <w:r w:rsidR="00237154" w:rsidRPr="00237154">
        <w:rPr>
          <w:bCs/>
          <w:kern w:val="3"/>
        </w:rPr>
        <w:t>пособен осуществлять поиск, критический анализ и синтез информации, применять системный подход для решения поставленных задач (УК-1)</w:t>
      </w:r>
      <w:r w:rsidR="00237154">
        <w:rPr>
          <w:bCs/>
          <w:kern w:val="3"/>
        </w:rPr>
        <w:t>. С</w:t>
      </w:r>
      <w:r w:rsidR="00237154" w:rsidRPr="00237154">
        <w:rPr>
          <w:bCs/>
          <w:kern w:val="3"/>
        </w:rPr>
        <w:t>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(УК-2)</w:t>
      </w:r>
      <w:r w:rsidR="00237154">
        <w:rPr>
          <w:bCs/>
          <w:kern w:val="3"/>
        </w:rPr>
        <w:t>.</w:t>
      </w:r>
    </w:p>
    <w:p w14:paraId="58A19809" w14:textId="77777777" w:rsidR="00057003" w:rsidRDefault="001228CB" w:rsidP="00057003">
      <w:pPr>
        <w:spacing w:line="240" w:lineRule="auto"/>
        <w:rPr>
          <w:bCs/>
          <w:kern w:val="3"/>
        </w:rPr>
      </w:pPr>
      <w:r>
        <w:rPr>
          <w:bCs/>
          <w:kern w:val="3"/>
        </w:rPr>
        <w:t xml:space="preserve">Индикаторы достижения компетенций: </w:t>
      </w:r>
      <w:r w:rsidR="00057003">
        <w:rPr>
          <w:bCs/>
          <w:kern w:val="3"/>
        </w:rPr>
        <w:t>И</w:t>
      </w:r>
      <w:r w:rsidR="00057003" w:rsidRPr="00057003">
        <w:rPr>
          <w:bCs/>
          <w:kern w:val="3"/>
        </w:rPr>
        <w:t>спользует технологии доступа к сетевым информационным ресурсам (УК-1.1)</w:t>
      </w:r>
      <w:r w:rsidR="00057003">
        <w:rPr>
          <w:bCs/>
          <w:kern w:val="3"/>
        </w:rPr>
        <w:t>. О</w:t>
      </w:r>
      <w:r w:rsidR="00057003" w:rsidRPr="00057003">
        <w:rPr>
          <w:bCs/>
          <w:kern w:val="3"/>
        </w:rPr>
        <w:t>ценивает потребность в ресурсах и планирует их использование при решении задач в профессиональной деятельности (УК-2.2)</w:t>
      </w:r>
      <w:r w:rsidR="00057003">
        <w:rPr>
          <w:bCs/>
          <w:kern w:val="3"/>
        </w:rPr>
        <w:t>.</w:t>
      </w:r>
    </w:p>
    <w:p w14:paraId="570B5F11" w14:textId="77777777" w:rsidR="003629BC" w:rsidRDefault="004A0D61" w:rsidP="003629BC">
      <w:pPr>
        <w:spacing w:line="240" w:lineRule="auto"/>
        <w:rPr>
          <w:bCs/>
          <w:kern w:val="3"/>
        </w:rPr>
      </w:pPr>
      <w:r>
        <w:rPr>
          <w:bCs/>
          <w:i/>
          <w:kern w:val="3"/>
        </w:rPr>
        <w:t>Общеп</w:t>
      </w:r>
      <w:r w:rsidR="00025BB2" w:rsidRPr="00025BB2">
        <w:rPr>
          <w:bCs/>
          <w:i/>
          <w:kern w:val="3"/>
        </w:rPr>
        <w:t>рофессиональные компетенции</w:t>
      </w:r>
      <w:r w:rsidR="00025BB2">
        <w:rPr>
          <w:bCs/>
          <w:kern w:val="3"/>
        </w:rPr>
        <w:t xml:space="preserve">: </w:t>
      </w:r>
      <w:r w:rsidR="003629BC">
        <w:rPr>
          <w:bCs/>
          <w:kern w:val="3"/>
        </w:rPr>
        <w:t>С</w:t>
      </w:r>
      <w:r w:rsidR="003629BC" w:rsidRPr="003629BC">
        <w:rPr>
          <w:bCs/>
          <w:kern w:val="3"/>
        </w:rPr>
        <w:t>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информационно-коммуникационных технологий (ОПК-1)</w:t>
      </w:r>
      <w:r w:rsidR="003629BC">
        <w:rPr>
          <w:bCs/>
          <w:kern w:val="3"/>
        </w:rPr>
        <w:t>. С</w:t>
      </w:r>
      <w:r w:rsidR="003629BC" w:rsidRPr="003629BC">
        <w:rPr>
          <w:bCs/>
          <w:kern w:val="3"/>
        </w:rPr>
        <w:t>пособен реализовывать современные технологии и обосновывать их применение в профессиональной деятельности (ОПК-4)</w:t>
      </w:r>
      <w:r w:rsidR="003629BC">
        <w:rPr>
          <w:bCs/>
          <w:kern w:val="3"/>
        </w:rPr>
        <w:t>.</w:t>
      </w:r>
    </w:p>
    <w:p w14:paraId="25B5B970" w14:textId="77777777" w:rsidR="003629BC" w:rsidRDefault="00025BB2" w:rsidP="003629BC">
      <w:pPr>
        <w:spacing w:line="240" w:lineRule="auto"/>
        <w:rPr>
          <w:bCs/>
          <w:kern w:val="3"/>
        </w:rPr>
      </w:pPr>
      <w:r w:rsidRPr="00025BB2">
        <w:rPr>
          <w:bCs/>
          <w:kern w:val="3"/>
        </w:rPr>
        <w:t>Инд</w:t>
      </w:r>
      <w:r>
        <w:rPr>
          <w:bCs/>
          <w:kern w:val="3"/>
        </w:rPr>
        <w:t>икаторы достижения компетенций</w:t>
      </w:r>
      <w:proofErr w:type="gramStart"/>
      <w:r>
        <w:rPr>
          <w:bCs/>
          <w:kern w:val="3"/>
        </w:rPr>
        <w:t xml:space="preserve">: </w:t>
      </w:r>
      <w:r w:rsidR="003629BC">
        <w:rPr>
          <w:bCs/>
          <w:kern w:val="3"/>
        </w:rPr>
        <w:t>И</w:t>
      </w:r>
      <w:r w:rsidR="003629BC" w:rsidRPr="003629BC">
        <w:rPr>
          <w:bCs/>
          <w:kern w:val="3"/>
        </w:rPr>
        <w:t>спользует</w:t>
      </w:r>
      <w:proofErr w:type="gramEnd"/>
      <w:r w:rsidR="003629BC" w:rsidRPr="003629BC">
        <w:rPr>
          <w:bCs/>
          <w:kern w:val="3"/>
        </w:rPr>
        <w:t xml:space="preserve"> основные законы математических дисциплин для решения типовых за-дач профессиональной деятельности (ОПК-1.1)</w:t>
      </w:r>
      <w:r w:rsidR="003629BC">
        <w:rPr>
          <w:bCs/>
          <w:kern w:val="3"/>
        </w:rPr>
        <w:t>. И</w:t>
      </w:r>
      <w:r w:rsidR="003629BC" w:rsidRPr="003629BC">
        <w:rPr>
          <w:bCs/>
          <w:kern w:val="3"/>
        </w:rPr>
        <w:t>спользует основные законы естественнонаучных дисциплин для решения типовых задач профессиональной деятельности (ОПК-1.2)</w:t>
      </w:r>
      <w:r w:rsidR="003629BC">
        <w:rPr>
          <w:bCs/>
          <w:kern w:val="3"/>
        </w:rPr>
        <w:t>. И</w:t>
      </w:r>
      <w:r w:rsidR="003629BC" w:rsidRPr="003629BC">
        <w:rPr>
          <w:bCs/>
          <w:kern w:val="3"/>
        </w:rPr>
        <w:t>спользует основные законы общепрофессиональных дисциплин для решения типовых задач профессиональной деятельности (ОПК-1.3)</w:t>
      </w:r>
      <w:r w:rsidR="003629BC">
        <w:rPr>
          <w:bCs/>
          <w:kern w:val="3"/>
        </w:rPr>
        <w:t>. И</w:t>
      </w:r>
      <w:r w:rsidR="003629BC" w:rsidRPr="003629BC">
        <w:rPr>
          <w:bCs/>
          <w:kern w:val="3"/>
        </w:rPr>
        <w:t>спользует материалы почвенных и агрохимических исследований, справочные материалы для разработки элементов системы земледелия и экологически безопасных технологий возделывания сельскохозяйственных культур (ОПК-4.1)</w:t>
      </w:r>
      <w:r w:rsidR="003629BC">
        <w:rPr>
          <w:bCs/>
          <w:kern w:val="3"/>
        </w:rPr>
        <w:t>. О</w:t>
      </w:r>
      <w:r w:rsidR="003629BC" w:rsidRPr="003629BC">
        <w:rPr>
          <w:bCs/>
          <w:kern w:val="3"/>
        </w:rPr>
        <w:t>босновывает и реализует современные технологии ландшафтного анализа территорий, распознавания основных типов почв, оценки уровня их плодородия, использования почв в земледелии, внесения органических и минеральных удобрений при производстве растениеводческой продукции (ОПК-4.2)</w:t>
      </w:r>
      <w:r w:rsidR="003629BC">
        <w:rPr>
          <w:bCs/>
          <w:kern w:val="3"/>
        </w:rPr>
        <w:t>.</w:t>
      </w:r>
    </w:p>
    <w:p w14:paraId="61B9AB8B" w14:textId="50033283" w:rsidR="00025BB2" w:rsidRDefault="00025BB2" w:rsidP="003629BC">
      <w:pPr>
        <w:spacing w:line="240" w:lineRule="auto"/>
        <w:rPr>
          <w:bCs/>
          <w:kern w:val="3"/>
        </w:rPr>
      </w:pPr>
      <w:r w:rsidRPr="00025BB2">
        <w:rPr>
          <w:bCs/>
          <w:kern w:val="3"/>
        </w:rPr>
        <w:t>В результате реализации учебной практики у обучающихся должны быть сформированы:</w:t>
      </w:r>
    </w:p>
    <w:p w14:paraId="0B1EC068" w14:textId="7E0002FD" w:rsidR="00025BB2" w:rsidRDefault="00070FF9" w:rsidP="00473F58">
      <w:pPr>
        <w:tabs>
          <w:tab w:val="right" w:leader="underscore" w:pos="9639"/>
        </w:tabs>
        <w:spacing w:line="240" w:lineRule="auto"/>
        <w:rPr>
          <w:bCs/>
        </w:rPr>
      </w:pPr>
      <w:r w:rsidRPr="00FB4363">
        <w:rPr>
          <w:bCs/>
          <w:i/>
        </w:rPr>
        <w:t>Знания:</w:t>
      </w:r>
      <w:r w:rsidR="00381DB0">
        <w:rPr>
          <w:bCs/>
          <w:i/>
        </w:rPr>
        <w:t xml:space="preserve"> </w:t>
      </w:r>
      <w:r w:rsidR="00381DB0" w:rsidRPr="007B7E38">
        <w:t xml:space="preserve">основных </w:t>
      </w:r>
      <w:r w:rsidR="00381DB0">
        <w:t>сетевых информацио</w:t>
      </w:r>
      <w:r w:rsidR="00381DB0">
        <w:t>н</w:t>
      </w:r>
      <w:r w:rsidR="00381DB0">
        <w:t>ных ресурсов;</w:t>
      </w:r>
      <w:r w:rsidR="00381DB0" w:rsidRPr="00381DB0">
        <w:t xml:space="preserve"> </w:t>
      </w:r>
      <w:r w:rsidR="00381DB0" w:rsidRPr="00381DB0">
        <w:t>концепций, стратегий и моделей  управления ресурсами  проекта; критериев принятия организационно-управленческих  решений  по эффективному  использованию  ресурсов  в  зависимости  от  факторов внешней и внутренней среды проекта;  условий  применения  и  методов расчета  показателей  эффективности управления ресурсами</w:t>
      </w:r>
      <w:r w:rsidR="00381DB0">
        <w:t xml:space="preserve">; </w:t>
      </w:r>
      <w:r w:rsidR="00BE6892">
        <w:t xml:space="preserve">теоретических основ </w:t>
      </w:r>
      <w:r w:rsidR="00BE6892" w:rsidRPr="00C824E1">
        <w:t>закон</w:t>
      </w:r>
      <w:r w:rsidR="00BE6892">
        <w:t>ов</w:t>
      </w:r>
      <w:r w:rsidR="00BE6892" w:rsidRPr="00C824E1">
        <w:t xml:space="preserve"> матем</w:t>
      </w:r>
      <w:r w:rsidR="00BE6892" w:rsidRPr="00C824E1">
        <w:t>а</w:t>
      </w:r>
      <w:r w:rsidR="00BE6892" w:rsidRPr="00C824E1">
        <w:t>тических дисциплин</w:t>
      </w:r>
      <w:r w:rsidR="00BE6892">
        <w:t>; теоретических основ естестве</w:t>
      </w:r>
      <w:r w:rsidR="00BE6892">
        <w:t>н</w:t>
      </w:r>
      <w:r w:rsidR="00BE6892">
        <w:t>но-научных</w:t>
      </w:r>
      <w:r w:rsidR="00BE6892" w:rsidRPr="00C824E1">
        <w:t xml:space="preserve"> дисциплин</w:t>
      </w:r>
      <w:r w:rsidR="00BE6892">
        <w:t xml:space="preserve">; </w:t>
      </w:r>
      <w:r w:rsidR="00BE6892" w:rsidRPr="00121356">
        <w:t>основных законов общепрофесси</w:t>
      </w:r>
      <w:r w:rsidR="00BE6892" w:rsidRPr="00121356">
        <w:t>о</w:t>
      </w:r>
      <w:r w:rsidR="00BE6892" w:rsidRPr="00121356">
        <w:t>нальных дисциплин для реш</w:t>
      </w:r>
      <w:r w:rsidR="00BE6892" w:rsidRPr="00121356">
        <w:t>е</w:t>
      </w:r>
      <w:r w:rsidR="00BE6892" w:rsidRPr="00121356">
        <w:t>ния типовых задач професси</w:t>
      </w:r>
      <w:r w:rsidR="00BE6892" w:rsidRPr="00121356">
        <w:t>о</w:t>
      </w:r>
      <w:r w:rsidR="00BE6892" w:rsidRPr="00121356">
        <w:t>нальной деятельности</w:t>
      </w:r>
      <w:r w:rsidR="00BE6892">
        <w:t xml:space="preserve">; </w:t>
      </w:r>
      <w:r w:rsidR="00BE6892">
        <w:rPr>
          <w:bCs/>
          <w:kern w:val="3"/>
        </w:rPr>
        <w:t>о</w:t>
      </w:r>
      <w:r w:rsidR="00BE6892" w:rsidRPr="007C13C2">
        <w:rPr>
          <w:bCs/>
          <w:kern w:val="3"/>
        </w:rPr>
        <w:t>сновны</w:t>
      </w:r>
      <w:r w:rsidR="00BE6892">
        <w:rPr>
          <w:bCs/>
          <w:kern w:val="3"/>
        </w:rPr>
        <w:t>х</w:t>
      </w:r>
      <w:r w:rsidR="00BE6892" w:rsidRPr="007C13C2">
        <w:rPr>
          <w:bCs/>
          <w:kern w:val="3"/>
        </w:rPr>
        <w:t xml:space="preserve"> баз данных, содерж</w:t>
      </w:r>
      <w:r w:rsidR="00BE6892" w:rsidRPr="007C13C2">
        <w:rPr>
          <w:bCs/>
          <w:kern w:val="3"/>
        </w:rPr>
        <w:t>а</w:t>
      </w:r>
      <w:r w:rsidR="00BE6892" w:rsidRPr="007C13C2">
        <w:rPr>
          <w:bCs/>
          <w:kern w:val="3"/>
        </w:rPr>
        <w:t>щи</w:t>
      </w:r>
      <w:r w:rsidR="00BE6892">
        <w:rPr>
          <w:bCs/>
          <w:kern w:val="3"/>
        </w:rPr>
        <w:t>х</w:t>
      </w:r>
      <w:r w:rsidR="00BE6892" w:rsidRPr="007C13C2">
        <w:rPr>
          <w:bCs/>
          <w:kern w:val="3"/>
        </w:rPr>
        <w:t xml:space="preserve"> информацию, касающуюся сельхозпрои</w:t>
      </w:r>
      <w:r w:rsidR="00BE6892" w:rsidRPr="007C13C2">
        <w:rPr>
          <w:bCs/>
          <w:kern w:val="3"/>
        </w:rPr>
        <w:t>з</w:t>
      </w:r>
      <w:r w:rsidR="00BE6892" w:rsidRPr="007C13C2">
        <w:rPr>
          <w:bCs/>
          <w:kern w:val="3"/>
        </w:rPr>
        <w:t>водства, компьютерные програ</w:t>
      </w:r>
      <w:r w:rsidR="00BE6892" w:rsidRPr="007C13C2">
        <w:rPr>
          <w:bCs/>
          <w:kern w:val="3"/>
        </w:rPr>
        <w:t>м</w:t>
      </w:r>
      <w:r w:rsidR="00BE6892" w:rsidRPr="007C13C2">
        <w:rPr>
          <w:bCs/>
          <w:kern w:val="3"/>
        </w:rPr>
        <w:t>мы</w:t>
      </w:r>
      <w:r w:rsidR="00BE6892">
        <w:rPr>
          <w:bCs/>
          <w:kern w:val="3"/>
        </w:rPr>
        <w:t xml:space="preserve">; </w:t>
      </w:r>
      <w:r w:rsidR="00BE6892">
        <w:t>современных ресурсосберега</w:t>
      </w:r>
      <w:r w:rsidR="00BE6892">
        <w:t>ю</w:t>
      </w:r>
      <w:r w:rsidR="00BE6892">
        <w:t>щих агротехнологий при выращивании сельскох</w:t>
      </w:r>
      <w:r w:rsidR="00BE6892">
        <w:t>о</w:t>
      </w:r>
      <w:r w:rsidR="00BE6892">
        <w:t>зяйственных культур</w:t>
      </w:r>
      <w:r w:rsidR="00473F58">
        <w:t>.</w:t>
      </w:r>
    </w:p>
    <w:p w14:paraId="1E904280" w14:textId="7817F32C" w:rsidR="00025BB2" w:rsidRPr="00BE6892" w:rsidRDefault="00070FF9" w:rsidP="00860BAC">
      <w:pPr>
        <w:tabs>
          <w:tab w:val="right" w:leader="underscore" w:pos="9639"/>
        </w:tabs>
        <w:spacing w:line="240" w:lineRule="auto"/>
        <w:rPr>
          <w:bCs/>
          <w:iCs/>
        </w:rPr>
      </w:pPr>
      <w:r w:rsidRPr="00FB4363">
        <w:rPr>
          <w:bCs/>
          <w:i/>
        </w:rPr>
        <w:t>Умения:</w:t>
      </w:r>
      <w:r w:rsidR="00A36DF6" w:rsidRPr="00FB4363">
        <w:rPr>
          <w:bCs/>
          <w:i/>
        </w:rPr>
        <w:t xml:space="preserve"> </w:t>
      </w:r>
      <w:r w:rsidR="00BE6892">
        <w:t>в</w:t>
      </w:r>
      <w:r w:rsidR="00BE6892" w:rsidRPr="00022FF1">
        <w:t>ыбира</w:t>
      </w:r>
      <w:r w:rsidR="00BE6892">
        <w:t>ть</w:t>
      </w:r>
      <w:r w:rsidR="00BE6892" w:rsidRPr="00022FF1">
        <w:t xml:space="preserve">  ресурсы  для  поиска  и</w:t>
      </w:r>
      <w:r w:rsidR="00BE6892" w:rsidRPr="00022FF1">
        <w:t>н</w:t>
      </w:r>
      <w:r w:rsidR="00BE6892" w:rsidRPr="00022FF1">
        <w:t>формации</w:t>
      </w:r>
      <w:r w:rsidR="00BE6892">
        <w:t xml:space="preserve">; </w:t>
      </w:r>
      <w:r w:rsidR="00BE6892" w:rsidRPr="002C79B5">
        <w:t xml:space="preserve">рассчитывать,  интерпретировать  и  моделировать  показатели эффективности  управления  ресурсами и затратами; выбирать методы распределения   ресурсов   проекта; принимать  эффективные  стратегические </w:t>
      </w:r>
      <w:r w:rsidR="00BE6892" w:rsidRPr="002C79B5">
        <w:lastRenderedPageBreak/>
        <w:t>организационно-управленческие  решения  на  основе необходимой и достаточной информ</w:t>
      </w:r>
      <w:r w:rsidR="00BE6892" w:rsidRPr="002C79B5">
        <w:t>а</w:t>
      </w:r>
      <w:r w:rsidR="00BE6892" w:rsidRPr="002C79B5">
        <w:t>ции о ресурсах и затратах и адекватных сит</w:t>
      </w:r>
      <w:r w:rsidR="00BE6892" w:rsidRPr="002C79B5">
        <w:t>у</w:t>
      </w:r>
      <w:r w:rsidR="00BE6892" w:rsidRPr="002C79B5">
        <w:t>ации критериев</w:t>
      </w:r>
      <w:r w:rsidR="00BE6892">
        <w:t>; и</w:t>
      </w:r>
      <w:r w:rsidR="00BE6892" w:rsidRPr="00C824E1">
        <w:t>спольз</w:t>
      </w:r>
      <w:r w:rsidR="00BE6892">
        <w:t>овать</w:t>
      </w:r>
      <w:r w:rsidR="00BE6892" w:rsidRPr="00C824E1">
        <w:t xml:space="preserve"> основные законы м</w:t>
      </w:r>
      <w:r w:rsidR="00BE6892" w:rsidRPr="00C824E1">
        <w:t>а</w:t>
      </w:r>
      <w:r w:rsidR="00BE6892" w:rsidRPr="00C824E1">
        <w:t>тематических дисциплин для решения тип</w:t>
      </w:r>
      <w:r w:rsidR="00BE6892" w:rsidRPr="00C824E1">
        <w:t>о</w:t>
      </w:r>
      <w:r w:rsidR="00BE6892" w:rsidRPr="00C824E1">
        <w:t>вых задач профессиональной де</w:t>
      </w:r>
      <w:r w:rsidR="00BE6892" w:rsidRPr="00C824E1">
        <w:t>я</w:t>
      </w:r>
      <w:r w:rsidR="00BE6892" w:rsidRPr="00C824E1">
        <w:t>тельност</w:t>
      </w:r>
      <w:r w:rsidR="00BE6892">
        <w:t>и; и</w:t>
      </w:r>
      <w:r w:rsidR="00BE6892" w:rsidRPr="00C824E1">
        <w:t>спольз</w:t>
      </w:r>
      <w:r w:rsidR="00BE6892">
        <w:t>овать</w:t>
      </w:r>
      <w:r w:rsidR="00BE6892" w:rsidRPr="00C824E1">
        <w:t xml:space="preserve"> основные законы </w:t>
      </w:r>
      <w:r w:rsidR="00BE6892">
        <w:t>ест</w:t>
      </w:r>
      <w:r w:rsidR="00BE6892">
        <w:t>е</w:t>
      </w:r>
      <w:r w:rsidR="00BE6892">
        <w:t>ственно-научных</w:t>
      </w:r>
      <w:r w:rsidR="00BE6892" w:rsidRPr="00C824E1">
        <w:t xml:space="preserve"> дисциплин для р</w:t>
      </w:r>
      <w:r w:rsidR="00BE6892" w:rsidRPr="00C824E1">
        <w:t>е</w:t>
      </w:r>
      <w:r w:rsidR="00BE6892" w:rsidRPr="00C824E1">
        <w:t>шения типовых задач профессиональной деятельн</w:t>
      </w:r>
      <w:r w:rsidR="00BE6892" w:rsidRPr="00C824E1">
        <w:t>о</w:t>
      </w:r>
      <w:r w:rsidR="00BE6892" w:rsidRPr="00C824E1">
        <w:t>ст</w:t>
      </w:r>
      <w:r w:rsidR="00BE6892">
        <w:t xml:space="preserve">и; </w:t>
      </w:r>
      <w:r w:rsidR="00BE6892" w:rsidRPr="00121356">
        <w:t>использовать основные з</w:t>
      </w:r>
      <w:r w:rsidR="00BE6892" w:rsidRPr="00121356">
        <w:t>а</w:t>
      </w:r>
      <w:r w:rsidR="00BE6892" w:rsidRPr="00121356">
        <w:t>коны общепрофессиональных дисциплин для решения типовых задач професси</w:t>
      </w:r>
      <w:r w:rsidR="00BE6892" w:rsidRPr="00121356">
        <w:t>о</w:t>
      </w:r>
      <w:r w:rsidR="00BE6892" w:rsidRPr="00121356">
        <w:t>нальной деятельности</w:t>
      </w:r>
      <w:r w:rsidR="00BE6892">
        <w:t xml:space="preserve">; </w:t>
      </w:r>
      <w:r w:rsidR="00BE6892" w:rsidRPr="00D161AE">
        <w:t xml:space="preserve">производить анализ </w:t>
      </w:r>
      <w:r w:rsidR="00BE6892" w:rsidRPr="00D161AE">
        <w:rPr>
          <w:rStyle w:val="extended-textfull"/>
          <w:bCs/>
        </w:rPr>
        <w:t>матери</w:t>
      </w:r>
      <w:r w:rsidR="00BE6892" w:rsidRPr="00D161AE">
        <w:rPr>
          <w:rStyle w:val="extended-textfull"/>
          <w:bCs/>
        </w:rPr>
        <w:t>а</w:t>
      </w:r>
      <w:r w:rsidR="00BE6892" w:rsidRPr="00D161AE">
        <w:rPr>
          <w:rStyle w:val="extended-textfull"/>
          <w:bCs/>
        </w:rPr>
        <w:t>л</w:t>
      </w:r>
      <w:r w:rsidR="00BE6892">
        <w:rPr>
          <w:rStyle w:val="extended-textfull"/>
          <w:bCs/>
        </w:rPr>
        <w:t>ов</w:t>
      </w:r>
      <w:r w:rsidR="00BE6892" w:rsidRPr="00D161AE">
        <w:rPr>
          <w:rStyle w:val="extended-textfull"/>
        </w:rPr>
        <w:t xml:space="preserve"> </w:t>
      </w:r>
      <w:r w:rsidR="00BE6892" w:rsidRPr="00D161AE">
        <w:rPr>
          <w:rStyle w:val="extended-textfull"/>
          <w:bCs/>
        </w:rPr>
        <w:t>почвенных</w:t>
      </w:r>
      <w:r w:rsidR="00BE6892" w:rsidRPr="00D161AE">
        <w:rPr>
          <w:rStyle w:val="extended-textfull"/>
        </w:rPr>
        <w:t xml:space="preserve"> </w:t>
      </w:r>
      <w:r w:rsidR="00BE6892" w:rsidRPr="00D161AE">
        <w:rPr>
          <w:rStyle w:val="extended-textfull"/>
          <w:bCs/>
        </w:rPr>
        <w:t>и</w:t>
      </w:r>
      <w:r w:rsidR="00BE6892" w:rsidRPr="00D161AE">
        <w:rPr>
          <w:rStyle w:val="extended-textfull"/>
        </w:rPr>
        <w:t xml:space="preserve"> </w:t>
      </w:r>
      <w:r w:rsidR="00BE6892" w:rsidRPr="00D161AE">
        <w:rPr>
          <w:rStyle w:val="extended-textfull"/>
          <w:bCs/>
        </w:rPr>
        <w:t>агрохимических</w:t>
      </w:r>
      <w:r w:rsidR="00BE6892" w:rsidRPr="00D161AE">
        <w:rPr>
          <w:rStyle w:val="extended-textfull"/>
        </w:rPr>
        <w:t xml:space="preserve"> </w:t>
      </w:r>
      <w:r w:rsidR="00BE6892" w:rsidRPr="00D161AE">
        <w:rPr>
          <w:rStyle w:val="extended-textfull"/>
          <w:bCs/>
        </w:rPr>
        <w:t>исследов</w:t>
      </w:r>
      <w:r w:rsidR="00BE6892" w:rsidRPr="00D161AE">
        <w:rPr>
          <w:rStyle w:val="extended-textfull"/>
          <w:bCs/>
        </w:rPr>
        <w:t>а</w:t>
      </w:r>
      <w:r w:rsidR="00BE6892" w:rsidRPr="00D161AE">
        <w:rPr>
          <w:rStyle w:val="extended-textfull"/>
          <w:bCs/>
        </w:rPr>
        <w:t>ний</w:t>
      </w:r>
      <w:r w:rsidR="00BE6892" w:rsidRPr="00D161AE">
        <w:rPr>
          <w:rStyle w:val="extended-textfull"/>
        </w:rPr>
        <w:t xml:space="preserve">, </w:t>
      </w:r>
      <w:r w:rsidR="00BE6892">
        <w:rPr>
          <w:rStyle w:val="extended-textfull"/>
        </w:rPr>
        <w:t>пользоваться компьютерными пр</w:t>
      </w:r>
      <w:r w:rsidR="00BE6892">
        <w:rPr>
          <w:rStyle w:val="extended-textfull"/>
        </w:rPr>
        <w:t>о</w:t>
      </w:r>
      <w:r w:rsidR="00BE6892">
        <w:rPr>
          <w:rStyle w:val="extended-textfull"/>
        </w:rPr>
        <w:t>грамма для статистической обработки р</w:t>
      </w:r>
      <w:r w:rsidR="00BE6892">
        <w:rPr>
          <w:rStyle w:val="extended-textfull"/>
        </w:rPr>
        <w:t>е</w:t>
      </w:r>
      <w:r w:rsidR="00BE6892">
        <w:rPr>
          <w:rStyle w:val="extended-textfull"/>
        </w:rPr>
        <w:t xml:space="preserve">зультатов; </w:t>
      </w:r>
      <w:r w:rsidR="00BE6892">
        <w:t xml:space="preserve">обосновывать и реализовывать </w:t>
      </w:r>
      <w:r w:rsidR="00BE6892" w:rsidRPr="00C824E1">
        <w:t>с</w:t>
      </w:r>
      <w:r w:rsidR="00BE6892" w:rsidRPr="00C824E1">
        <w:t>о</w:t>
      </w:r>
      <w:r w:rsidR="00BE6892" w:rsidRPr="00C824E1">
        <w:t>временные технологии ландшафтного анал</w:t>
      </w:r>
      <w:r w:rsidR="00BE6892" w:rsidRPr="00C824E1">
        <w:t>и</w:t>
      </w:r>
      <w:r w:rsidR="00BE6892" w:rsidRPr="00C824E1">
        <w:t>за территорий, распознавания основных т</w:t>
      </w:r>
      <w:r w:rsidR="00BE6892" w:rsidRPr="00C824E1">
        <w:t>и</w:t>
      </w:r>
      <w:r w:rsidR="00BE6892" w:rsidRPr="00C824E1">
        <w:t>пов почв, оценки уровня их плодородия, и</w:t>
      </w:r>
      <w:r w:rsidR="00BE6892" w:rsidRPr="00C824E1">
        <w:t>с</w:t>
      </w:r>
      <w:r w:rsidR="00BE6892" w:rsidRPr="00C824E1">
        <w:t>пользования почв в земл</w:t>
      </w:r>
      <w:r w:rsidR="00BE6892" w:rsidRPr="00C824E1">
        <w:t>е</w:t>
      </w:r>
      <w:r w:rsidR="00BE6892" w:rsidRPr="00C824E1">
        <w:t>делии, внесения органических и мин</w:t>
      </w:r>
      <w:r w:rsidR="00BE6892" w:rsidRPr="00C824E1">
        <w:t>е</w:t>
      </w:r>
      <w:r w:rsidR="00BE6892" w:rsidRPr="00C824E1">
        <w:t>ральных удобрений при произво</w:t>
      </w:r>
      <w:r w:rsidR="00BE6892" w:rsidRPr="00C824E1">
        <w:t>д</w:t>
      </w:r>
      <w:r w:rsidR="00BE6892" w:rsidRPr="00C824E1">
        <w:t>стве растениеводческой продукции</w:t>
      </w:r>
      <w:r w:rsidR="00BE6892">
        <w:t xml:space="preserve">. </w:t>
      </w:r>
    </w:p>
    <w:p w14:paraId="2A447E2C" w14:textId="367F9F33" w:rsidR="00F72A03" w:rsidRPr="00EB0A48" w:rsidRDefault="00052043" w:rsidP="00025BB2">
      <w:pPr>
        <w:tabs>
          <w:tab w:val="right" w:leader="underscore" w:pos="9639"/>
        </w:tabs>
        <w:spacing w:line="240" w:lineRule="auto"/>
      </w:pPr>
      <w:r w:rsidRPr="00FB4363">
        <w:rPr>
          <w:bCs/>
        </w:rPr>
        <w:t xml:space="preserve"> </w:t>
      </w:r>
      <w:r w:rsidR="00070FF9" w:rsidRPr="00FB4363">
        <w:rPr>
          <w:bCs/>
          <w:i/>
        </w:rPr>
        <w:t>Навык:</w:t>
      </w:r>
      <w:r w:rsidR="00EB0A48">
        <w:rPr>
          <w:bCs/>
        </w:rPr>
        <w:t xml:space="preserve"> </w:t>
      </w:r>
      <w:r w:rsidR="00BE6892">
        <w:t>использовать в работе технол</w:t>
      </w:r>
      <w:r w:rsidR="00BE6892">
        <w:t>о</w:t>
      </w:r>
      <w:r w:rsidR="00BE6892">
        <w:t>гии доступа к сетевым информационным ресу</w:t>
      </w:r>
      <w:r w:rsidR="00BE6892">
        <w:t>р</w:t>
      </w:r>
      <w:r w:rsidR="00BE6892">
        <w:t xml:space="preserve">сам; </w:t>
      </w:r>
      <w:r w:rsidR="00BE6892" w:rsidRPr="002C79B5">
        <w:t>принятия        неформализованных управленческих    решений, обеспечивающих  эффективное  использование ресурсов прое</w:t>
      </w:r>
      <w:r w:rsidR="00BE6892" w:rsidRPr="002C79B5">
        <w:t>к</w:t>
      </w:r>
      <w:r w:rsidR="00BE6892" w:rsidRPr="002C79B5">
        <w:t>та;  расчета    показателей,    характеризу</w:t>
      </w:r>
      <w:r w:rsidR="00BE6892" w:rsidRPr="002C79B5">
        <w:t>ю</w:t>
      </w:r>
      <w:r w:rsidR="00BE6892">
        <w:t>щ</w:t>
      </w:r>
      <w:r w:rsidR="00BE6892" w:rsidRPr="002C79B5">
        <w:t>их  ресурсы  и  затраты  проекта,  приемами их визуализации и интерпретации</w:t>
      </w:r>
      <w:r w:rsidR="00BE6892">
        <w:t xml:space="preserve">; выбора актуальных законов </w:t>
      </w:r>
      <w:r w:rsidR="00BE6892" w:rsidRPr="00C824E1">
        <w:t>матем</w:t>
      </w:r>
      <w:r w:rsidR="00BE6892" w:rsidRPr="00C824E1">
        <w:t>а</w:t>
      </w:r>
      <w:r w:rsidR="00BE6892" w:rsidRPr="00C824E1">
        <w:t xml:space="preserve">тических дисциплин </w:t>
      </w:r>
      <w:r w:rsidR="00BE6892">
        <w:t>при</w:t>
      </w:r>
      <w:r w:rsidR="00BE6892" w:rsidRPr="00C824E1">
        <w:t xml:space="preserve"> р</w:t>
      </w:r>
      <w:r w:rsidR="00BE6892" w:rsidRPr="00C824E1">
        <w:t>е</w:t>
      </w:r>
      <w:r w:rsidR="00BE6892" w:rsidRPr="00C824E1">
        <w:t>шени</w:t>
      </w:r>
      <w:r w:rsidR="00BE6892">
        <w:t>и</w:t>
      </w:r>
      <w:r w:rsidR="00BE6892" w:rsidRPr="00C824E1">
        <w:t xml:space="preserve"> типовых задач профессиональной де</w:t>
      </w:r>
      <w:r w:rsidR="00BE6892" w:rsidRPr="00C824E1">
        <w:t>я</w:t>
      </w:r>
      <w:r w:rsidR="00BE6892" w:rsidRPr="00C824E1">
        <w:t>тельност</w:t>
      </w:r>
      <w:r w:rsidR="00BE6892">
        <w:t>и; выбора актуальных законов ест</w:t>
      </w:r>
      <w:r w:rsidR="00BE6892">
        <w:t>е</w:t>
      </w:r>
      <w:r w:rsidR="00BE6892">
        <w:t>ственно-научных</w:t>
      </w:r>
      <w:r w:rsidR="00BE6892" w:rsidRPr="00C824E1">
        <w:t xml:space="preserve"> дисциплин </w:t>
      </w:r>
      <w:r w:rsidR="00BE6892">
        <w:t>при</w:t>
      </w:r>
      <w:r w:rsidR="00BE6892" w:rsidRPr="00C824E1">
        <w:t xml:space="preserve"> решени</w:t>
      </w:r>
      <w:r w:rsidR="00BE6892">
        <w:t>и</w:t>
      </w:r>
      <w:r w:rsidR="00BE6892" w:rsidRPr="00C824E1">
        <w:t xml:space="preserve"> типовых задач профессиональной деятельн</w:t>
      </w:r>
      <w:r w:rsidR="00BE6892" w:rsidRPr="00C824E1">
        <w:t>о</w:t>
      </w:r>
      <w:r w:rsidR="00BE6892" w:rsidRPr="00C824E1">
        <w:t>ст</w:t>
      </w:r>
      <w:r w:rsidR="00BE6892">
        <w:t xml:space="preserve">и; </w:t>
      </w:r>
      <w:r w:rsidR="00BE6892" w:rsidRPr="00121356">
        <w:t>испол</w:t>
      </w:r>
      <w:r w:rsidR="00BE6892" w:rsidRPr="00121356">
        <w:t>ь</w:t>
      </w:r>
      <w:r w:rsidR="00BE6892" w:rsidRPr="00121356">
        <w:t>зования основных законов общепрофессиональных дисциплин для реш</w:t>
      </w:r>
      <w:r w:rsidR="00BE6892" w:rsidRPr="00121356">
        <w:t>е</w:t>
      </w:r>
      <w:r w:rsidR="00BE6892" w:rsidRPr="00121356">
        <w:t>ния типовых задач профессиональной деятельн</w:t>
      </w:r>
      <w:r w:rsidR="00BE6892" w:rsidRPr="00121356">
        <w:t>о</w:t>
      </w:r>
      <w:r w:rsidR="00BE6892" w:rsidRPr="00121356">
        <w:t>сти</w:t>
      </w:r>
      <w:r w:rsidR="00BE6892">
        <w:t xml:space="preserve">; </w:t>
      </w:r>
      <w:r w:rsidR="00BE6892" w:rsidRPr="0035274B">
        <w:t>разработки элементов системы земл</w:t>
      </w:r>
      <w:r w:rsidR="00BE6892" w:rsidRPr="0035274B">
        <w:t>е</w:t>
      </w:r>
      <w:r w:rsidR="00BE6892" w:rsidRPr="0035274B">
        <w:t>делия и экологически безопа</w:t>
      </w:r>
      <w:r w:rsidR="00BE6892" w:rsidRPr="0035274B">
        <w:t>с</w:t>
      </w:r>
      <w:r w:rsidR="00BE6892" w:rsidRPr="0035274B">
        <w:t>ных технологий возделывания сельскохозя</w:t>
      </w:r>
      <w:r w:rsidR="00BE6892" w:rsidRPr="0035274B">
        <w:t>й</w:t>
      </w:r>
      <w:r w:rsidR="00BE6892" w:rsidRPr="0035274B">
        <w:t>ственных культур</w:t>
      </w:r>
      <w:r w:rsidR="00BE6892">
        <w:t xml:space="preserve"> с использованием </w:t>
      </w:r>
      <w:r w:rsidR="00BE6892" w:rsidRPr="0035274B">
        <w:t>мат</w:t>
      </w:r>
      <w:r w:rsidR="00BE6892" w:rsidRPr="0035274B">
        <w:t>е</w:t>
      </w:r>
      <w:r w:rsidR="00BE6892" w:rsidRPr="0035274B">
        <w:t>риал</w:t>
      </w:r>
      <w:r w:rsidR="00BE6892">
        <w:t>ов</w:t>
      </w:r>
      <w:r w:rsidR="00BE6892" w:rsidRPr="0035274B">
        <w:t xml:space="preserve"> почвенных и агрохимических исслед</w:t>
      </w:r>
      <w:r w:rsidR="00BE6892" w:rsidRPr="0035274B">
        <w:t>о</w:t>
      </w:r>
      <w:r w:rsidR="00BE6892" w:rsidRPr="0035274B">
        <w:t>ваний</w:t>
      </w:r>
      <w:r w:rsidR="00BE6892">
        <w:t>; разработки основных элементов с</w:t>
      </w:r>
      <w:r w:rsidR="00BE6892">
        <w:t>о</w:t>
      </w:r>
      <w:r w:rsidR="00BE6892">
        <w:t>временных ресурсосберегающих агротехн</w:t>
      </w:r>
      <w:r w:rsidR="00BE6892">
        <w:t>о</w:t>
      </w:r>
      <w:r w:rsidR="00BE6892">
        <w:t>логий при выращивании сельскохозяйстве</w:t>
      </w:r>
      <w:r w:rsidR="00BE6892">
        <w:t>н</w:t>
      </w:r>
      <w:r w:rsidR="00BE6892">
        <w:t>ных культур.</w:t>
      </w:r>
    </w:p>
    <w:p w14:paraId="617C7033" w14:textId="1920197E" w:rsidR="00025BB2" w:rsidRDefault="00B73585" w:rsidP="00FB393B">
      <w:pPr>
        <w:tabs>
          <w:tab w:val="left" w:pos="993"/>
          <w:tab w:val="right" w:leader="underscore" w:pos="9639"/>
        </w:tabs>
        <w:spacing w:line="240" w:lineRule="auto"/>
      </w:pPr>
      <w:r w:rsidRPr="00FB4363">
        <w:rPr>
          <w:b/>
        </w:rPr>
        <w:t>3</w:t>
      </w:r>
      <w:r w:rsidR="00F72A03" w:rsidRPr="00FB4363">
        <w:rPr>
          <w:b/>
        </w:rPr>
        <w:t>.</w:t>
      </w:r>
      <w:r w:rsidR="00070FF9" w:rsidRPr="00FB4363">
        <w:rPr>
          <w:b/>
        </w:rPr>
        <w:t xml:space="preserve"> Содержание программы </w:t>
      </w:r>
      <w:r w:rsidR="00317F7D">
        <w:rPr>
          <w:b/>
        </w:rPr>
        <w:t>учебной</w:t>
      </w:r>
      <w:r w:rsidR="00DC2144">
        <w:rPr>
          <w:b/>
        </w:rPr>
        <w:t xml:space="preserve"> практики</w:t>
      </w:r>
      <w:r w:rsidRPr="00FB4363">
        <w:t xml:space="preserve">: </w:t>
      </w:r>
    </w:p>
    <w:p w14:paraId="54FECAB5" w14:textId="52B59CD3" w:rsidR="000034C5" w:rsidRDefault="000034C5" w:rsidP="00BE6892">
      <w:pPr>
        <w:tabs>
          <w:tab w:val="left" w:pos="993"/>
          <w:tab w:val="right" w:leader="underscore" w:pos="9639"/>
        </w:tabs>
        <w:spacing w:line="240" w:lineRule="auto"/>
      </w:pPr>
      <w:r>
        <w:t xml:space="preserve">Подготовительный этап. </w:t>
      </w:r>
      <w:r w:rsidR="00BE6892" w:rsidRPr="00BE6892">
        <w:t>Ознакомление с программой практики, распределение на базу практики</w:t>
      </w:r>
      <w:r w:rsidR="00BE6892">
        <w:t xml:space="preserve">. </w:t>
      </w:r>
      <w:r w:rsidR="00BE6892" w:rsidRPr="00BE6892">
        <w:t>Знакомство с задачами и организацией практики, конкретными требованиями к выполнению программы практики, сроками выполнения заданий на каждом из этапов</w:t>
      </w:r>
      <w:r w:rsidR="00BE6892">
        <w:t xml:space="preserve">. </w:t>
      </w:r>
      <w:r w:rsidR="00BE6892" w:rsidRPr="00BE6892">
        <w:t>Ознакомление с техникой безопасности во время прохождения практики</w:t>
      </w:r>
      <w:r w:rsidR="00025BB2" w:rsidRPr="00025BB2">
        <w:t>.</w:t>
      </w:r>
      <w:r>
        <w:t xml:space="preserve"> </w:t>
      </w:r>
    </w:p>
    <w:p w14:paraId="30770C9B" w14:textId="77777777" w:rsidR="00B626A2" w:rsidRDefault="00025BB2" w:rsidP="00B626A2">
      <w:pPr>
        <w:widowControl w:val="0"/>
        <w:tabs>
          <w:tab w:val="num" w:pos="800"/>
          <w:tab w:val="num" w:pos="884"/>
        </w:tabs>
        <w:overflowPunct w:val="0"/>
        <w:autoSpaceDE w:val="0"/>
        <w:autoSpaceDN w:val="0"/>
        <w:adjustRightInd w:val="0"/>
        <w:spacing w:line="214" w:lineRule="auto"/>
      </w:pPr>
      <w:r>
        <w:t xml:space="preserve">Основной этап. </w:t>
      </w:r>
      <w:r w:rsidR="00B626A2" w:rsidRPr="00B626A2">
        <w:t>Знакомство с методикой описания почвенного профиля,</w:t>
      </w:r>
      <w:r w:rsidR="00B626A2">
        <w:t xml:space="preserve"> </w:t>
      </w:r>
      <w:r w:rsidR="00B626A2" w:rsidRPr="00B626A2">
        <w:t>факторами по</w:t>
      </w:r>
      <w:r w:rsidR="00B626A2" w:rsidRPr="00B626A2">
        <w:t>ч</w:t>
      </w:r>
      <w:r w:rsidR="00B626A2" w:rsidRPr="00B626A2">
        <w:t>вообразования, почвами территории практики. Организация и проведение маршрутов по системе почвенно-геоморфологических профилей с залож</w:t>
      </w:r>
      <w:r w:rsidR="00B626A2" w:rsidRPr="00B626A2">
        <w:t>е</w:t>
      </w:r>
      <w:r w:rsidR="00B626A2" w:rsidRPr="00B626A2">
        <w:t>нием разрезов и их описанием. Методика отбора почвенных и растител</w:t>
      </w:r>
      <w:r w:rsidR="00B626A2" w:rsidRPr="00B626A2">
        <w:t>ь</w:t>
      </w:r>
      <w:r w:rsidR="00B626A2" w:rsidRPr="00B626A2">
        <w:t>ных образцов на разных культурах для химических анализов. Изучение методик анализа почвенных образцов на содержание доступных форм аз</w:t>
      </w:r>
      <w:r w:rsidR="00B626A2" w:rsidRPr="00B626A2">
        <w:t>о</w:t>
      </w:r>
      <w:r w:rsidR="00B626A2" w:rsidRPr="00B626A2">
        <w:t>та, фосфора и калия и интерпретация полученных результатов. Определ</w:t>
      </w:r>
      <w:r w:rsidR="00B626A2" w:rsidRPr="00B626A2">
        <w:t>е</w:t>
      </w:r>
      <w:r w:rsidR="00B626A2" w:rsidRPr="00B626A2">
        <w:t>ние степени голодания растений по результатам визуальной диагностики. Тканевая диагностика минерального питания растений. Корректировка доз азотных удобрений на посевах озимой пшеницы по данным растительной диагностики. Изучение правил смешивания минеральных удобрений. Ра</w:t>
      </w:r>
      <w:r w:rsidR="00B626A2" w:rsidRPr="00B626A2">
        <w:t>з</w:t>
      </w:r>
      <w:r w:rsidR="00B626A2" w:rsidRPr="00B626A2">
        <w:t>работка технологического комплекса применения удобрений</w:t>
      </w:r>
      <w:r w:rsidR="00B626A2">
        <w:t>.</w:t>
      </w:r>
    </w:p>
    <w:p w14:paraId="5957DD79" w14:textId="2460CBCC" w:rsidR="0055300F" w:rsidRDefault="00025BB2" w:rsidP="00B626A2">
      <w:pPr>
        <w:widowControl w:val="0"/>
        <w:tabs>
          <w:tab w:val="num" w:pos="800"/>
          <w:tab w:val="num" w:pos="884"/>
        </w:tabs>
        <w:overflowPunct w:val="0"/>
        <w:autoSpaceDE w:val="0"/>
        <w:autoSpaceDN w:val="0"/>
        <w:adjustRightInd w:val="0"/>
        <w:spacing w:line="214" w:lineRule="auto"/>
      </w:pPr>
      <w:r>
        <w:t xml:space="preserve">Заключительный этап. </w:t>
      </w:r>
      <w:r w:rsidR="00B15EB0" w:rsidRPr="00B626A2">
        <w:t>Сбор, обработка и систематизация фактического и литературного материала для отчета и выполнение индивидуального задания</w:t>
      </w:r>
      <w:r w:rsidR="0055300F">
        <w:t>.</w:t>
      </w:r>
      <w:r w:rsidR="00B15EB0">
        <w:t xml:space="preserve"> Оформление отчетной документации.</w:t>
      </w:r>
    </w:p>
    <w:p w14:paraId="5C600367" w14:textId="1DACAB2C" w:rsidR="00B73585" w:rsidRPr="00FB4363" w:rsidRDefault="00B73585" w:rsidP="00FB393B">
      <w:pPr>
        <w:tabs>
          <w:tab w:val="left" w:pos="993"/>
          <w:tab w:val="right" w:leader="underscore" w:pos="9639"/>
        </w:tabs>
        <w:spacing w:line="240" w:lineRule="auto"/>
      </w:pPr>
      <w:r w:rsidRPr="00FB4363">
        <w:rPr>
          <w:b/>
          <w:bCs/>
        </w:rPr>
        <w:t>4. Форма промежуточной аттестации:</w:t>
      </w:r>
      <w:r w:rsidRPr="00FB4363">
        <w:t xml:space="preserve"> зачет.</w:t>
      </w:r>
    </w:p>
    <w:p w14:paraId="7AC83D8A" w14:textId="23277332" w:rsidR="00B73585" w:rsidRPr="00FB4363" w:rsidRDefault="00B73585" w:rsidP="00B73585">
      <w:pPr>
        <w:tabs>
          <w:tab w:val="left" w:pos="993"/>
          <w:tab w:val="right" w:leader="underscore" w:pos="9639"/>
        </w:tabs>
        <w:spacing w:line="240" w:lineRule="auto"/>
      </w:pPr>
      <w:r w:rsidRPr="00FB4363">
        <w:rPr>
          <w:b/>
          <w:bCs/>
        </w:rPr>
        <w:t>5. Разработчик:</w:t>
      </w:r>
      <w:r w:rsidRPr="00FB4363">
        <w:t xml:space="preserve"> канд. </w:t>
      </w:r>
      <w:r w:rsidR="00DC2144">
        <w:t>с.-х.</w:t>
      </w:r>
      <w:r w:rsidRPr="00FB4363">
        <w:t xml:space="preserve"> наук, доцент кафедры </w:t>
      </w:r>
      <w:r w:rsidR="00DC2144">
        <w:t xml:space="preserve">агрохимии и экологии им. профессора Е.В. Агафонова </w:t>
      </w:r>
      <w:proofErr w:type="spellStart"/>
      <w:r w:rsidR="00DC2144">
        <w:t>Турчн</w:t>
      </w:r>
      <w:proofErr w:type="spellEnd"/>
      <w:r w:rsidR="00DC2144">
        <w:t xml:space="preserve"> В.В. </w:t>
      </w:r>
    </w:p>
    <w:p w14:paraId="4F3D66ED" w14:textId="77777777" w:rsidR="00D16F86" w:rsidRPr="00FB4363" w:rsidRDefault="00D16F86"/>
    <w:sectPr w:rsidR="00D16F86" w:rsidRPr="00FB4363" w:rsidSect="00070FF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667"/>
    <w:rsid w:val="000034C5"/>
    <w:rsid w:val="00025BB2"/>
    <w:rsid w:val="00052043"/>
    <w:rsid w:val="00055084"/>
    <w:rsid w:val="00057003"/>
    <w:rsid w:val="00070FF9"/>
    <w:rsid w:val="000F5606"/>
    <w:rsid w:val="001228CB"/>
    <w:rsid w:val="00135D13"/>
    <w:rsid w:val="001367B4"/>
    <w:rsid w:val="0014231D"/>
    <w:rsid w:val="00142FD5"/>
    <w:rsid w:val="0015133B"/>
    <w:rsid w:val="001D2BCC"/>
    <w:rsid w:val="00207EA5"/>
    <w:rsid w:val="00237154"/>
    <w:rsid w:val="00272809"/>
    <w:rsid w:val="00280677"/>
    <w:rsid w:val="002E0814"/>
    <w:rsid w:val="00305D8E"/>
    <w:rsid w:val="00317F7D"/>
    <w:rsid w:val="003213CC"/>
    <w:rsid w:val="003629BC"/>
    <w:rsid w:val="00381DB0"/>
    <w:rsid w:val="003C6A2A"/>
    <w:rsid w:val="004259FC"/>
    <w:rsid w:val="00473F58"/>
    <w:rsid w:val="004A0D61"/>
    <w:rsid w:val="004B1770"/>
    <w:rsid w:val="0055300F"/>
    <w:rsid w:val="00570026"/>
    <w:rsid w:val="0057792E"/>
    <w:rsid w:val="005A3399"/>
    <w:rsid w:val="005F2B2B"/>
    <w:rsid w:val="006824BA"/>
    <w:rsid w:val="006F6A50"/>
    <w:rsid w:val="00744329"/>
    <w:rsid w:val="007B53CA"/>
    <w:rsid w:val="007D3EB3"/>
    <w:rsid w:val="00824893"/>
    <w:rsid w:val="00860BAC"/>
    <w:rsid w:val="0086336F"/>
    <w:rsid w:val="00874045"/>
    <w:rsid w:val="008C2490"/>
    <w:rsid w:val="008E4C99"/>
    <w:rsid w:val="0094180F"/>
    <w:rsid w:val="009B7911"/>
    <w:rsid w:val="009E740A"/>
    <w:rsid w:val="00A36DF6"/>
    <w:rsid w:val="00A66139"/>
    <w:rsid w:val="00A923FC"/>
    <w:rsid w:val="00AC2ECC"/>
    <w:rsid w:val="00AD7668"/>
    <w:rsid w:val="00B15EB0"/>
    <w:rsid w:val="00B55278"/>
    <w:rsid w:val="00B626A2"/>
    <w:rsid w:val="00B73585"/>
    <w:rsid w:val="00B810AF"/>
    <w:rsid w:val="00BE6892"/>
    <w:rsid w:val="00BF13EE"/>
    <w:rsid w:val="00CF262D"/>
    <w:rsid w:val="00D07BC7"/>
    <w:rsid w:val="00D10667"/>
    <w:rsid w:val="00D16F86"/>
    <w:rsid w:val="00DB51EA"/>
    <w:rsid w:val="00DC2144"/>
    <w:rsid w:val="00E13D76"/>
    <w:rsid w:val="00E56F73"/>
    <w:rsid w:val="00E57EF9"/>
    <w:rsid w:val="00E75037"/>
    <w:rsid w:val="00EA7596"/>
    <w:rsid w:val="00EB0A48"/>
    <w:rsid w:val="00EC1056"/>
    <w:rsid w:val="00F05A26"/>
    <w:rsid w:val="00F41AD5"/>
    <w:rsid w:val="00F72A03"/>
    <w:rsid w:val="00FB393B"/>
    <w:rsid w:val="00FB4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DA1A7"/>
  <w15:docId w15:val="{32010E23-2C9E-4DAF-B9A5-8DC6F895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FF9"/>
    <w:pPr>
      <w:spacing w:after="0" w:line="312"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6A50"/>
    <w:pPr>
      <w:spacing w:after="160" w:line="259" w:lineRule="auto"/>
      <w:ind w:left="720" w:firstLine="0"/>
      <w:contextualSpacing/>
      <w:jc w:val="left"/>
    </w:pPr>
    <w:rPr>
      <w:rFonts w:asciiTheme="minorHAnsi" w:eastAsiaTheme="minorHAnsi" w:hAnsiTheme="minorHAnsi" w:cstheme="minorBidi"/>
      <w:sz w:val="22"/>
      <w:szCs w:val="22"/>
      <w:lang w:eastAsia="en-US"/>
    </w:rPr>
  </w:style>
  <w:style w:type="character" w:customStyle="1" w:styleId="extended-textshort">
    <w:name w:val="extended-text__short"/>
    <w:rsid w:val="00EB0A48"/>
  </w:style>
  <w:style w:type="character" w:customStyle="1" w:styleId="extended-textfull">
    <w:name w:val="extended-text__full"/>
    <w:rsid w:val="00BE6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00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1052</Words>
  <Characters>6001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dc:creator>
  <cp:lastModifiedBy>ДонГАУ</cp:lastModifiedBy>
  <cp:revision>8</cp:revision>
  <dcterms:created xsi:type="dcterms:W3CDTF">2023-07-05T10:43:00Z</dcterms:created>
  <dcterms:modified xsi:type="dcterms:W3CDTF">2023-07-05T10:53:00Z</dcterms:modified>
</cp:coreProperties>
</file>