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учебной дисциплины </w:t>
      </w:r>
    </w:p>
    <w:p w:rsid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Ботаника </w:t>
      </w:r>
    </w:p>
    <w:p w:rsidR="00F84C30" w:rsidRPr="002C2725" w:rsidRDefault="00F84C30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6FB2" w:rsidRPr="00FB61E8" w:rsidRDefault="002C2725" w:rsidP="00FB6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C3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B61E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характеристика:</w:t>
      </w:r>
      <w:r w:rsidR="00F26FB2" w:rsidRPr="00FB61E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35.03.03 Агрохимия и агропочвоведение, направленность Агрохимия и агропочвоведение. Разработана на основе требований ФГОС ВО по направлению подготовки 35.03.03 Агрохимия и агропочвоведение (приказ Министерства образования и науки РФ от 26 июля 2017 г. № 702).</w:t>
      </w:r>
    </w:p>
    <w:p w:rsidR="00F84C30" w:rsidRPr="00FB61E8" w:rsidRDefault="00F84C30" w:rsidP="00FB6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2725" w:rsidRPr="00FB61E8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:rsidR="00F84C30" w:rsidRPr="00FB61E8" w:rsidRDefault="00F84C30" w:rsidP="00FB61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B61E8" w:rsidRPr="00FB61E8" w:rsidRDefault="00F26FB2" w:rsidP="00FB6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E8">
        <w:rPr>
          <w:rFonts w:ascii="Times New Roman" w:hAnsi="Times New Roman" w:cs="Times New Roman"/>
          <w:b/>
          <w:bCs/>
          <w:sz w:val="24"/>
          <w:szCs w:val="24"/>
        </w:rPr>
        <w:t xml:space="preserve">Общепрофессиональные компетенции (ОПК): </w:t>
      </w:r>
    </w:p>
    <w:p w:rsidR="00F26FB2" w:rsidRPr="00FB61E8" w:rsidRDefault="00F26FB2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sz w:val="24"/>
          <w:szCs w:val="24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</w:t>
      </w:r>
      <w:r w:rsidR="00E36253">
        <w:rPr>
          <w:rFonts w:ascii="Times New Roman" w:hAnsi="Times New Roman" w:cs="Times New Roman"/>
          <w:sz w:val="24"/>
          <w:szCs w:val="24"/>
        </w:rPr>
        <w:t>-</w:t>
      </w:r>
      <w:r w:rsidRPr="00FB61E8">
        <w:rPr>
          <w:rFonts w:ascii="Times New Roman" w:hAnsi="Times New Roman" w:cs="Times New Roman"/>
          <w:sz w:val="24"/>
          <w:szCs w:val="24"/>
        </w:rPr>
        <w:t>коммуникационных технологий (ОПК-1).</w:t>
      </w:r>
    </w:p>
    <w:p w:rsidR="00FB61E8" w:rsidRPr="00FB61E8" w:rsidRDefault="00FB61E8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b/>
          <w:bCs/>
          <w:sz w:val="24"/>
          <w:szCs w:val="24"/>
        </w:rPr>
        <w:t>Индикаторы достижения компетенций:</w:t>
      </w:r>
      <w:r w:rsidRPr="00FB61E8">
        <w:rPr>
          <w:rFonts w:ascii="Times New Roman" w:hAnsi="Times New Roman" w:cs="Times New Roman"/>
          <w:sz w:val="24"/>
          <w:szCs w:val="24"/>
        </w:rPr>
        <w:t xml:space="preserve"> Использует основные законы естественнонаучных дисциплин для решения типовых задач профессиональной деятельности (ОПК-1,2).</w:t>
      </w:r>
    </w:p>
    <w:p w:rsidR="002C2725" w:rsidRPr="00FB61E8" w:rsidRDefault="002C2725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B61E8" w:rsidRPr="00FB61E8" w:rsidRDefault="002C2725" w:rsidP="00FB61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1E8">
        <w:rPr>
          <w:rFonts w:ascii="Times New Roman" w:hAnsi="Times New Roman" w:cs="Times New Roman"/>
          <w:b/>
          <w:bCs/>
          <w:sz w:val="24"/>
          <w:szCs w:val="24"/>
        </w:rPr>
        <w:t xml:space="preserve">Знание: </w:t>
      </w:r>
    </w:p>
    <w:p w:rsidR="002C2725" w:rsidRPr="00FB61E8" w:rsidRDefault="00FB61E8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sz w:val="24"/>
          <w:szCs w:val="24"/>
        </w:rPr>
        <w:t>– основных законов естественнонаучных дисциплин для решения типовых задач профессиональной деятельности; анатомических и морфологических особенностей организации растений; особенностей растения, как целостной структурно-функциональной системы, адаптированной в ходе эволюции к определенным условиям среды обитания, формирования растительных сообществ.</w:t>
      </w:r>
    </w:p>
    <w:p w:rsidR="002C2725" w:rsidRPr="00FB61E8" w:rsidRDefault="002C2725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b/>
          <w:bCs/>
          <w:sz w:val="24"/>
          <w:szCs w:val="24"/>
        </w:rPr>
        <w:t>Умение:</w:t>
      </w:r>
    </w:p>
    <w:p w:rsidR="00FB61E8" w:rsidRPr="00FB61E8" w:rsidRDefault="002C2725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sz w:val="24"/>
          <w:szCs w:val="24"/>
        </w:rPr>
        <w:t xml:space="preserve">– </w:t>
      </w:r>
      <w:r w:rsidR="00FB61E8" w:rsidRPr="00FB61E8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для решения типовых задач профессиональной деятельности; проводить морфологическое описание растений;</w:t>
      </w:r>
    </w:p>
    <w:p w:rsidR="00F84C30" w:rsidRPr="00FB61E8" w:rsidRDefault="00FB61E8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B61E8">
        <w:rPr>
          <w:rFonts w:ascii="Times New Roman" w:hAnsi="Times New Roman" w:cs="Times New Roman"/>
          <w:bCs/>
          <w:sz w:val="24"/>
          <w:szCs w:val="24"/>
        </w:rPr>
        <w:t>определять культурные и дикорастущие растения.</w:t>
      </w:r>
    </w:p>
    <w:p w:rsidR="002C2725" w:rsidRPr="00FB61E8" w:rsidRDefault="002C2725" w:rsidP="00FB6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E8">
        <w:rPr>
          <w:rFonts w:ascii="Times New Roman" w:hAnsi="Times New Roman" w:cs="Times New Roman"/>
          <w:b/>
          <w:bCs/>
          <w:sz w:val="24"/>
          <w:szCs w:val="24"/>
        </w:rPr>
        <w:t>Навык/ Опыт деятельности</w:t>
      </w:r>
    </w:p>
    <w:p w:rsidR="00FB61E8" w:rsidRPr="00FB61E8" w:rsidRDefault="002C2725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B61E8">
        <w:rPr>
          <w:rFonts w:ascii="Times New Roman" w:hAnsi="Times New Roman" w:cs="Times New Roman"/>
          <w:sz w:val="24"/>
          <w:szCs w:val="24"/>
        </w:rPr>
        <w:t xml:space="preserve"> – </w:t>
      </w:r>
      <w:r w:rsidR="00FB61E8" w:rsidRPr="00FB61E8">
        <w:rPr>
          <w:rFonts w:ascii="Times New Roman" w:hAnsi="Times New Roman" w:cs="Times New Roman"/>
          <w:sz w:val="24"/>
          <w:szCs w:val="24"/>
        </w:rPr>
        <w:t xml:space="preserve">использования основных законов естественнонаучных дисциплин для решения типовых задач профессиональной деятельности; применять изученные методы исследования к определению растений. </w:t>
      </w:r>
    </w:p>
    <w:p w:rsidR="002503D0" w:rsidRPr="00FB61E8" w:rsidRDefault="00F84C30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2725" w:rsidRPr="00FB61E8">
        <w:rPr>
          <w:rFonts w:ascii="Times New Roman" w:hAnsi="Times New Roman" w:cs="Times New Roman"/>
          <w:b/>
          <w:bCs/>
          <w:sz w:val="24"/>
          <w:szCs w:val="24"/>
        </w:rPr>
        <w:t>. Содержание программы учебной дисциплины</w:t>
      </w:r>
      <w:r w:rsidR="002C2725" w:rsidRPr="00FB61E8">
        <w:rPr>
          <w:rFonts w:ascii="Times New Roman" w:hAnsi="Times New Roman" w:cs="Times New Roman"/>
          <w:sz w:val="24"/>
          <w:szCs w:val="24"/>
        </w:rPr>
        <w:t xml:space="preserve">: Растительная клетка. Растительные ткани. Вегетативные органы растений. Размножение растений. Систематика растений. Покрытосеменные растения. Систематика Покрытосеменных растений. Флора и растительность. Экология растений и геоботаника. </w:t>
      </w:r>
    </w:p>
    <w:p w:rsidR="002503D0" w:rsidRPr="00FB61E8" w:rsidRDefault="00F84C30" w:rsidP="00FB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2725" w:rsidRPr="00FB61E8">
        <w:rPr>
          <w:rFonts w:ascii="Times New Roman" w:hAnsi="Times New Roman" w:cs="Times New Roman"/>
          <w:sz w:val="24"/>
          <w:szCs w:val="24"/>
        </w:rPr>
        <w:t xml:space="preserve">. </w:t>
      </w:r>
      <w:r w:rsidR="002503D0" w:rsidRPr="00FB61E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2503D0" w:rsidRPr="00FB61E8">
        <w:rPr>
          <w:rFonts w:ascii="Times New Roman" w:hAnsi="Times New Roman" w:cs="Times New Roman"/>
          <w:sz w:val="24"/>
          <w:szCs w:val="24"/>
        </w:rPr>
        <w:t>: зачет, экзамен.</w:t>
      </w:r>
    </w:p>
    <w:p w:rsidR="00CA17A0" w:rsidRPr="00E02C83" w:rsidRDefault="00F84C30" w:rsidP="00F84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2725" w:rsidRPr="00E02C83">
        <w:rPr>
          <w:rFonts w:ascii="Times New Roman" w:hAnsi="Times New Roman" w:cs="Times New Roman"/>
          <w:b/>
          <w:bCs/>
          <w:sz w:val="24"/>
          <w:szCs w:val="24"/>
        </w:rPr>
        <w:t>. Разработчик:</w:t>
      </w:r>
      <w:r w:rsidR="002C2725" w:rsidRPr="00E02C83">
        <w:rPr>
          <w:rFonts w:ascii="Times New Roman" w:hAnsi="Times New Roman" w:cs="Times New Roman"/>
          <w:sz w:val="24"/>
          <w:szCs w:val="24"/>
        </w:rPr>
        <w:t xml:space="preserve"> к</w:t>
      </w:r>
      <w:r w:rsidR="001B5C85">
        <w:rPr>
          <w:rFonts w:ascii="Times New Roman" w:hAnsi="Times New Roman" w:cs="Times New Roman"/>
          <w:sz w:val="24"/>
          <w:szCs w:val="24"/>
        </w:rPr>
        <w:t>анд</w:t>
      </w:r>
      <w:r w:rsidR="002C2725" w:rsidRPr="00E02C83">
        <w:rPr>
          <w:rFonts w:ascii="Times New Roman" w:hAnsi="Times New Roman" w:cs="Times New Roman"/>
          <w:sz w:val="24"/>
          <w:szCs w:val="24"/>
        </w:rPr>
        <w:t>.</w:t>
      </w:r>
      <w:r w:rsidR="001B5C85">
        <w:rPr>
          <w:rFonts w:ascii="Times New Roman" w:hAnsi="Times New Roman" w:cs="Times New Roman"/>
          <w:sz w:val="24"/>
          <w:szCs w:val="24"/>
        </w:rPr>
        <w:t xml:space="preserve"> </w:t>
      </w:r>
      <w:r w:rsidR="002C2725" w:rsidRPr="00E02C83">
        <w:rPr>
          <w:rFonts w:ascii="Times New Roman" w:hAnsi="Times New Roman" w:cs="Times New Roman"/>
          <w:sz w:val="24"/>
          <w:szCs w:val="24"/>
        </w:rPr>
        <w:t>б</w:t>
      </w:r>
      <w:r w:rsidR="001B5C85">
        <w:rPr>
          <w:rFonts w:ascii="Times New Roman" w:hAnsi="Times New Roman" w:cs="Times New Roman"/>
          <w:sz w:val="24"/>
          <w:szCs w:val="24"/>
        </w:rPr>
        <w:t>иол</w:t>
      </w:r>
      <w:r w:rsidR="002C2725" w:rsidRPr="00E02C83">
        <w:rPr>
          <w:rFonts w:ascii="Times New Roman" w:hAnsi="Times New Roman" w:cs="Times New Roman"/>
          <w:sz w:val="24"/>
          <w:szCs w:val="24"/>
        </w:rPr>
        <w:t>.</w:t>
      </w:r>
      <w:r w:rsidR="001B5C85">
        <w:rPr>
          <w:rFonts w:ascii="Times New Roman" w:hAnsi="Times New Roman" w:cs="Times New Roman"/>
          <w:sz w:val="24"/>
          <w:szCs w:val="24"/>
        </w:rPr>
        <w:t xml:space="preserve"> </w:t>
      </w:r>
      <w:r w:rsidR="002C2725" w:rsidRPr="00E02C83">
        <w:rPr>
          <w:rFonts w:ascii="Times New Roman" w:hAnsi="Times New Roman" w:cs="Times New Roman"/>
          <w:sz w:val="24"/>
          <w:szCs w:val="24"/>
        </w:rPr>
        <w:t>н</w:t>
      </w:r>
      <w:r w:rsidR="001B5C85">
        <w:rPr>
          <w:rFonts w:ascii="Times New Roman" w:hAnsi="Times New Roman" w:cs="Times New Roman"/>
          <w:sz w:val="24"/>
          <w:szCs w:val="24"/>
        </w:rPr>
        <w:t>аук</w:t>
      </w:r>
      <w:bookmarkStart w:id="0" w:name="_GoBack"/>
      <w:bookmarkEnd w:id="0"/>
      <w:r w:rsidR="002C2725" w:rsidRPr="00E02C83">
        <w:rPr>
          <w:rFonts w:ascii="Times New Roman" w:hAnsi="Times New Roman" w:cs="Times New Roman"/>
          <w:sz w:val="24"/>
          <w:szCs w:val="24"/>
        </w:rPr>
        <w:t>, доцент кафедры растениеводства и садоводства Кумачева В.Д.</w:t>
      </w:r>
    </w:p>
    <w:sectPr w:rsidR="00CA17A0" w:rsidRPr="00E02C83" w:rsidSect="0028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725"/>
    <w:rsid w:val="001B5C85"/>
    <w:rsid w:val="002503D0"/>
    <w:rsid w:val="002839CB"/>
    <w:rsid w:val="002C2725"/>
    <w:rsid w:val="00453C82"/>
    <w:rsid w:val="006B20F7"/>
    <w:rsid w:val="007E1DDA"/>
    <w:rsid w:val="00CA17A0"/>
    <w:rsid w:val="00DE4CE8"/>
    <w:rsid w:val="00E02C83"/>
    <w:rsid w:val="00E36253"/>
    <w:rsid w:val="00F26FB2"/>
    <w:rsid w:val="00F84C30"/>
    <w:rsid w:val="00FB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Кумачева</dc:creator>
  <cp:lastModifiedBy>Спец3</cp:lastModifiedBy>
  <cp:revision>3</cp:revision>
  <dcterms:created xsi:type="dcterms:W3CDTF">2022-06-08T11:05:00Z</dcterms:created>
  <dcterms:modified xsi:type="dcterms:W3CDTF">2022-09-15T09:58:00Z</dcterms:modified>
</cp:coreProperties>
</file>