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5ADBB5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24AE2" w:rsidRPr="00324AE2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Агропочвоведение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DB8FFD2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5D3AEF0F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профессиональной деятельности; (ОПК-4);</w:t>
      </w:r>
    </w:p>
    <w:p w14:paraId="38F1EF23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9D290C1" w14:textId="0E07F523" w:rsid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 (ОПК-4.2).</w:t>
      </w:r>
    </w:p>
    <w:p w14:paraId="21F3844D" w14:textId="42E36CD2"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7B6932EE" w:rsidR="00CA2786" w:rsidRP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AE2" w:rsidRPr="00324AE2">
        <w:rPr>
          <w:rFonts w:ascii="Times New Roman" w:hAnsi="Times New Roman" w:cs="Times New Roman"/>
          <w:sz w:val="24"/>
          <w:szCs w:val="24"/>
        </w:rPr>
        <w:t>современные технологии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</w:t>
      </w:r>
      <w:r w:rsidR="00CA2786">
        <w:rPr>
          <w:rFonts w:ascii="Times New Roman" w:hAnsi="Times New Roman" w:cs="Times New Roman"/>
          <w:sz w:val="24"/>
          <w:szCs w:val="24"/>
        </w:rPr>
        <w:t>.</w:t>
      </w:r>
    </w:p>
    <w:p w14:paraId="2F53F7DA" w14:textId="0F6F2142" w:rsidR="003677F5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 использовать современные техно</w:t>
      </w:r>
      <w:r w:rsidR="00AB62E8">
        <w:rPr>
          <w:rFonts w:ascii="Times New Roman" w:hAnsi="Times New Roman" w:cs="Times New Roman"/>
          <w:sz w:val="24"/>
          <w:szCs w:val="24"/>
        </w:rPr>
        <w:t>л</w:t>
      </w:r>
      <w:r w:rsidR="00324AE2" w:rsidRPr="00324AE2">
        <w:rPr>
          <w:rFonts w:ascii="Times New Roman" w:hAnsi="Times New Roman" w:cs="Times New Roman"/>
          <w:sz w:val="24"/>
          <w:szCs w:val="24"/>
        </w:rPr>
        <w:t>огии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</w:t>
      </w:r>
    </w:p>
    <w:p w14:paraId="039BAABF" w14:textId="3596C1D5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324AE2" w:rsidRPr="0032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324AE2" w:rsidRPr="00324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4AE2" w:rsidRPr="0032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технологий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</w:t>
      </w:r>
      <w:r w:rsidR="00CA2786">
        <w:rPr>
          <w:rFonts w:ascii="Times New Roman" w:hAnsi="Times New Roman" w:cs="Times New Roman"/>
          <w:sz w:val="24"/>
          <w:szCs w:val="24"/>
        </w:rPr>
        <w:t>.</w:t>
      </w:r>
    </w:p>
    <w:p w14:paraId="4495F3F2" w14:textId="47BC7131"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7F2AE095" w14:textId="77777777" w:rsidR="00324AE2" w:rsidRPr="00324AE2" w:rsidRDefault="00730DC7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Раздел 1 Развитие учения о почве и агропочвоведение. История развития почвоведения. Наука о почве и ее значение для сельскохозяйственного производства. </w:t>
      </w:r>
    </w:p>
    <w:p w14:paraId="2AF6A08D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 xml:space="preserve">Раздел 2 Происхождение минеральной части почвы. Гранулометрический состав и его агрономическое значение. </w:t>
      </w:r>
    </w:p>
    <w:p w14:paraId="527A14C4" w14:textId="38C721D0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 xml:space="preserve">Происхождение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AE2">
        <w:rPr>
          <w:rFonts w:ascii="Times New Roman" w:hAnsi="Times New Roman" w:cs="Times New Roman"/>
          <w:sz w:val="24"/>
          <w:szCs w:val="24"/>
        </w:rPr>
        <w:t>рганической части почвы ее состав и свойства.  Агрономическое значение и экологическая роль органической части почвы.</w:t>
      </w:r>
    </w:p>
    <w:p w14:paraId="307B9159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Раздел 3 Агрономические свойства пахотных почв лесной и лесостепной зон. Условия почвообразования и краткая характеристика</w:t>
      </w:r>
    </w:p>
    <w:p w14:paraId="0F83DDA0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Раздел 4 Почвы степной зоны, полупустынь и пустынь. Условия почвообразования. Агрономические свойства</w:t>
      </w:r>
    </w:p>
    <w:p w14:paraId="50D9F1E1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Раздел 5 Особенности современного почвообразования и приемы окультуривания почв. Современный почвообразовательный процесс. Общие закономерности и зональные особенности культурного (естественно-антропогенного) почвообразования</w:t>
      </w:r>
    </w:p>
    <w:p w14:paraId="0C81B499" w14:textId="77777777" w:rsid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Раздел 6 Земельный кадастр и агропроизводственная группировка почв. Природно- сельскохозяйственное районирование и классификация земель. Земельные ресурсы и рациональные системы земледелия</w:t>
      </w:r>
      <w:bookmarkStart w:id="0" w:name="_GoBack"/>
      <w:bookmarkEnd w:id="0"/>
    </w:p>
    <w:p w14:paraId="1D41CB47" w14:textId="576D05BB" w:rsidR="00730DC7" w:rsidRPr="007C0A9B" w:rsidRDefault="00730DC7" w:rsidP="00324AE2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B52E24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418C0987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C85CD7" w:rsidRPr="00C85CD7">
        <w:rPr>
          <w:rFonts w:ascii="Times New Roman" w:hAnsi="Times New Roman" w:cs="Times New Roman"/>
        </w:rPr>
        <w:t>канд. с.-х. наук</w:t>
      </w:r>
      <w:r w:rsidRPr="00C85CD7">
        <w:rPr>
          <w:rFonts w:ascii="Times New Roman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E7FE0"/>
    <w:rsid w:val="009F5125"/>
    <w:rsid w:val="00A02EDE"/>
    <w:rsid w:val="00A466BF"/>
    <w:rsid w:val="00A61FF0"/>
    <w:rsid w:val="00A7276D"/>
    <w:rsid w:val="00A8149C"/>
    <w:rsid w:val="00AB62E8"/>
    <w:rsid w:val="00AB7F27"/>
    <w:rsid w:val="00AC404C"/>
    <w:rsid w:val="00B23F01"/>
    <w:rsid w:val="00B52E24"/>
    <w:rsid w:val="00B66604"/>
    <w:rsid w:val="00B84E59"/>
    <w:rsid w:val="00B84E9E"/>
    <w:rsid w:val="00BB4FDD"/>
    <w:rsid w:val="00C85CD7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2022-06-06T13:34:00Z</dcterms:created>
  <dcterms:modified xsi:type="dcterms:W3CDTF">2023-07-03T08:22:00Z</dcterms:modified>
</cp:coreProperties>
</file>