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B4" w:rsidRDefault="007241B4">
      <w:pPr>
        <w:pStyle w:val="1"/>
        <w:spacing w:before="74" w:line="252" w:lineRule="exact"/>
        <w:ind w:left="2236" w:right="196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7241B4" w:rsidRDefault="007241B4">
      <w:pPr>
        <w:spacing w:line="252" w:lineRule="exact"/>
        <w:ind w:left="2236" w:right="211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7241B4" w:rsidRDefault="007241B4">
      <w:pPr>
        <w:pStyle w:val="a5"/>
        <w:rPr>
          <w:u w:val="none"/>
        </w:rPr>
      </w:pPr>
      <w:r>
        <w:t>«Охрана труда»</w:t>
      </w:r>
    </w:p>
    <w:p w:rsidR="007241B4" w:rsidRDefault="007241B4">
      <w:pPr>
        <w:pStyle w:val="a3"/>
        <w:spacing w:before="0"/>
        <w:ind w:left="0" w:firstLine="0"/>
        <w:jc w:val="left"/>
        <w:rPr>
          <w:b/>
          <w:sz w:val="13"/>
        </w:rPr>
      </w:pPr>
    </w:p>
    <w:p w:rsidR="007241B4" w:rsidRDefault="007241B4">
      <w:pPr>
        <w:pStyle w:val="1"/>
        <w:numPr>
          <w:ilvl w:val="0"/>
          <w:numId w:val="1"/>
        </w:numPr>
        <w:tabs>
          <w:tab w:val="left" w:pos="904"/>
        </w:tabs>
        <w:spacing w:before="91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7241B4" w:rsidRDefault="007241B4">
      <w:pPr>
        <w:pStyle w:val="a3"/>
        <w:spacing w:line="228" w:lineRule="auto"/>
        <w:ind w:right="10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t xml:space="preserve"> безопасность (направленность 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 в соответствии с Федеральным государственным образовательным стандартом высшего</w:t>
      </w:r>
      <w:r>
        <w:rPr>
          <w:spacing w:val="1"/>
        </w:rPr>
        <w:t xml:space="preserve"> </w:t>
      </w:r>
      <w:r>
        <w:t xml:space="preserve">образования по 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rPr>
          <w:spacing w:val="-1"/>
        </w:rPr>
        <w:t>утвержденным</w:t>
      </w:r>
      <w: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rPr>
          <w:spacing w:val="-1"/>
        </w:rPr>
        <w:t>Министерства</w:t>
      </w:r>
      <w:r>
        <w:rPr>
          <w:spacing w:val="-2"/>
        </w:rPr>
        <w:t xml:space="preserve"> </w:t>
      </w:r>
      <w:r>
        <w:rPr>
          <w:spacing w:val="-1"/>
        </w:rP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 w:rsidRPr="00A97E4F">
        <w:t>25.05.2020</w:t>
      </w:r>
      <w:r>
        <w:t xml:space="preserve"> </w:t>
      </w:r>
      <w:r w:rsidRPr="00A97E4F">
        <w:t>№ 680</w:t>
      </w:r>
      <w:r>
        <w:t>.</w:t>
      </w:r>
    </w:p>
    <w:p w:rsidR="00754556" w:rsidRDefault="00754556">
      <w:pPr>
        <w:pStyle w:val="a3"/>
        <w:spacing w:line="228" w:lineRule="auto"/>
        <w:ind w:right="102"/>
      </w:pPr>
      <w:r>
        <w:t>Предназначена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proofErr w:type="gramStart"/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proofErr w:type="gramEnd"/>
      <w:r>
        <w:rPr>
          <w:spacing w:val="-10"/>
        </w:rPr>
        <w:t xml:space="preserve"> </w:t>
      </w:r>
      <w:r>
        <w:t>обучения.</w:t>
      </w:r>
    </w:p>
    <w:p w:rsidR="007241B4" w:rsidRDefault="007241B4">
      <w:pPr>
        <w:pStyle w:val="1"/>
        <w:numPr>
          <w:ilvl w:val="0"/>
          <w:numId w:val="1"/>
        </w:numPr>
        <w:tabs>
          <w:tab w:val="left" w:pos="886"/>
        </w:tabs>
        <w:spacing w:line="236" w:lineRule="exact"/>
        <w:ind w:left="885" w:hanging="202"/>
      </w:pPr>
      <w:r>
        <w:rPr>
          <w:spacing w:val="-7"/>
        </w:rPr>
        <w:t>Требования</w:t>
      </w:r>
      <w:r>
        <w:rPr>
          <w:spacing w:val="-11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7"/>
        </w:rPr>
        <w:t>освоения</w:t>
      </w:r>
      <w:r>
        <w:rPr>
          <w:spacing w:val="-10"/>
        </w:rPr>
        <w:t xml:space="preserve"> </w:t>
      </w:r>
      <w:r>
        <w:rPr>
          <w:spacing w:val="-6"/>
        </w:rPr>
        <w:t>дисциплины:</w:t>
      </w:r>
    </w:p>
    <w:p w:rsidR="007241B4" w:rsidRDefault="007241B4" w:rsidP="00675308">
      <w:pPr>
        <w:pStyle w:val="a3"/>
        <w:spacing w:line="228" w:lineRule="auto"/>
        <w:ind w:left="0" w:right="900" w:firstLine="0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1"/>
        </w:rPr>
        <w:t xml:space="preserve"> </w:t>
      </w:r>
      <w:r>
        <w:rPr>
          <w:spacing w:val="-6"/>
        </w:rPr>
        <w:t>дисциплины</w:t>
      </w:r>
      <w:r>
        <w:rPr>
          <w:spacing w:val="-11"/>
        </w:rPr>
        <w:t xml:space="preserve"> </w:t>
      </w:r>
      <w:r>
        <w:rPr>
          <w:spacing w:val="-6"/>
        </w:rPr>
        <w:t>направлен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формирование</w:t>
      </w:r>
      <w:r>
        <w:rPr>
          <w:spacing w:val="-13"/>
        </w:rPr>
        <w:t xml:space="preserve"> </w:t>
      </w:r>
      <w:r>
        <w:rPr>
          <w:spacing w:val="-6"/>
        </w:rPr>
        <w:t>следующих</w:t>
      </w:r>
      <w:r>
        <w:rPr>
          <w:spacing w:val="36"/>
        </w:rPr>
        <w:t xml:space="preserve"> </w:t>
      </w:r>
      <w:r>
        <w:rPr>
          <w:spacing w:val="-6"/>
        </w:rPr>
        <w:t>компетенций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7241B4" w:rsidRPr="00714B43" w:rsidRDefault="007241B4" w:rsidP="001831B7">
      <w:pPr>
        <w:rPr>
          <w:b/>
        </w:rPr>
      </w:pPr>
      <w:r>
        <w:rPr>
          <w:b/>
        </w:rPr>
        <w:t>П</w:t>
      </w:r>
      <w:r w:rsidRPr="00714B43">
        <w:rPr>
          <w:b/>
        </w:rPr>
        <w:t>рофессиональные компетенции (ПК):</w:t>
      </w:r>
    </w:p>
    <w:p w:rsidR="007241B4" w:rsidRPr="001C370E" w:rsidRDefault="007241B4" w:rsidP="001831B7">
      <w:pPr>
        <w:rPr>
          <w:szCs w:val="16"/>
        </w:rPr>
      </w:pPr>
      <w:r w:rsidRPr="001C370E">
        <w:rPr>
          <w:b/>
          <w:szCs w:val="16"/>
        </w:rPr>
        <w:t>ПК-1</w:t>
      </w:r>
      <w:r w:rsidRPr="001C370E">
        <w:rPr>
          <w:szCs w:val="16"/>
        </w:rPr>
        <w:t xml:space="preserve"> Способен к нормативному обеспечению системы управления охраной труда</w:t>
      </w:r>
    </w:p>
    <w:p w:rsidR="007241B4" w:rsidRPr="001C370E" w:rsidRDefault="007241B4" w:rsidP="001831B7">
      <w:pPr>
        <w:rPr>
          <w:szCs w:val="16"/>
        </w:rPr>
      </w:pPr>
      <w:r w:rsidRPr="001C370E">
        <w:rPr>
          <w:b/>
          <w:szCs w:val="16"/>
        </w:rPr>
        <w:t>ПК-2</w:t>
      </w:r>
      <w:r w:rsidRPr="001C370E">
        <w:rPr>
          <w:szCs w:val="16"/>
        </w:rPr>
        <w:t xml:space="preserve"> Способен обеспечить подготовку работников в области охраны труда</w:t>
      </w:r>
    </w:p>
    <w:p w:rsidR="007241B4" w:rsidRPr="001C370E" w:rsidRDefault="007241B4" w:rsidP="001831B7">
      <w:pPr>
        <w:rPr>
          <w:szCs w:val="16"/>
        </w:rPr>
      </w:pPr>
      <w:r w:rsidRPr="001C370E">
        <w:rPr>
          <w:b/>
          <w:szCs w:val="16"/>
        </w:rPr>
        <w:t>ПК-3</w:t>
      </w:r>
      <w:r w:rsidRPr="001C370E">
        <w:rPr>
          <w:szCs w:val="16"/>
        </w:rPr>
        <w:t xml:space="preserve"> Способен осуществлять сбор, обработку и передачу информации по вопросам условий и охраны труда</w:t>
      </w:r>
    </w:p>
    <w:p w:rsidR="007241B4" w:rsidRPr="001C370E" w:rsidRDefault="007241B4" w:rsidP="001831B7">
      <w:pPr>
        <w:rPr>
          <w:szCs w:val="16"/>
        </w:rPr>
      </w:pPr>
      <w:r w:rsidRPr="001C370E">
        <w:rPr>
          <w:b/>
          <w:szCs w:val="16"/>
        </w:rPr>
        <w:t>ПК-4</w:t>
      </w:r>
      <w:r w:rsidRPr="001C370E">
        <w:rPr>
          <w:szCs w:val="16"/>
        </w:rPr>
        <w:t xml:space="preserve"> Способен обеспечить снижение уровней профессиональных рисков с учетом условий труда</w:t>
      </w:r>
    </w:p>
    <w:p w:rsidR="007241B4" w:rsidRPr="001C370E" w:rsidRDefault="007241B4" w:rsidP="001831B7">
      <w:pPr>
        <w:rPr>
          <w:rFonts w:ascii="Tahoma" w:hAnsi="Tahoma" w:cs="Tahoma"/>
          <w:sz w:val="16"/>
          <w:szCs w:val="16"/>
        </w:rPr>
      </w:pPr>
      <w:r w:rsidRPr="001C370E">
        <w:rPr>
          <w:b/>
          <w:szCs w:val="16"/>
        </w:rPr>
        <w:t>ПК-</w:t>
      </w:r>
      <w:r w:rsidRPr="00272C4F">
        <w:rPr>
          <w:b/>
          <w:szCs w:val="16"/>
        </w:rPr>
        <w:t>5</w:t>
      </w:r>
      <w:r w:rsidRPr="001C370E">
        <w:rPr>
          <w:szCs w:val="16"/>
        </w:rPr>
        <w:t xml:space="preserve"> Способен обеспечить контроль за соблюдением требований охраны труда</w:t>
      </w:r>
    </w:p>
    <w:p w:rsidR="007241B4" w:rsidRPr="001C370E" w:rsidRDefault="007241B4" w:rsidP="001831B7">
      <w:pPr>
        <w:rPr>
          <w:rFonts w:ascii="Tahoma" w:hAnsi="Tahoma" w:cs="Tahoma"/>
          <w:sz w:val="16"/>
          <w:szCs w:val="16"/>
        </w:rPr>
      </w:pPr>
    </w:p>
    <w:p w:rsidR="007241B4" w:rsidRPr="00EB69D6" w:rsidRDefault="007241B4" w:rsidP="001831B7">
      <w:pPr>
        <w:ind w:firstLine="708"/>
        <w:rPr>
          <w:b/>
        </w:rPr>
      </w:pPr>
      <w:r w:rsidRPr="00EB69D6">
        <w:rPr>
          <w:b/>
        </w:rPr>
        <w:t>Индикаторы достижения компетенции: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Обеспечивает наличие, хранение, доступ и применение нормативных правовых актов, содержащих государственные нормативные требования охраны труда в соответствии со спецификой деятельности работодателя</w:t>
      </w:r>
      <w:r w:rsidRPr="00272C4F">
        <w:rPr>
          <w:b/>
          <w:sz w:val="24"/>
          <w:szCs w:val="24"/>
        </w:rPr>
        <w:t xml:space="preserve"> (ПК-1.1)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Разрабатывает, согласовывает проекты и перерабатывает локальные нормативные акты, обеспечивающие создание и функционирование системы управления охраной труда, а также готовит предложения в разделы соглашения по охране труда, коллективных и трудовых договоров по вопросам охраны труда, взаимодействуя с представительными органами работников в соответствии с вступлением в силу новых или внесением изменений в действующие нормативные правовые акты, содержащие нормы трудового права</w:t>
      </w:r>
      <w:r w:rsidRPr="00272C4F">
        <w:rPr>
          <w:b/>
          <w:sz w:val="24"/>
          <w:szCs w:val="24"/>
        </w:rPr>
        <w:t xml:space="preserve"> (ПК-1.2)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Анализирует изменения законодательства в области охраны труда, в том числе путем использования справочных информационных баз данных, содержащих документы и материалы по охране труда</w:t>
      </w:r>
      <w:r w:rsidRPr="00272C4F">
        <w:rPr>
          <w:b/>
          <w:sz w:val="24"/>
          <w:szCs w:val="24"/>
        </w:rPr>
        <w:t xml:space="preserve"> (ПК-1.3)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Выявляет потребности в обучении и планировании обучения работников по вопросам охраны труда</w:t>
      </w:r>
      <w:r w:rsidRPr="00272C4F">
        <w:rPr>
          <w:b/>
          <w:sz w:val="24"/>
          <w:szCs w:val="24"/>
        </w:rPr>
        <w:t xml:space="preserve"> (ПК-2.1)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Проводит вводный инструктаж по охране труда, координацию проведения первичного, периодического, внепланового и целевого инструктажа, обеспечивает обучение руководителей и специалистов по охране труда</w:t>
      </w:r>
      <w:r w:rsidRPr="00272C4F">
        <w:rPr>
          <w:b/>
          <w:sz w:val="24"/>
          <w:szCs w:val="24"/>
        </w:rPr>
        <w:t xml:space="preserve"> (ПК-2.2)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Оказывает методическую помощь руководителям структурных подразделений в разработке программ обучения работников безопасным методам и приемам труда, инструкций по охране труда</w:t>
      </w:r>
      <w:r w:rsidRPr="00272C4F">
        <w:rPr>
          <w:b/>
          <w:sz w:val="24"/>
          <w:szCs w:val="24"/>
        </w:rPr>
        <w:t xml:space="preserve"> (ПК-2.3)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Контролирует проведение обучения работников безопасным методам и приемам труда, инструктажей по охране труда и стажировок в соответствии с нормативными требованиями</w:t>
      </w:r>
      <w:r w:rsidRPr="00272C4F">
        <w:rPr>
          <w:b/>
          <w:sz w:val="24"/>
          <w:szCs w:val="24"/>
        </w:rPr>
        <w:t xml:space="preserve"> (ПК-2.4)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Осуществляет проверку знаний работников требованиям охраны труда</w:t>
      </w:r>
      <w:r w:rsidRPr="00272C4F">
        <w:rPr>
          <w:b/>
          <w:sz w:val="24"/>
          <w:szCs w:val="24"/>
        </w:rPr>
        <w:t xml:space="preserve"> (ПК-2.5)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Информирует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</w:r>
      <w:r w:rsidRPr="00272C4F">
        <w:rPr>
          <w:b/>
          <w:sz w:val="24"/>
          <w:szCs w:val="24"/>
        </w:rPr>
        <w:t xml:space="preserve"> (ПК-3.1)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Осуществляет сбор и обработку информации и предложений от работодателя, работников, их представительных органов, структурных подразделений организации по вопросам условий и охраны труда</w:t>
      </w:r>
      <w:r w:rsidRPr="00272C4F">
        <w:rPr>
          <w:b/>
          <w:sz w:val="24"/>
          <w:szCs w:val="24"/>
        </w:rPr>
        <w:t xml:space="preserve"> (ПК-3.2)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lastRenderedPageBreak/>
        <w:t>Готовит для представления работодателем органам исполнительной власти, органам профсоюзного контроля информации и документов, необходимых для осуществления ими своих полномочий</w:t>
      </w:r>
      <w:r w:rsidRPr="00272C4F">
        <w:rPr>
          <w:b/>
          <w:sz w:val="24"/>
          <w:szCs w:val="24"/>
        </w:rPr>
        <w:t xml:space="preserve"> (ПК-3.3)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Готовит отчетную (статистическую) документацию работодателя по вопросам условий и охраны труда</w:t>
      </w:r>
      <w:r w:rsidRPr="00272C4F">
        <w:rPr>
          <w:b/>
          <w:sz w:val="24"/>
          <w:szCs w:val="24"/>
        </w:rPr>
        <w:t xml:space="preserve"> (ПК-3.4)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Готовит предложения по обеспечению режима труда и отдыха работников, перечень полагающихся им компенсаций в соответствии с нормативными требованиями</w:t>
      </w:r>
      <w:r w:rsidRPr="00272C4F">
        <w:rPr>
          <w:b/>
          <w:sz w:val="24"/>
          <w:szCs w:val="24"/>
        </w:rPr>
        <w:t xml:space="preserve"> (ПК-4.4)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Организует проведение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освидетельствований</w:t>
      </w:r>
      <w:r w:rsidRPr="00272C4F">
        <w:rPr>
          <w:b/>
          <w:sz w:val="24"/>
          <w:szCs w:val="24"/>
        </w:rPr>
        <w:t xml:space="preserve"> (ПК-4.6)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Координирует и контролирует обеспечение работников средствами индивидуальной защиты, а также их хранение, оценку состояния и исправности; организует установку средств коллективной защиты</w:t>
      </w:r>
      <w:r w:rsidRPr="00272C4F">
        <w:rPr>
          <w:b/>
          <w:sz w:val="24"/>
          <w:szCs w:val="24"/>
        </w:rPr>
        <w:t xml:space="preserve"> (ПК-4.7)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Cs w:val="16"/>
        </w:rPr>
      </w:pPr>
      <w:r w:rsidRPr="00272C4F">
        <w:rPr>
          <w:sz w:val="24"/>
          <w:szCs w:val="24"/>
        </w:rPr>
        <w:t>Вырабатывает меры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</w:r>
      <w:r w:rsidRPr="00272C4F">
        <w:rPr>
          <w:b/>
          <w:sz w:val="24"/>
          <w:szCs w:val="24"/>
        </w:rPr>
        <w:t xml:space="preserve"> (ПК-4.8)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Осуществляет контроль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</w:r>
      <w:r w:rsidRPr="00272C4F">
        <w:rPr>
          <w:b/>
          <w:sz w:val="24"/>
          <w:szCs w:val="24"/>
        </w:rPr>
        <w:t xml:space="preserve"> (ПК-5.1)</w:t>
      </w:r>
    </w:p>
    <w:p w:rsidR="007241B4" w:rsidRDefault="007241B4" w:rsidP="001831B7">
      <w:pPr>
        <w:pStyle w:val="a3"/>
        <w:numPr>
          <w:ilvl w:val="0"/>
          <w:numId w:val="2"/>
        </w:numPr>
        <w:spacing w:line="228" w:lineRule="auto"/>
        <w:ind w:left="284" w:right="75" w:hanging="284"/>
        <w:rPr>
          <w:spacing w:val="-52"/>
        </w:rPr>
      </w:pPr>
      <w:r w:rsidRPr="00272C4F">
        <w:rPr>
          <w:sz w:val="24"/>
          <w:szCs w:val="24"/>
        </w:rPr>
        <w:t>Принимает меры по устранению нарушений требований охраны труда, в том числе по обращениям работников</w:t>
      </w:r>
      <w:r w:rsidRPr="00272C4F">
        <w:rPr>
          <w:b/>
          <w:sz w:val="24"/>
          <w:szCs w:val="24"/>
        </w:rPr>
        <w:t xml:space="preserve"> (ПК-5.3)</w:t>
      </w:r>
    </w:p>
    <w:p w:rsidR="007241B4" w:rsidRDefault="007241B4" w:rsidP="00675308">
      <w:pPr>
        <w:pStyle w:val="a3"/>
        <w:spacing w:line="228" w:lineRule="auto"/>
        <w:ind w:left="0" w:right="900" w:firstLine="0"/>
        <w:jc w:val="left"/>
        <w:rPr>
          <w:spacing w:val="-7"/>
        </w:rPr>
      </w:pPr>
    </w:p>
    <w:p w:rsidR="007241B4" w:rsidRPr="005C69A8" w:rsidRDefault="007241B4" w:rsidP="005C69A8">
      <w:pPr>
        <w:pStyle w:val="a3"/>
        <w:spacing w:before="0"/>
        <w:ind w:left="0" w:firstLine="0"/>
        <w:jc w:val="left"/>
        <w:rPr>
          <w:sz w:val="24"/>
          <w:szCs w:val="24"/>
        </w:rPr>
      </w:pPr>
      <w:r w:rsidRPr="005C69A8">
        <w:rPr>
          <w:spacing w:val="-7"/>
          <w:sz w:val="24"/>
          <w:szCs w:val="24"/>
        </w:rPr>
        <w:t>В</w:t>
      </w:r>
      <w:r w:rsidRPr="005C69A8">
        <w:rPr>
          <w:spacing w:val="-12"/>
          <w:sz w:val="24"/>
          <w:szCs w:val="24"/>
        </w:rPr>
        <w:t xml:space="preserve"> </w:t>
      </w:r>
      <w:r w:rsidRPr="005C69A8">
        <w:rPr>
          <w:spacing w:val="-7"/>
          <w:sz w:val="24"/>
          <w:szCs w:val="24"/>
        </w:rPr>
        <w:t>результате</w:t>
      </w:r>
      <w:r w:rsidRPr="005C69A8">
        <w:rPr>
          <w:spacing w:val="-11"/>
          <w:sz w:val="24"/>
          <w:szCs w:val="24"/>
        </w:rPr>
        <w:t xml:space="preserve"> </w:t>
      </w:r>
      <w:r w:rsidRPr="005C69A8">
        <w:rPr>
          <w:spacing w:val="-7"/>
          <w:sz w:val="24"/>
          <w:szCs w:val="24"/>
        </w:rPr>
        <w:t>изучения</w:t>
      </w:r>
      <w:r w:rsidRPr="005C69A8">
        <w:rPr>
          <w:spacing w:val="-13"/>
          <w:sz w:val="24"/>
          <w:szCs w:val="24"/>
        </w:rPr>
        <w:t xml:space="preserve"> </w:t>
      </w:r>
      <w:r w:rsidRPr="005C69A8">
        <w:rPr>
          <w:spacing w:val="-7"/>
          <w:sz w:val="24"/>
          <w:szCs w:val="24"/>
        </w:rPr>
        <w:t>дисциплины</w:t>
      </w:r>
      <w:r w:rsidRPr="005C69A8">
        <w:rPr>
          <w:spacing w:val="-13"/>
          <w:sz w:val="24"/>
          <w:szCs w:val="24"/>
        </w:rPr>
        <w:t xml:space="preserve"> </w:t>
      </w:r>
      <w:r w:rsidRPr="005C69A8">
        <w:rPr>
          <w:spacing w:val="-6"/>
          <w:sz w:val="24"/>
          <w:szCs w:val="24"/>
        </w:rPr>
        <w:t>у</w:t>
      </w:r>
      <w:r w:rsidRPr="005C69A8">
        <w:rPr>
          <w:spacing w:val="-11"/>
          <w:sz w:val="24"/>
          <w:szCs w:val="24"/>
        </w:rPr>
        <w:t xml:space="preserve"> </w:t>
      </w:r>
      <w:r w:rsidRPr="005C69A8">
        <w:rPr>
          <w:spacing w:val="-6"/>
          <w:sz w:val="24"/>
          <w:szCs w:val="24"/>
        </w:rPr>
        <w:t>студентов</w:t>
      </w:r>
      <w:r w:rsidRPr="005C69A8">
        <w:rPr>
          <w:spacing w:val="-11"/>
          <w:sz w:val="24"/>
          <w:szCs w:val="24"/>
        </w:rPr>
        <w:t xml:space="preserve"> </w:t>
      </w:r>
      <w:r w:rsidRPr="005C69A8">
        <w:rPr>
          <w:spacing w:val="-6"/>
          <w:sz w:val="24"/>
          <w:szCs w:val="24"/>
        </w:rPr>
        <w:t>должны</w:t>
      </w:r>
      <w:r w:rsidRPr="005C69A8">
        <w:rPr>
          <w:spacing w:val="-11"/>
          <w:sz w:val="24"/>
          <w:szCs w:val="24"/>
        </w:rPr>
        <w:t xml:space="preserve"> </w:t>
      </w:r>
      <w:r w:rsidRPr="005C69A8">
        <w:rPr>
          <w:spacing w:val="-6"/>
          <w:sz w:val="24"/>
          <w:szCs w:val="24"/>
        </w:rPr>
        <w:t>быть</w:t>
      </w:r>
      <w:r w:rsidRPr="005C69A8">
        <w:rPr>
          <w:spacing w:val="-14"/>
          <w:sz w:val="24"/>
          <w:szCs w:val="24"/>
        </w:rPr>
        <w:t xml:space="preserve"> </w:t>
      </w:r>
      <w:r w:rsidRPr="005C69A8">
        <w:rPr>
          <w:spacing w:val="-6"/>
          <w:sz w:val="24"/>
          <w:szCs w:val="24"/>
        </w:rPr>
        <w:t>сформированы:</w:t>
      </w:r>
    </w:p>
    <w:p w:rsidR="007241B4" w:rsidRPr="005C69A8" w:rsidRDefault="007241B4" w:rsidP="005C69A8">
      <w:pPr>
        <w:pStyle w:val="2"/>
        <w:spacing w:line="240" w:lineRule="auto"/>
        <w:ind w:left="0"/>
        <w:rPr>
          <w:sz w:val="24"/>
          <w:szCs w:val="24"/>
        </w:rPr>
      </w:pPr>
      <w:r w:rsidRPr="005C69A8">
        <w:rPr>
          <w:sz w:val="24"/>
          <w:szCs w:val="24"/>
        </w:rPr>
        <w:t>Знание:</w:t>
      </w:r>
    </w:p>
    <w:p w:rsidR="007241B4" w:rsidRPr="005C69A8" w:rsidRDefault="007241B4" w:rsidP="005C69A8">
      <w:pPr>
        <w:pStyle w:val="a3"/>
        <w:spacing w:before="0"/>
        <w:ind w:left="0"/>
        <w:rPr>
          <w:sz w:val="24"/>
          <w:szCs w:val="24"/>
        </w:rPr>
      </w:pPr>
      <w:r w:rsidRPr="005C69A8">
        <w:rPr>
          <w:sz w:val="24"/>
          <w:szCs w:val="24"/>
        </w:rPr>
        <w:t>теоретических основ и понятий в области охраны и обеспечения безопасности труда, основных положений законодательства по охране труда; требований, правил, норм, типовых инструкций и других нормативных документов по охране труда; понятия о локальных и действующих нормативных актах, системы управления охраной труда, коллективного и трудового договоров по вопросам охраны труда; анализа изменений законодательства в области охраны труда; особенностей планирования обучения работников в области охраны труда, видов инструктажей по охране труда, методики и порядка проведения обучения руководителей и специалистов по охране труда, нормативных документов, регламентирующих обучение работников безопасным методам и приемам труда, а также стажировку и проверку знаний у работников по охране труда; вредных и опасных производственных факторов, рисках повреждения здоровья, порядка предоставления компенсаций за вредные условия труда; порядок подготовки информации и отчетной документации работодателя по вопросам условий и охраны труда для представления органам исполнительной власти, органам профсоюзного контроля; профессиональных рисков с учетом условий труда, режима труда и отдыха работников; порядка проведения предварительных и периодических медицинских осмотров, обязательных психиатрических освидетельствований, санитарных правил для различных условий работы; нормативных правовых документов и локальных актов по охране труда, правильность применения средств индивидуальной защиты, положения по расследованию и учету несчастных случаев.</w:t>
      </w:r>
    </w:p>
    <w:p w:rsidR="007241B4" w:rsidRPr="005C69A8" w:rsidRDefault="007241B4" w:rsidP="005C69A8">
      <w:pPr>
        <w:pStyle w:val="2"/>
        <w:spacing w:line="240" w:lineRule="auto"/>
        <w:ind w:left="0" w:firstLine="567"/>
        <w:jc w:val="both"/>
        <w:rPr>
          <w:sz w:val="24"/>
          <w:szCs w:val="24"/>
        </w:rPr>
      </w:pPr>
      <w:r w:rsidRPr="005C69A8">
        <w:rPr>
          <w:sz w:val="24"/>
          <w:szCs w:val="24"/>
        </w:rPr>
        <w:t>Умение:</w:t>
      </w:r>
      <w:r w:rsidRPr="005C69A8">
        <w:rPr>
          <w:i w:val="0"/>
          <w:sz w:val="24"/>
          <w:szCs w:val="24"/>
        </w:rPr>
        <w:t xml:space="preserve"> </w:t>
      </w:r>
      <w:r w:rsidRPr="005C69A8">
        <w:rPr>
          <w:b w:val="0"/>
          <w:i w:val="0"/>
          <w:sz w:val="24"/>
          <w:szCs w:val="24"/>
        </w:rPr>
        <w:t xml:space="preserve"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 выявлять потребности и планировать обучение работников по вопросам охраны труда, составлять инструкции по охране труда, осуществлять контроль обучения работников безопасным методам и приемам труда; осуществлять сбор, обработку и передачу информации по </w:t>
      </w:r>
      <w:r w:rsidRPr="005C69A8">
        <w:rPr>
          <w:b w:val="0"/>
          <w:i w:val="0"/>
          <w:sz w:val="24"/>
          <w:szCs w:val="24"/>
        </w:rPr>
        <w:lastRenderedPageBreak/>
        <w:t>вопросам условий и охраны труда; разрабатывать мероприятия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документов; обеспечить контроль за соблюдением требований охраны труда, разрабатывать мероприятия, направленные на создание безопасных условий труда.</w:t>
      </w:r>
    </w:p>
    <w:p w:rsidR="007241B4" w:rsidRPr="005C69A8" w:rsidRDefault="007241B4" w:rsidP="005C69A8">
      <w:pPr>
        <w:pStyle w:val="2"/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5C69A8">
        <w:rPr>
          <w:sz w:val="24"/>
          <w:szCs w:val="24"/>
        </w:rPr>
        <w:t xml:space="preserve">Навык: </w:t>
      </w:r>
      <w:r w:rsidRPr="005C69A8">
        <w:rPr>
          <w:b w:val="0"/>
          <w:i w:val="0"/>
          <w:sz w:val="24"/>
          <w:szCs w:val="24"/>
        </w:rPr>
        <w:t xml:space="preserve">применения действующих нормативных правовых актов для решения задач обеспечения безопасности работников согласно </w:t>
      </w:r>
      <w:r w:rsidRPr="005C69A8">
        <w:rPr>
          <w:b w:val="0"/>
          <w:i w:val="0"/>
          <w:color w:val="000000"/>
          <w:sz w:val="24"/>
          <w:szCs w:val="24"/>
        </w:rPr>
        <w:t xml:space="preserve">требованиям охраны труда; </w:t>
      </w:r>
      <w:r w:rsidRPr="005C69A8">
        <w:rPr>
          <w:b w:val="0"/>
          <w:i w:val="0"/>
          <w:sz w:val="24"/>
          <w:szCs w:val="24"/>
        </w:rPr>
        <w:t>составление инструкций по охране труда, программ обучения работников безопасным методам труда, проведения инструктажей и обучения по охране труда; определения вредных и опасных производственных факторов на рабочих местах, подготовки документации работодателя по вопросам условий и охраны труда; определения уровней профессиональных рисков с учетом условий труда, подготовке документации по организации проведения медицинских осмотров, других обязательных медицинских осмотров (освидетельствований), обязательных психиатрических освидетельствований; осуществления контроля за соблюдением требований нормативных правовых актов и локальных нормативных актов по охране труда.</w:t>
      </w:r>
    </w:p>
    <w:p w:rsidR="007241B4" w:rsidRPr="005C69A8" w:rsidRDefault="007241B4" w:rsidP="005C69A8">
      <w:pPr>
        <w:pStyle w:val="2"/>
        <w:spacing w:line="240" w:lineRule="auto"/>
        <w:ind w:left="0" w:firstLine="709"/>
        <w:jc w:val="both"/>
        <w:rPr>
          <w:b w:val="0"/>
          <w:i w:val="0"/>
          <w:sz w:val="24"/>
          <w:szCs w:val="24"/>
        </w:rPr>
      </w:pPr>
      <w:r w:rsidRPr="005C69A8">
        <w:rPr>
          <w:sz w:val="24"/>
          <w:szCs w:val="24"/>
        </w:rPr>
        <w:t>Опыт</w:t>
      </w:r>
      <w:r w:rsidRPr="005C69A8">
        <w:rPr>
          <w:spacing w:val="-8"/>
          <w:sz w:val="24"/>
          <w:szCs w:val="24"/>
        </w:rPr>
        <w:t xml:space="preserve"> </w:t>
      </w:r>
      <w:r w:rsidRPr="005C69A8">
        <w:rPr>
          <w:sz w:val="24"/>
          <w:szCs w:val="24"/>
        </w:rPr>
        <w:t xml:space="preserve">деятельности </w:t>
      </w:r>
      <w:r w:rsidRPr="005C69A8">
        <w:rPr>
          <w:b w:val="0"/>
          <w:i w:val="0"/>
          <w:sz w:val="24"/>
          <w:szCs w:val="24"/>
        </w:rPr>
        <w:t xml:space="preserve">иметь опыт применения действующих нормативных правовых актов для решения задач обеспечения безопасности работников теоретических основ и понятий в согласно </w:t>
      </w:r>
      <w:r w:rsidRPr="005C69A8">
        <w:rPr>
          <w:b w:val="0"/>
          <w:i w:val="0"/>
          <w:color w:val="000000"/>
          <w:sz w:val="24"/>
          <w:szCs w:val="24"/>
        </w:rPr>
        <w:t xml:space="preserve">требованиям охраны труда; </w:t>
      </w:r>
      <w:r w:rsidRPr="005C69A8">
        <w:rPr>
          <w:b w:val="0"/>
          <w:i w:val="0"/>
          <w:sz w:val="24"/>
          <w:szCs w:val="24"/>
        </w:rPr>
        <w:t>составления инструкций для инструктажей по охране труда, разработки программ обучения работников безопасным методам и приемам труда, проведения стажировок, проверки знаний работников требований охраны труда; определения вредных и опасных производственных факторов на рабочих местах, готовить отчетную (статистическую) документацию работодателя по вопросам условий и охраны труда; подготовки предложений по обеспечению режима труда и отдыха работников, разработки мероприятий по обеспечению работников средствами индивидуальной защиты, установки средств коллективной защиты, применение требований нормативных документов по лечебно-профилактическому обслуживанию и поддержанию требований по санитарно-бытовому обслуживанию работников; иметь опыт принимать меры по устранению нарушений требований охраны труда, в том числе по обращениям работников.</w:t>
      </w:r>
    </w:p>
    <w:p w:rsidR="007241B4" w:rsidRPr="005C69A8" w:rsidRDefault="007241B4" w:rsidP="005C69A8">
      <w:pPr>
        <w:pStyle w:val="a3"/>
        <w:spacing w:before="0"/>
        <w:ind w:left="0"/>
        <w:rPr>
          <w:b/>
          <w:sz w:val="24"/>
          <w:szCs w:val="24"/>
        </w:rPr>
      </w:pPr>
      <w:r w:rsidRPr="005C69A8">
        <w:rPr>
          <w:b/>
          <w:sz w:val="24"/>
          <w:szCs w:val="24"/>
        </w:rPr>
        <w:t>3. Содержание</w:t>
      </w:r>
      <w:r w:rsidRPr="005C69A8">
        <w:rPr>
          <w:b/>
          <w:spacing w:val="-5"/>
          <w:sz w:val="24"/>
          <w:szCs w:val="24"/>
        </w:rPr>
        <w:t xml:space="preserve"> </w:t>
      </w:r>
      <w:r w:rsidRPr="005C69A8">
        <w:rPr>
          <w:b/>
          <w:sz w:val="24"/>
          <w:szCs w:val="24"/>
        </w:rPr>
        <w:t>программы</w:t>
      </w:r>
      <w:r w:rsidRPr="005C69A8">
        <w:rPr>
          <w:b/>
          <w:spacing w:val="-3"/>
          <w:sz w:val="24"/>
          <w:szCs w:val="24"/>
        </w:rPr>
        <w:t xml:space="preserve"> </w:t>
      </w:r>
      <w:r w:rsidRPr="005C69A8">
        <w:rPr>
          <w:b/>
          <w:sz w:val="24"/>
          <w:szCs w:val="24"/>
        </w:rPr>
        <w:t>учебной</w:t>
      </w:r>
      <w:r w:rsidRPr="005C69A8">
        <w:rPr>
          <w:b/>
          <w:spacing w:val="-5"/>
          <w:sz w:val="24"/>
          <w:szCs w:val="24"/>
        </w:rPr>
        <w:t xml:space="preserve"> </w:t>
      </w:r>
      <w:r w:rsidRPr="005C69A8">
        <w:rPr>
          <w:b/>
          <w:sz w:val="24"/>
          <w:szCs w:val="24"/>
        </w:rPr>
        <w:t>дисциплины</w:t>
      </w:r>
    </w:p>
    <w:p w:rsidR="007241B4" w:rsidRPr="005C69A8" w:rsidRDefault="007241B4" w:rsidP="005C69A8">
      <w:pPr>
        <w:pStyle w:val="a3"/>
        <w:spacing w:before="0"/>
        <w:ind w:left="0"/>
        <w:rPr>
          <w:b/>
          <w:sz w:val="24"/>
          <w:szCs w:val="24"/>
        </w:rPr>
      </w:pPr>
      <w:r w:rsidRPr="005C69A8">
        <w:rPr>
          <w:b/>
          <w:sz w:val="24"/>
          <w:szCs w:val="24"/>
        </w:rPr>
        <w:t>Раздел 1</w:t>
      </w:r>
      <w:r w:rsidRPr="005C69A8">
        <w:rPr>
          <w:sz w:val="24"/>
          <w:szCs w:val="24"/>
        </w:rPr>
        <w:t xml:space="preserve"> Основные понятия и общие вопросы охраны труда.</w:t>
      </w:r>
      <w:r w:rsidRPr="005C69A8">
        <w:rPr>
          <w:b/>
          <w:sz w:val="24"/>
          <w:szCs w:val="24"/>
        </w:rPr>
        <w:t xml:space="preserve"> Раздел 2</w:t>
      </w:r>
      <w:r w:rsidRPr="005C69A8">
        <w:rPr>
          <w:sz w:val="24"/>
          <w:szCs w:val="24"/>
        </w:rPr>
        <w:t xml:space="preserve"> Правовые и организационные основы охраны труда.</w:t>
      </w:r>
      <w:r w:rsidRPr="005C69A8">
        <w:rPr>
          <w:b/>
          <w:sz w:val="24"/>
          <w:szCs w:val="24"/>
        </w:rPr>
        <w:t xml:space="preserve"> Раздел 3</w:t>
      </w:r>
      <w:r w:rsidRPr="005C69A8">
        <w:rPr>
          <w:sz w:val="24"/>
          <w:szCs w:val="24"/>
        </w:rPr>
        <w:t xml:space="preserve"> Организация мероприятий по расследованию и учету несчастных случаев и профессиональных заболеваний.</w:t>
      </w:r>
      <w:r w:rsidRPr="005C69A8">
        <w:rPr>
          <w:b/>
          <w:sz w:val="24"/>
          <w:szCs w:val="24"/>
        </w:rPr>
        <w:t xml:space="preserve"> Раздел 4</w:t>
      </w:r>
      <w:r w:rsidRPr="005C69A8">
        <w:rPr>
          <w:sz w:val="24"/>
          <w:szCs w:val="24"/>
        </w:rPr>
        <w:t xml:space="preserve"> Производственная санитария и гигиена труда.</w:t>
      </w:r>
      <w:r w:rsidRPr="005C69A8">
        <w:rPr>
          <w:b/>
          <w:sz w:val="24"/>
          <w:szCs w:val="24"/>
        </w:rPr>
        <w:t xml:space="preserve"> Раздел 5</w:t>
      </w:r>
      <w:r w:rsidRPr="005C69A8">
        <w:rPr>
          <w:sz w:val="24"/>
          <w:szCs w:val="24"/>
        </w:rPr>
        <w:t xml:space="preserve"> Основы электробезопасности в профессиональной деятельности.</w:t>
      </w:r>
      <w:r w:rsidRPr="005C69A8">
        <w:rPr>
          <w:b/>
          <w:sz w:val="24"/>
          <w:szCs w:val="24"/>
        </w:rPr>
        <w:t xml:space="preserve"> Раздел 6</w:t>
      </w:r>
      <w:r w:rsidRPr="005C69A8">
        <w:rPr>
          <w:sz w:val="24"/>
          <w:szCs w:val="24"/>
        </w:rPr>
        <w:t xml:space="preserve"> Основы пожарной безопасности в профессиональной деятельности.</w:t>
      </w:r>
      <w:r w:rsidRPr="005C69A8">
        <w:rPr>
          <w:b/>
          <w:sz w:val="24"/>
          <w:szCs w:val="24"/>
        </w:rPr>
        <w:t xml:space="preserve"> Раздел 7</w:t>
      </w:r>
      <w:r w:rsidRPr="005C69A8">
        <w:rPr>
          <w:sz w:val="24"/>
          <w:szCs w:val="24"/>
        </w:rPr>
        <w:t xml:space="preserve"> Требования безопасности труда в профессиональной деятельности.</w:t>
      </w:r>
      <w:r w:rsidRPr="005C69A8">
        <w:rPr>
          <w:b/>
          <w:sz w:val="24"/>
          <w:szCs w:val="24"/>
        </w:rPr>
        <w:t xml:space="preserve"> Раздел 8</w:t>
      </w:r>
      <w:r w:rsidRPr="005C69A8">
        <w:rPr>
          <w:sz w:val="24"/>
          <w:szCs w:val="24"/>
        </w:rPr>
        <w:t xml:space="preserve"> Организация оказания  первой помощи пострадавшим.</w:t>
      </w:r>
    </w:p>
    <w:p w:rsidR="007241B4" w:rsidRPr="005C69A8" w:rsidRDefault="007241B4" w:rsidP="005C69A8">
      <w:pPr>
        <w:pStyle w:val="1"/>
        <w:tabs>
          <w:tab w:val="left" w:pos="904"/>
        </w:tabs>
        <w:spacing w:line="240" w:lineRule="auto"/>
        <w:ind w:left="0" w:firstLine="709"/>
        <w:rPr>
          <w:sz w:val="24"/>
          <w:szCs w:val="24"/>
        </w:rPr>
      </w:pPr>
      <w:r w:rsidRPr="005C69A8">
        <w:rPr>
          <w:sz w:val="24"/>
          <w:szCs w:val="24"/>
        </w:rPr>
        <w:t xml:space="preserve">4. Форма промежуточной аттестации: </w:t>
      </w:r>
      <w:r w:rsidRPr="005C69A8">
        <w:rPr>
          <w:b w:val="0"/>
          <w:sz w:val="24"/>
          <w:szCs w:val="24"/>
        </w:rPr>
        <w:t>зачет, экзамен, курсовая работа</w:t>
      </w:r>
    </w:p>
    <w:p w:rsidR="007241B4" w:rsidRPr="005C69A8" w:rsidRDefault="007241B4" w:rsidP="005C69A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C69A8">
        <w:rPr>
          <w:b/>
          <w:sz w:val="24"/>
          <w:szCs w:val="24"/>
        </w:rPr>
        <w:t>5. Разработчик:</w:t>
      </w:r>
      <w:r w:rsidRPr="005C69A8">
        <w:rPr>
          <w:b/>
          <w:spacing w:val="-7"/>
          <w:sz w:val="24"/>
          <w:szCs w:val="24"/>
        </w:rPr>
        <w:t xml:space="preserve"> </w:t>
      </w:r>
      <w:r w:rsidRPr="005C69A8">
        <w:rPr>
          <w:spacing w:val="-7"/>
          <w:sz w:val="24"/>
          <w:szCs w:val="24"/>
        </w:rPr>
        <w:t xml:space="preserve">канд. физ.-мат наук, </w:t>
      </w:r>
      <w:r w:rsidRPr="005C69A8">
        <w:rPr>
          <w:sz w:val="24"/>
          <w:szCs w:val="24"/>
        </w:rPr>
        <w:t>доцент</w:t>
      </w:r>
      <w:r w:rsidRPr="005C69A8">
        <w:rPr>
          <w:spacing w:val="-6"/>
          <w:sz w:val="24"/>
          <w:szCs w:val="24"/>
        </w:rPr>
        <w:t xml:space="preserve"> </w:t>
      </w:r>
      <w:r w:rsidRPr="005C69A8">
        <w:rPr>
          <w:sz w:val="24"/>
          <w:szCs w:val="24"/>
        </w:rPr>
        <w:t>кафедры</w:t>
      </w:r>
      <w:r w:rsidRPr="005C69A8">
        <w:rPr>
          <w:spacing w:val="-7"/>
          <w:sz w:val="24"/>
          <w:szCs w:val="24"/>
        </w:rPr>
        <w:t xml:space="preserve"> </w:t>
      </w:r>
      <w:r w:rsidRPr="005C69A8">
        <w:rPr>
          <w:sz w:val="24"/>
          <w:szCs w:val="24"/>
        </w:rPr>
        <w:t>безопасности</w:t>
      </w:r>
      <w:r w:rsidRPr="005C69A8">
        <w:rPr>
          <w:spacing w:val="-11"/>
          <w:sz w:val="24"/>
          <w:szCs w:val="24"/>
        </w:rPr>
        <w:t xml:space="preserve"> </w:t>
      </w:r>
      <w:bookmarkStart w:id="1" w:name="_GoBack"/>
      <w:bookmarkEnd w:id="1"/>
      <w:r w:rsidR="005B571E" w:rsidRPr="005C69A8">
        <w:rPr>
          <w:sz w:val="24"/>
          <w:szCs w:val="24"/>
        </w:rPr>
        <w:t>жизнедеятельности,</w:t>
      </w:r>
      <w:r w:rsidR="005B571E" w:rsidRPr="005C69A8">
        <w:rPr>
          <w:spacing w:val="-58"/>
          <w:sz w:val="24"/>
          <w:szCs w:val="24"/>
        </w:rPr>
        <w:t xml:space="preserve"> механизации</w:t>
      </w:r>
      <w:r w:rsidRPr="005C69A8">
        <w:rPr>
          <w:spacing w:val="-8"/>
          <w:sz w:val="24"/>
          <w:szCs w:val="24"/>
        </w:rPr>
        <w:t xml:space="preserve"> </w:t>
      </w:r>
      <w:r w:rsidRPr="005C69A8">
        <w:rPr>
          <w:sz w:val="24"/>
          <w:szCs w:val="24"/>
        </w:rPr>
        <w:t>и</w:t>
      </w:r>
      <w:r w:rsidRPr="005C69A8">
        <w:rPr>
          <w:spacing w:val="-12"/>
          <w:sz w:val="24"/>
          <w:szCs w:val="24"/>
        </w:rPr>
        <w:t xml:space="preserve"> </w:t>
      </w:r>
      <w:r w:rsidRPr="005C69A8">
        <w:rPr>
          <w:sz w:val="24"/>
          <w:szCs w:val="24"/>
        </w:rPr>
        <w:t>автоматизации</w:t>
      </w:r>
      <w:r w:rsidRPr="005C69A8">
        <w:rPr>
          <w:spacing w:val="-12"/>
          <w:sz w:val="24"/>
          <w:szCs w:val="24"/>
        </w:rPr>
        <w:t xml:space="preserve"> </w:t>
      </w:r>
      <w:r w:rsidRPr="005C69A8">
        <w:rPr>
          <w:sz w:val="24"/>
          <w:szCs w:val="24"/>
        </w:rPr>
        <w:t>технологических</w:t>
      </w:r>
      <w:r w:rsidRPr="005C69A8">
        <w:rPr>
          <w:spacing w:val="-8"/>
          <w:sz w:val="24"/>
          <w:szCs w:val="24"/>
        </w:rPr>
        <w:t xml:space="preserve"> </w:t>
      </w:r>
      <w:r w:rsidRPr="005C69A8">
        <w:rPr>
          <w:sz w:val="24"/>
          <w:szCs w:val="24"/>
        </w:rPr>
        <w:t>процессов</w:t>
      </w:r>
      <w:r w:rsidRPr="005C69A8">
        <w:rPr>
          <w:spacing w:val="-8"/>
          <w:sz w:val="24"/>
          <w:szCs w:val="24"/>
        </w:rPr>
        <w:t xml:space="preserve"> </w:t>
      </w:r>
      <w:r w:rsidRPr="005C69A8">
        <w:rPr>
          <w:sz w:val="24"/>
          <w:szCs w:val="24"/>
        </w:rPr>
        <w:t>и</w:t>
      </w:r>
      <w:r w:rsidRPr="005C69A8">
        <w:rPr>
          <w:spacing w:val="-12"/>
          <w:sz w:val="24"/>
          <w:szCs w:val="24"/>
        </w:rPr>
        <w:t xml:space="preserve"> </w:t>
      </w:r>
      <w:r w:rsidRPr="005C69A8">
        <w:rPr>
          <w:sz w:val="24"/>
          <w:szCs w:val="24"/>
        </w:rPr>
        <w:t>производств</w:t>
      </w:r>
      <w:r w:rsidRPr="005C69A8">
        <w:rPr>
          <w:spacing w:val="2"/>
          <w:sz w:val="24"/>
          <w:szCs w:val="24"/>
        </w:rPr>
        <w:t xml:space="preserve"> </w:t>
      </w:r>
      <w:proofErr w:type="spellStart"/>
      <w:r w:rsidRPr="005C69A8">
        <w:rPr>
          <w:sz w:val="24"/>
          <w:szCs w:val="24"/>
        </w:rPr>
        <w:t>Папченко</w:t>
      </w:r>
      <w:proofErr w:type="spellEnd"/>
      <w:r w:rsidRPr="005C69A8">
        <w:rPr>
          <w:spacing w:val="-5"/>
          <w:sz w:val="24"/>
          <w:szCs w:val="24"/>
        </w:rPr>
        <w:t xml:space="preserve"> </w:t>
      </w:r>
      <w:r w:rsidRPr="005C69A8">
        <w:rPr>
          <w:sz w:val="24"/>
          <w:szCs w:val="24"/>
        </w:rPr>
        <w:t>Н.Г.</w:t>
      </w:r>
    </w:p>
    <w:p w:rsidR="007241B4" w:rsidRPr="005C69A8" w:rsidRDefault="007241B4" w:rsidP="005C69A8">
      <w:pPr>
        <w:pStyle w:val="1"/>
        <w:tabs>
          <w:tab w:val="left" w:pos="336"/>
        </w:tabs>
        <w:spacing w:line="240" w:lineRule="auto"/>
        <w:ind w:left="0"/>
        <w:rPr>
          <w:sz w:val="24"/>
          <w:szCs w:val="24"/>
        </w:rPr>
      </w:pPr>
    </w:p>
    <w:sectPr w:rsidR="007241B4" w:rsidRPr="005C69A8" w:rsidSect="009D70B1">
      <w:type w:val="continuous"/>
      <w:pgSz w:w="11900" w:h="16840"/>
      <w:pgMar w:top="1060" w:right="740" w:bottom="89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BD8"/>
    <w:multiLevelType w:val="hybridMultilevel"/>
    <w:tmpl w:val="05A6EE8E"/>
    <w:lvl w:ilvl="0" w:tplc="77FC62C2">
      <w:start w:val="1"/>
      <w:numFmt w:val="decimal"/>
      <w:lvlText w:val="%1."/>
      <w:lvlJc w:val="left"/>
      <w:pPr>
        <w:ind w:left="904" w:hanging="2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0BB44A5E">
      <w:numFmt w:val="bullet"/>
      <w:lvlText w:val="•"/>
      <w:lvlJc w:val="left"/>
      <w:pPr>
        <w:ind w:left="1824" w:hanging="220"/>
      </w:pPr>
      <w:rPr>
        <w:rFonts w:hint="default"/>
      </w:rPr>
    </w:lvl>
    <w:lvl w:ilvl="2" w:tplc="526A1828">
      <w:numFmt w:val="bullet"/>
      <w:lvlText w:val="•"/>
      <w:lvlJc w:val="left"/>
      <w:pPr>
        <w:ind w:left="2748" w:hanging="220"/>
      </w:pPr>
      <w:rPr>
        <w:rFonts w:hint="default"/>
      </w:rPr>
    </w:lvl>
    <w:lvl w:ilvl="3" w:tplc="1E9224D8">
      <w:numFmt w:val="bullet"/>
      <w:lvlText w:val="•"/>
      <w:lvlJc w:val="left"/>
      <w:pPr>
        <w:ind w:left="3672" w:hanging="220"/>
      </w:pPr>
      <w:rPr>
        <w:rFonts w:hint="default"/>
      </w:rPr>
    </w:lvl>
    <w:lvl w:ilvl="4" w:tplc="E49A9170">
      <w:numFmt w:val="bullet"/>
      <w:lvlText w:val="•"/>
      <w:lvlJc w:val="left"/>
      <w:pPr>
        <w:ind w:left="4596" w:hanging="220"/>
      </w:pPr>
      <w:rPr>
        <w:rFonts w:hint="default"/>
      </w:rPr>
    </w:lvl>
    <w:lvl w:ilvl="5" w:tplc="EC88D65E">
      <w:numFmt w:val="bullet"/>
      <w:lvlText w:val="•"/>
      <w:lvlJc w:val="left"/>
      <w:pPr>
        <w:ind w:left="5520" w:hanging="220"/>
      </w:pPr>
      <w:rPr>
        <w:rFonts w:hint="default"/>
      </w:rPr>
    </w:lvl>
    <w:lvl w:ilvl="6" w:tplc="71809782">
      <w:numFmt w:val="bullet"/>
      <w:lvlText w:val="•"/>
      <w:lvlJc w:val="left"/>
      <w:pPr>
        <w:ind w:left="6444" w:hanging="220"/>
      </w:pPr>
      <w:rPr>
        <w:rFonts w:hint="default"/>
      </w:rPr>
    </w:lvl>
    <w:lvl w:ilvl="7" w:tplc="FFE0DC56">
      <w:numFmt w:val="bullet"/>
      <w:lvlText w:val="•"/>
      <w:lvlJc w:val="left"/>
      <w:pPr>
        <w:ind w:left="7368" w:hanging="220"/>
      </w:pPr>
      <w:rPr>
        <w:rFonts w:hint="default"/>
      </w:rPr>
    </w:lvl>
    <w:lvl w:ilvl="8" w:tplc="61D801A2">
      <w:numFmt w:val="bullet"/>
      <w:lvlText w:val="•"/>
      <w:lvlJc w:val="left"/>
      <w:pPr>
        <w:ind w:left="8292" w:hanging="220"/>
      </w:pPr>
      <w:rPr>
        <w:rFonts w:hint="default"/>
      </w:rPr>
    </w:lvl>
  </w:abstractNum>
  <w:abstractNum w:abstractNumId="1" w15:restartNumberingAfterBreak="0">
    <w:nsid w:val="61D43DB8"/>
    <w:multiLevelType w:val="hybridMultilevel"/>
    <w:tmpl w:val="4350C848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C0F"/>
    <w:rsid w:val="001831B7"/>
    <w:rsid w:val="001C370E"/>
    <w:rsid w:val="001D7AAD"/>
    <w:rsid w:val="00237961"/>
    <w:rsid w:val="00272C4F"/>
    <w:rsid w:val="003730D9"/>
    <w:rsid w:val="003924E8"/>
    <w:rsid w:val="003C0C0F"/>
    <w:rsid w:val="00554E48"/>
    <w:rsid w:val="005B571E"/>
    <w:rsid w:val="005C69A8"/>
    <w:rsid w:val="00667711"/>
    <w:rsid w:val="00675308"/>
    <w:rsid w:val="00714B43"/>
    <w:rsid w:val="007241B4"/>
    <w:rsid w:val="00754556"/>
    <w:rsid w:val="00755874"/>
    <w:rsid w:val="007E2C94"/>
    <w:rsid w:val="008821AE"/>
    <w:rsid w:val="0096306F"/>
    <w:rsid w:val="009B4112"/>
    <w:rsid w:val="009D70B1"/>
    <w:rsid w:val="009F08CE"/>
    <w:rsid w:val="00A97E4F"/>
    <w:rsid w:val="00AA3DA1"/>
    <w:rsid w:val="00C106AA"/>
    <w:rsid w:val="00EB69D6"/>
    <w:rsid w:val="00EC130F"/>
    <w:rsid w:val="00EF7973"/>
    <w:rsid w:val="00F114A8"/>
    <w:rsid w:val="00F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BD6AAE-A5B7-4357-A046-B9EEF0EF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A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D7AAD"/>
    <w:pPr>
      <w:spacing w:line="246" w:lineRule="exact"/>
      <w:ind w:left="903" w:hanging="220"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1D7AAD"/>
    <w:pPr>
      <w:spacing w:line="235" w:lineRule="exact"/>
      <w:ind w:left="68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46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1831B7"/>
    <w:rPr>
      <w:rFonts w:ascii="Times New Roman" w:hAnsi="Times New Roman" w:cs="Times New Roman"/>
      <w:b/>
      <w:bCs/>
      <w:i/>
      <w:iCs/>
      <w:lang w:val="ru-RU"/>
    </w:rPr>
  </w:style>
  <w:style w:type="table" w:customStyle="1" w:styleId="TableNormal1">
    <w:name w:val="Table Normal1"/>
    <w:uiPriority w:val="99"/>
    <w:semiHidden/>
    <w:rsid w:val="001D7A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D7AAD"/>
    <w:pPr>
      <w:spacing w:before="4"/>
      <w:ind w:left="115" w:firstLine="568"/>
      <w:jc w:val="both"/>
    </w:pPr>
  </w:style>
  <w:style w:type="character" w:customStyle="1" w:styleId="a4">
    <w:name w:val="Основной текст Знак"/>
    <w:link w:val="a3"/>
    <w:uiPriority w:val="99"/>
    <w:semiHidden/>
    <w:rsid w:val="00C34695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1D7AAD"/>
    <w:pPr>
      <w:spacing w:before="1"/>
      <w:ind w:left="2236" w:right="2112"/>
      <w:jc w:val="center"/>
    </w:pPr>
    <w:rPr>
      <w:b/>
      <w:bCs/>
      <w:sz w:val="24"/>
      <w:szCs w:val="24"/>
      <w:u w:val="single" w:color="000000"/>
    </w:rPr>
  </w:style>
  <w:style w:type="character" w:customStyle="1" w:styleId="a6">
    <w:name w:val="Название Знак"/>
    <w:link w:val="a5"/>
    <w:uiPriority w:val="10"/>
    <w:rsid w:val="00C3469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1D7AAD"/>
    <w:pPr>
      <w:spacing w:line="246" w:lineRule="exact"/>
      <w:ind w:left="903" w:hanging="220"/>
      <w:jc w:val="both"/>
    </w:pPr>
  </w:style>
  <w:style w:type="paragraph" w:customStyle="1" w:styleId="TableParagraph">
    <w:name w:val="Table Paragraph"/>
    <w:basedOn w:val="a"/>
    <w:uiPriority w:val="99"/>
    <w:rsid w:val="001D7AAD"/>
  </w:style>
  <w:style w:type="paragraph" w:styleId="a8">
    <w:name w:val="Body Text Indent"/>
    <w:basedOn w:val="a"/>
    <w:link w:val="a9"/>
    <w:uiPriority w:val="99"/>
    <w:semiHidden/>
    <w:rsid w:val="00C106AA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C106AA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1516</Words>
  <Characters>8647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13</cp:revision>
  <dcterms:created xsi:type="dcterms:W3CDTF">2021-09-20T08:28:00Z</dcterms:created>
  <dcterms:modified xsi:type="dcterms:W3CDTF">2023-06-30T11:44:00Z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