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B4363">
        <w:rPr>
          <w:b/>
        </w:rPr>
        <w:t>АННОТАЦИЯ</w:t>
      </w:r>
    </w:p>
    <w:p w14:paraId="50686B54" w14:textId="053C2BA4" w:rsidR="00E57E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к рабочей программе дисциплины</w:t>
      </w:r>
      <w:r w:rsidR="00E57EF9" w:rsidRPr="00FB4363">
        <w:rPr>
          <w:b/>
        </w:rPr>
        <w:t xml:space="preserve"> </w:t>
      </w:r>
    </w:p>
    <w:p w14:paraId="50EA43F7" w14:textId="223772CD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6F6A50" w:rsidRPr="00FB4363">
        <w:rPr>
          <w:b/>
          <w:u w:val="single"/>
        </w:rPr>
        <w:t>Обращение с отходами</w:t>
      </w:r>
      <w:r w:rsidRPr="00FB4363">
        <w:rPr>
          <w:b/>
          <w:u w:val="single"/>
        </w:rPr>
        <w:t>»</w:t>
      </w:r>
      <w:r w:rsidR="004E2836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77777777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20.03.01 Техносферная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 - бакалавриат по направлению подготовки 20.03.01 Техносферная безопасность, утвержденным приказом Министерства науки и высшего образования РФ от 25 мая 2020 г. № 680</w:t>
      </w:r>
    </w:p>
    <w:p w14:paraId="1D23A0A8" w14:textId="0F967A3D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>Требования к результатам освоения дисциплины:</w:t>
      </w:r>
    </w:p>
    <w:p w14:paraId="5821A010" w14:textId="77777777" w:rsidR="006F6A50" w:rsidRPr="00FB4363" w:rsidRDefault="006F6A50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63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D065BAF" w14:textId="77777777" w:rsidR="006F6A50" w:rsidRPr="00FB4363" w:rsidRDefault="006F6A50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63">
        <w:rPr>
          <w:rFonts w:ascii="Times New Roman" w:hAnsi="Times New Roman" w:cs="Times New Roman"/>
          <w:sz w:val="24"/>
          <w:szCs w:val="24"/>
        </w:rPr>
        <w:t>Общепрофессиональные компетенции (ОПК):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 (ОПК-2).</w:t>
      </w:r>
    </w:p>
    <w:p w14:paraId="17F80232" w14:textId="77777777" w:rsidR="006F6A50" w:rsidRPr="00FB4363" w:rsidRDefault="006F6A50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63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Pr="00FB4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сохранение окружающей среды, основываясь на принципах культуры безопасности и концепции риск-ориентированного мышления (ОПК-2.4).</w:t>
      </w:r>
    </w:p>
    <w:p w14:paraId="28D60363" w14:textId="6A76AD01" w:rsidR="00070FF9" w:rsidRPr="00FB4363" w:rsidRDefault="00070FF9" w:rsidP="00B73585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FB4363">
        <w:rPr>
          <w:bCs/>
          <w:kern w:val="3"/>
        </w:rPr>
        <w:t>В результате изучения дисциплины у студентов должны быть сформированы:</w:t>
      </w:r>
    </w:p>
    <w:p w14:paraId="354CB3EC" w14:textId="193B9773" w:rsidR="00F72A03" w:rsidRPr="00FB4363" w:rsidRDefault="00070FF9" w:rsidP="00B73585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6F6A50" w:rsidRPr="00FB4363">
        <w:rPr>
          <w:bCs/>
        </w:rPr>
        <w:t>законодательства, принципов в области обращения с отходами и принципов логического построения последовательности процессов сборе, переработке, хранении, транспортировании, захоронении, обезвреживании, транспортировании и утилизации отходов, в основе которых вопросы безопасности и сохранения окружающей среды рассматриваются в качестве важнейших приоритетов в жизни и деятельности</w:t>
      </w:r>
      <w:r w:rsidR="00F72A03" w:rsidRPr="00FB4363">
        <w:rPr>
          <w:bCs/>
        </w:rPr>
        <w:t>.</w:t>
      </w:r>
    </w:p>
    <w:p w14:paraId="5A9F3F19" w14:textId="2141044C" w:rsidR="00A36DF6" w:rsidRPr="00FB4363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6F6A50" w:rsidRPr="00FB4363">
        <w:rPr>
          <w:bCs/>
        </w:rPr>
        <w:t>выбирать наиболее рациональные мероприятия при решении проблем обращения с отходами, выбирать  технические средства и производственные технологии для реализации процессов сбора, переработки, хранения, транспортирования, захоронения, обезвреживания и утилизации отходов, при реализации которых  вопросы безопасности и сохранения окружающей среды рассматриваются в качестве важнейших приоритетов; разрабатывать природоохранные мероприятия с применением малоотходных и безотходных технологий с целью обеспечения безопасности и сохранения окружающей среды.</w:t>
      </w:r>
    </w:p>
    <w:p w14:paraId="2A447E2C" w14:textId="21E3B282" w:rsidR="00F72A03" w:rsidRPr="00FB4363" w:rsidRDefault="00052043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F72A03" w:rsidRPr="00FB4363">
        <w:rPr>
          <w:bCs/>
        </w:rPr>
        <w:t>анализа</w:t>
      </w:r>
      <w:r w:rsidR="00F72A03" w:rsidRPr="00FB4363">
        <w:t xml:space="preserve"> и оценки потенциальной опасности отходов для окружающей среды.</w:t>
      </w:r>
    </w:p>
    <w:p w14:paraId="126B7DE5" w14:textId="4F9DFB8D" w:rsidR="00A36DF6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дисциплины</w:t>
      </w:r>
      <w:r w:rsidRPr="00FB4363">
        <w:t xml:space="preserve">: </w:t>
      </w:r>
      <w:r w:rsidR="00A36DF6" w:rsidRPr="00FB4363">
        <w:t>Общие сведения о промышленных отходах.  Сбор, обработка, хранение, захоронение и транспортирование отходов. Утилизация, обезвреживание и переработка отходов. Организация безотходных и малоотходных производств.</w:t>
      </w:r>
    </w:p>
    <w:p w14:paraId="5C600367" w14:textId="77777777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6A6F7D1A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FB4363">
        <w:t>Контарева</w:t>
      </w:r>
      <w:proofErr w:type="spellEnd"/>
      <w:r w:rsidRPr="00FB4363">
        <w:t xml:space="preserve"> В.Ю.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52043"/>
    <w:rsid w:val="00070FF9"/>
    <w:rsid w:val="000F5606"/>
    <w:rsid w:val="001367B4"/>
    <w:rsid w:val="00142FD5"/>
    <w:rsid w:val="001D2BCC"/>
    <w:rsid w:val="002E0814"/>
    <w:rsid w:val="004B1770"/>
    <w:rsid w:val="004E2836"/>
    <w:rsid w:val="006824BA"/>
    <w:rsid w:val="006F6A50"/>
    <w:rsid w:val="00732CAE"/>
    <w:rsid w:val="0094180F"/>
    <w:rsid w:val="00A36DF6"/>
    <w:rsid w:val="00A923FC"/>
    <w:rsid w:val="00AD7668"/>
    <w:rsid w:val="00B73585"/>
    <w:rsid w:val="00CF262D"/>
    <w:rsid w:val="00D10667"/>
    <w:rsid w:val="00D16F86"/>
    <w:rsid w:val="00E57EF9"/>
    <w:rsid w:val="00EA7596"/>
    <w:rsid w:val="00EC1056"/>
    <w:rsid w:val="00F72A03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Man</cp:lastModifiedBy>
  <cp:revision>2</cp:revision>
  <dcterms:created xsi:type="dcterms:W3CDTF">2023-06-06T07:05:00Z</dcterms:created>
  <dcterms:modified xsi:type="dcterms:W3CDTF">2023-06-06T07:05:00Z</dcterms:modified>
</cp:coreProperties>
</file>