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1E" w:rsidRDefault="004C7C21">
      <w:pPr>
        <w:pStyle w:val="2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896C1E" w:rsidRDefault="004C7C21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896C1E" w:rsidRDefault="004C7C21">
      <w:pPr>
        <w:pStyle w:val="a4"/>
        <w:rPr>
          <w:u w:val="none"/>
        </w:rPr>
      </w:pPr>
      <w:r>
        <w:t>«Механика»</w:t>
      </w:r>
      <w:r w:rsidR="00B024CE">
        <w:t xml:space="preserve"> </w:t>
      </w:r>
      <w:bookmarkStart w:id="1" w:name="_GoBack"/>
      <w:bookmarkEnd w:id="1"/>
    </w:p>
    <w:p w:rsidR="00896C1E" w:rsidRDefault="00896C1E">
      <w:pPr>
        <w:pStyle w:val="a3"/>
        <w:ind w:left="0"/>
        <w:jc w:val="left"/>
        <w:rPr>
          <w:b/>
          <w:sz w:val="14"/>
        </w:rPr>
      </w:pPr>
    </w:p>
    <w:p w:rsidR="00896C1E" w:rsidRDefault="004C7C21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896C1E" w:rsidRDefault="004C7C21">
      <w:pPr>
        <w:pStyle w:val="a3"/>
        <w:ind w:right="100"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896C1E" w:rsidRDefault="004C7C21">
      <w:pPr>
        <w:pStyle w:val="a3"/>
        <w:spacing w:before="0" w:line="252" w:lineRule="exact"/>
        <w:ind w:left="684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896C1E" w:rsidRDefault="004C7C21">
      <w:pPr>
        <w:pStyle w:val="2"/>
        <w:numPr>
          <w:ilvl w:val="0"/>
          <w:numId w:val="1"/>
        </w:numPr>
        <w:tabs>
          <w:tab w:val="left" w:pos="886"/>
        </w:tabs>
        <w:spacing w:line="240" w:lineRule="auto"/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7E2C94" w:rsidRDefault="004C7C21">
      <w:pPr>
        <w:pStyle w:val="a3"/>
        <w:ind w:left="684" w:right="899"/>
        <w:jc w:val="left"/>
        <w:rPr>
          <w:b/>
          <w:spacing w:val="-6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 w:rsidR="007E2C94">
        <w:rPr>
          <w:spacing w:val="-6"/>
        </w:rPr>
        <w:t>следующей</w:t>
      </w:r>
      <w:r>
        <w:rPr>
          <w:spacing w:val="36"/>
        </w:rPr>
        <w:t xml:space="preserve"> </w:t>
      </w:r>
      <w:r>
        <w:rPr>
          <w:spacing w:val="-6"/>
        </w:rPr>
        <w:t>компетенци</w:t>
      </w:r>
      <w:r w:rsidR="007E2C94">
        <w:rPr>
          <w:spacing w:val="-6"/>
        </w:rPr>
        <w:t>и</w:t>
      </w:r>
      <w:r w:rsidR="007E2C94">
        <w:rPr>
          <w:b/>
          <w:spacing w:val="-6"/>
        </w:rPr>
        <w:t>:</w:t>
      </w:r>
    </w:p>
    <w:p w:rsidR="007E2C94" w:rsidRPr="00B955C6" w:rsidRDefault="007E2C94" w:rsidP="007E2C94">
      <w:pPr>
        <w:suppressAutoHyphens/>
        <w:ind w:left="142"/>
        <w:rPr>
          <w:color w:val="000000"/>
          <w:kern w:val="1"/>
        </w:rPr>
      </w:pPr>
      <w:r w:rsidRPr="00B955C6">
        <w:rPr>
          <w:color w:val="000000"/>
          <w:kern w:val="1"/>
        </w:rPr>
        <w:t xml:space="preserve">ОПК-1 способность учитывать современные тенденции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</w:t>
      </w:r>
      <w:r>
        <w:rPr>
          <w:color w:val="000000"/>
          <w:kern w:val="1"/>
        </w:rPr>
        <w:t>й профессиональной деятельности.</w:t>
      </w:r>
    </w:p>
    <w:p w:rsidR="00896C1E" w:rsidRDefault="004C7C21">
      <w:pPr>
        <w:pStyle w:val="a3"/>
        <w:ind w:left="684" w:right="899"/>
        <w:jc w:val="left"/>
      </w:pPr>
      <w:r>
        <w:rPr>
          <w:spacing w:val="-52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1"/>
        </w:rPr>
        <w:t xml:space="preserve"> </w:t>
      </w:r>
      <w:r>
        <w:rPr>
          <w:spacing w:val="-7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у</w:t>
      </w:r>
      <w:r>
        <w:rPr>
          <w:spacing w:val="-13"/>
        </w:rPr>
        <w:t xml:space="preserve"> </w:t>
      </w:r>
      <w:r>
        <w:rPr>
          <w:spacing w:val="-6"/>
        </w:rPr>
        <w:t>студентов</w:t>
      </w:r>
      <w:r>
        <w:rPr>
          <w:spacing w:val="-14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1"/>
        </w:rPr>
        <w:t xml:space="preserve"> </w:t>
      </w:r>
      <w:r>
        <w:rPr>
          <w:spacing w:val="-6"/>
        </w:rPr>
        <w:t>сформированы:</w:t>
      </w:r>
    </w:p>
    <w:p w:rsidR="00896C1E" w:rsidRDefault="004C7C21">
      <w:pPr>
        <w:ind w:left="684"/>
        <w:rPr>
          <w:b/>
          <w:i/>
        </w:rPr>
      </w:pPr>
      <w:r>
        <w:rPr>
          <w:b/>
          <w:i/>
        </w:rPr>
        <w:t>Знание:</w:t>
      </w:r>
    </w:p>
    <w:p w:rsidR="00896C1E" w:rsidRDefault="004C7C21">
      <w:pPr>
        <w:ind w:left="115" w:right="109" w:firstLine="568"/>
        <w:jc w:val="both"/>
      </w:pP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материалов, типовых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машин.</w:t>
      </w:r>
    </w:p>
    <w:p w:rsidR="00896C1E" w:rsidRDefault="004C7C21">
      <w:pPr>
        <w:spacing w:line="252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896C1E" w:rsidRDefault="004C7C21">
      <w:pPr>
        <w:ind w:left="115" w:right="103" w:firstLine="568"/>
        <w:jc w:val="both"/>
        <w:rPr>
          <w:sz w:val="24"/>
        </w:rPr>
      </w:pPr>
      <w:proofErr w:type="spellStart"/>
      <w:r>
        <w:t>выполять</w:t>
      </w:r>
      <w:proofErr w:type="spell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</w:t>
      </w:r>
      <w:r>
        <w:rPr>
          <w:sz w:val="24"/>
        </w:rPr>
        <w:t>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896C1E" w:rsidRDefault="004C7C21">
      <w:pPr>
        <w:spacing w:before="1"/>
        <w:ind w:left="684"/>
        <w:rPr>
          <w:b/>
          <w:i/>
        </w:rPr>
      </w:pPr>
      <w:r>
        <w:rPr>
          <w:b/>
          <w:i/>
        </w:rPr>
        <w:t>Навык:</w:t>
      </w:r>
    </w:p>
    <w:p w:rsidR="00896C1E" w:rsidRDefault="004C7C21">
      <w:pPr>
        <w:pStyle w:val="1"/>
        <w:ind w:right="101"/>
        <w:jc w:val="both"/>
      </w:pPr>
      <w:r>
        <w:t>выполнения</w:t>
      </w:r>
      <w:r>
        <w:rPr>
          <w:spacing w:val="-11"/>
        </w:rPr>
        <w:t xml:space="preserve"> </w:t>
      </w:r>
      <w:proofErr w:type="spellStart"/>
      <w:r>
        <w:t>конструкторско</w:t>
      </w:r>
      <w:proofErr w:type="spellEnd"/>
      <w:r>
        <w:t>–расчётных</w:t>
      </w:r>
      <w:r>
        <w:rPr>
          <w:spacing w:val="-11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механизмов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896C1E" w:rsidRDefault="004C7C21">
      <w:pPr>
        <w:spacing w:line="252" w:lineRule="exact"/>
        <w:ind w:left="684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896C1E" w:rsidRDefault="004C7C21">
      <w:pPr>
        <w:pStyle w:val="1"/>
        <w:spacing w:before="1"/>
      </w:pPr>
      <w:r>
        <w:rPr>
          <w:spacing w:val="-1"/>
        </w:rPr>
        <w:t xml:space="preserve">накапливать </w:t>
      </w:r>
      <w:r>
        <w:t>опыт, учитывая современные тенденции развития техники и технологий 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proofErr w:type="spellStart"/>
      <w:r>
        <w:t>техносферной</w:t>
      </w:r>
      <w:proofErr w:type="spellEnd"/>
      <w:r>
        <w:rPr>
          <w:spacing w:val="-3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измерительной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896C1E" w:rsidRDefault="004C7C21">
      <w:pPr>
        <w:pStyle w:val="2"/>
        <w:numPr>
          <w:ilvl w:val="0"/>
          <w:numId w:val="1"/>
        </w:numPr>
        <w:tabs>
          <w:tab w:val="left" w:pos="904"/>
        </w:tabs>
        <w:ind w:left="90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896C1E" w:rsidRDefault="004C7C21">
      <w:pPr>
        <w:pStyle w:val="a3"/>
        <w:spacing w:before="0" w:line="252" w:lineRule="exact"/>
        <w:ind w:left="684"/>
        <w:jc w:val="left"/>
      </w:pPr>
      <w:r>
        <w:t>Статика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понятия.</w:t>
      </w:r>
      <w:r>
        <w:rPr>
          <w:spacing w:val="47"/>
        </w:rPr>
        <w:t xml:space="preserve"> </w:t>
      </w:r>
      <w:r>
        <w:t>Пара</w:t>
      </w:r>
      <w:r>
        <w:rPr>
          <w:spacing w:val="-5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пары.</w:t>
      </w:r>
      <w:r>
        <w:rPr>
          <w:spacing w:val="47"/>
        </w:rPr>
        <w:t xml:space="preserve"> </w:t>
      </w:r>
      <w:r>
        <w:t>Пространственная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сил.</w:t>
      </w:r>
    </w:p>
    <w:p w:rsidR="00896C1E" w:rsidRDefault="004C7C21">
      <w:pPr>
        <w:pStyle w:val="a3"/>
        <w:jc w:val="left"/>
      </w:pPr>
      <w:r>
        <w:t>Кинематика.</w:t>
      </w:r>
      <w:r>
        <w:rPr>
          <w:spacing w:val="33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точки.</w:t>
      </w:r>
      <w:r>
        <w:rPr>
          <w:spacing w:val="33"/>
        </w:rPr>
        <w:t xml:space="preserve"> </w:t>
      </w:r>
      <w:r>
        <w:t>Динамика.</w:t>
      </w:r>
      <w:r>
        <w:rPr>
          <w:spacing w:val="35"/>
        </w:rPr>
        <w:t xml:space="preserve"> </w:t>
      </w:r>
      <w:r>
        <w:t>Общие</w:t>
      </w:r>
      <w:r>
        <w:rPr>
          <w:spacing w:val="32"/>
        </w:rPr>
        <w:t xml:space="preserve"> </w:t>
      </w:r>
      <w:r>
        <w:t>теоремы</w:t>
      </w:r>
      <w:r>
        <w:rPr>
          <w:spacing w:val="34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точки.</w:t>
      </w:r>
      <w:r>
        <w:rPr>
          <w:spacing w:val="33"/>
        </w:rPr>
        <w:t xml:space="preserve"> </w:t>
      </w:r>
      <w:r>
        <w:t>Основы</w:t>
      </w:r>
      <w:r>
        <w:rPr>
          <w:spacing w:val="-52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машин.</w:t>
      </w:r>
      <w:r>
        <w:rPr>
          <w:spacing w:val="50"/>
        </w:rPr>
        <w:t xml:space="preserve"> </w:t>
      </w:r>
      <w:r>
        <w:t>Кинематический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механизмов.</w:t>
      </w:r>
      <w:r>
        <w:rPr>
          <w:spacing w:val="49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материалов</w:t>
      </w:r>
    </w:p>
    <w:p w:rsidR="007E2C94" w:rsidRDefault="007E2C94" w:rsidP="007E2C94">
      <w:pPr>
        <w:pStyle w:val="1"/>
        <w:tabs>
          <w:tab w:val="left" w:pos="904"/>
        </w:tabs>
        <w:spacing w:line="238" w:lineRule="exact"/>
        <w:ind w:left="0" w:firstLine="709"/>
        <w:jc w:val="both"/>
      </w:pPr>
      <w:r w:rsidRPr="007E2C94">
        <w:rPr>
          <w:b/>
        </w:rPr>
        <w:t>4</w:t>
      </w:r>
      <w:r>
        <w:t xml:space="preserve">. </w:t>
      </w:r>
      <w:r w:rsidRPr="007E2C94">
        <w:rPr>
          <w:b/>
        </w:rPr>
        <w:t>Форма промежуточной аттестации:</w:t>
      </w:r>
      <w:r>
        <w:t xml:space="preserve"> зачет</w:t>
      </w:r>
    </w:p>
    <w:p w:rsidR="00896C1E" w:rsidRPr="007E2C94" w:rsidRDefault="007E2C94" w:rsidP="007E2C94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sectPr w:rsidR="00896C1E" w:rsidRPr="007E2C94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47554"/>
    <w:multiLevelType w:val="hybridMultilevel"/>
    <w:tmpl w:val="BB683DAA"/>
    <w:lvl w:ilvl="0" w:tplc="2F8EDD78">
      <w:start w:val="1"/>
      <w:numFmt w:val="decimal"/>
      <w:lvlText w:val="%1."/>
      <w:lvlJc w:val="left"/>
      <w:pPr>
        <w:ind w:left="4332" w:hanging="2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F88A91D2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980436E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7D0D93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4FDC281C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2D8835D0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D47C3D70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4176DAE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A8647B10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1E"/>
    <w:rsid w:val="004C7C21"/>
    <w:rsid w:val="007E2C94"/>
    <w:rsid w:val="00896C1E"/>
    <w:rsid w:val="00B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578C-F992-4669-9E5E-542017A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firstLine="56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39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3</cp:revision>
  <dcterms:created xsi:type="dcterms:W3CDTF">2021-09-20T07:20:00Z</dcterms:created>
  <dcterms:modified xsi:type="dcterms:W3CDTF">2023-06-05T10:58:00Z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