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A3D33" w14:textId="77777777" w:rsidR="00070FF9" w:rsidRPr="00494A56" w:rsidRDefault="00070FF9" w:rsidP="00494A56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АННОТАЦИЯ</w:t>
      </w:r>
    </w:p>
    <w:p w14:paraId="201A8BCC" w14:textId="78C2E017" w:rsidR="00E57EF9" w:rsidRPr="00494A56" w:rsidRDefault="00070FF9" w:rsidP="00494A56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 xml:space="preserve">к рабочей программе </w:t>
      </w:r>
      <w:r w:rsidR="00E8513B">
        <w:rPr>
          <w:b/>
          <w:i/>
          <w:sz w:val="22"/>
          <w:szCs w:val="22"/>
        </w:rPr>
        <w:t>производственной</w:t>
      </w:r>
      <w:r w:rsidR="00494A56" w:rsidRPr="00494A56">
        <w:rPr>
          <w:b/>
          <w:i/>
          <w:sz w:val="22"/>
          <w:szCs w:val="22"/>
        </w:rPr>
        <w:t xml:space="preserve"> практики</w:t>
      </w:r>
    </w:p>
    <w:p w14:paraId="6D442586" w14:textId="2F6510E0" w:rsidR="00494A56" w:rsidRPr="00494A56" w:rsidRDefault="006558E8" w:rsidP="00494A56">
      <w:pPr>
        <w:pBdr>
          <w:bottom w:val="single" w:sz="4" w:space="1" w:color="auto"/>
        </w:pBdr>
        <w:spacing w:line="216" w:lineRule="auto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«</w:t>
      </w:r>
      <w:r w:rsidR="00480686" w:rsidRPr="00480686">
        <w:rPr>
          <w:b/>
          <w:iCs/>
          <w:sz w:val="22"/>
          <w:szCs w:val="22"/>
        </w:rPr>
        <w:t>Преддипломная практика</w:t>
      </w:r>
      <w:r w:rsidRPr="00494A56">
        <w:rPr>
          <w:b/>
          <w:sz w:val="22"/>
          <w:szCs w:val="22"/>
        </w:rPr>
        <w:t>»</w:t>
      </w:r>
      <w:r w:rsidR="00B23AAB" w:rsidRPr="00494A56">
        <w:rPr>
          <w:b/>
          <w:sz w:val="22"/>
          <w:szCs w:val="22"/>
        </w:rPr>
        <w:t xml:space="preserve"> </w:t>
      </w:r>
    </w:p>
    <w:p w14:paraId="683C23EA" w14:textId="578D03AA" w:rsidR="006558E8" w:rsidRPr="00494A56" w:rsidRDefault="006558E8" w:rsidP="00494A56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1. Общая характеристика</w:t>
      </w:r>
      <w:r w:rsidR="00C633F3" w:rsidRPr="00494A56">
        <w:rPr>
          <w:b/>
          <w:sz w:val="22"/>
          <w:szCs w:val="22"/>
        </w:rPr>
        <w:t>.</w:t>
      </w:r>
    </w:p>
    <w:p w14:paraId="1326D4E2" w14:textId="7A6400C4" w:rsidR="002F0578" w:rsidRPr="002F0578" w:rsidRDefault="00C633F3" w:rsidP="002F0578">
      <w:pPr>
        <w:suppressAutoHyphens/>
        <w:spacing w:line="216" w:lineRule="auto"/>
        <w:ind w:firstLine="567"/>
        <w:textAlignment w:val="baseline"/>
        <w:rPr>
          <w:bCs/>
          <w:kern w:val="3"/>
          <w:sz w:val="22"/>
          <w:szCs w:val="22"/>
        </w:rPr>
      </w:pPr>
      <w:bookmarkStart w:id="0" w:name="_Hlk82364639"/>
      <w:r w:rsidRPr="00494A56">
        <w:rPr>
          <w:sz w:val="22"/>
          <w:szCs w:val="22"/>
        </w:rPr>
        <w:t xml:space="preserve">Рабочая программа </w:t>
      </w:r>
      <w:r w:rsidR="00E8513B">
        <w:rPr>
          <w:sz w:val="22"/>
          <w:szCs w:val="22"/>
        </w:rPr>
        <w:t xml:space="preserve">производственной практики </w:t>
      </w:r>
      <w:r w:rsidR="00480686" w:rsidRPr="00480686">
        <w:rPr>
          <w:i/>
          <w:sz w:val="22"/>
          <w:szCs w:val="22"/>
        </w:rPr>
        <w:t>Преддипломная практика</w:t>
      </w:r>
      <w:r w:rsidRPr="00494A56">
        <w:rPr>
          <w:sz w:val="22"/>
          <w:szCs w:val="22"/>
        </w:rPr>
        <w:t xml:space="preserve"> является частью </w:t>
      </w:r>
      <w:bookmarkEnd w:id="0"/>
      <w:r w:rsidR="00E43B05" w:rsidRPr="00E43B05">
        <w:rPr>
          <w:sz w:val="22"/>
          <w:szCs w:val="22"/>
        </w:rPr>
        <w:t>основной профессиональной образовательной программы ФГБОУ ВО Донской ГАУ по направлению подготовки 19.04.03 Продукты питания животного происхождения, направленность Технология мяса и мясных продуктов разработанной в соответствии с Федеральным государственным образовательным стандартом высшего  образования по направлению подготовки  19.04.03 Продукты питания животного происхождения (уровень магистратура), утвержденным приказом Министерства образования и науки РФ т «11» августа 2020 г. регистрационный номер 937</w:t>
      </w:r>
      <w:r w:rsidR="002F0578" w:rsidRPr="002F0578">
        <w:rPr>
          <w:bCs/>
          <w:kern w:val="3"/>
          <w:sz w:val="22"/>
          <w:szCs w:val="22"/>
        </w:rPr>
        <w:t>.</w:t>
      </w:r>
    </w:p>
    <w:p w14:paraId="72F82CA6" w14:textId="53C18D1C" w:rsidR="006558E8" w:rsidRPr="00494A56" w:rsidRDefault="006558E8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</w:p>
    <w:p w14:paraId="0C431629" w14:textId="1EEDA550" w:rsidR="00070FF9" w:rsidRPr="00494A56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2.</w:t>
      </w:r>
      <w:r w:rsidR="00E57EF9" w:rsidRPr="00494A56">
        <w:rPr>
          <w:b/>
          <w:sz w:val="22"/>
          <w:szCs w:val="22"/>
        </w:rPr>
        <w:t xml:space="preserve"> </w:t>
      </w:r>
      <w:r w:rsidR="00070FF9" w:rsidRPr="00494A56">
        <w:rPr>
          <w:b/>
          <w:sz w:val="22"/>
          <w:szCs w:val="22"/>
        </w:rPr>
        <w:t xml:space="preserve">Требования к результатам </w:t>
      </w:r>
      <w:r w:rsidR="00070FF9" w:rsidRPr="00494A56">
        <w:rPr>
          <w:b/>
          <w:i/>
          <w:sz w:val="22"/>
          <w:szCs w:val="22"/>
        </w:rPr>
        <w:t xml:space="preserve">освоения </w:t>
      </w:r>
      <w:r w:rsidR="00494A56" w:rsidRPr="00494A56">
        <w:rPr>
          <w:b/>
          <w:i/>
          <w:sz w:val="22"/>
          <w:szCs w:val="22"/>
        </w:rPr>
        <w:t>учебной практики</w:t>
      </w:r>
      <w:r w:rsidR="00070FF9" w:rsidRPr="00494A56">
        <w:rPr>
          <w:b/>
          <w:i/>
          <w:sz w:val="22"/>
          <w:szCs w:val="22"/>
        </w:rPr>
        <w:t>:</w:t>
      </w:r>
    </w:p>
    <w:p w14:paraId="439B386C" w14:textId="77777777" w:rsidR="00FC7C21" w:rsidRPr="00FC7C21" w:rsidRDefault="00764465" w:rsidP="00FC7C21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494A56">
        <w:rPr>
          <w:sz w:val="22"/>
          <w:szCs w:val="22"/>
        </w:rPr>
        <w:t xml:space="preserve">Процесс </w:t>
      </w:r>
      <w:r w:rsidR="00494A56" w:rsidRPr="00494A56">
        <w:rPr>
          <w:i/>
          <w:sz w:val="22"/>
          <w:szCs w:val="22"/>
        </w:rPr>
        <w:t>реализации учебной практики</w:t>
      </w:r>
      <w:r w:rsidRPr="00494A56">
        <w:rPr>
          <w:sz w:val="22"/>
          <w:szCs w:val="22"/>
        </w:rPr>
        <w:t xml:space="preserve"> направлен на формирование компетенций: </w:t>
      </w:r>
      <w:r w:rsidR="00FC7C21" w:rsidRPr="00FC7C21">
        <w:rPr>
          <w:rFonts w:eastAsiaTheme="minorHAnsi"/>
          <w:sz w:val="22"/>
          <w:szCs w:val="22"/>
          <w:lang w:eastAsia="en-US"/>
        </w:rPr>
        <w:t>Универсальные компетенции (УК):</w:t>
      </w:r>
    </w:p>
    <w:p w14:paraId="34D06964" w14:textId="77777777" w:rsidR="00FC7C21" w:rsidRPr="00FC7C21" w:rsidRDefault="00FC7C21" w:rsidP="00FC7C21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FC7C21">
        <w:rPr>
          <w:rFonts w:eastAsiaTheme="minorHAnsi"/>
          <w:sz w:val="22"/>
          <w:szCs w:val="22"/>
          <w:lang w:eastAsia="en-US"/>
        </w:rPr>
        <w:t>- Способен управлять проектом на всех этапах его жизненного цикла (УК-2).</w:t>
      </w:r>
    </w:p>
    <w:p w14:paraId="3A67F938" w14:textId="77777777" w:rsidR="00FC7C21" w:rsidRPr="00FC7C21" w:rsidRDefault="00FC7C21" w:rsidP="00FC7C21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FC7C21">
        <w:rPr>
          <w:rFonts w:eastAsiaTheme="minorHAnsi"/>
          <w:sz w:val="22"/>
          <w:szCs w:val="22"/>
          <w:lang w:eastAsia="en-US"/>
        </w:rPr>
        <w:t>Индикаторы достижения компетенции:</w:t>
      </w:r>
    </w:p>
    <w:p w14:paraId="41D0B5A8" w14:textId="77777777" w:rsidR="00FC7C21" w:rsidRPr="00FC7C21" w:rsidRDefault="00FC7C21" w:rsidP="00FC7C21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FC7C21">
        <w:rPr>
          <w:rFonts w:eastAsiaTheme="minorHAnsi"/>
          <w:sz w:val="22"/>
          <w:szCs w:val="22"/>
          <w:lang w:eastAsia="en-US"/>
        </w:rPr>
        <w:t>- Способен планировать и организовывать разработку проекта (УК-2.1)</w:t>
      </w:r>
    </w:p>
    <w:p w14:paraId="7ED5BF7A" w14:textId="77777777" w:rsidR="00FC7C21" w:rsidRPr="00FC7C21" w:rsidRDefault="00FC7C21" w:rsidP="00FC7C21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FC7C21">
        <w:rPr>
          <w:rFonts w:eastAsiaTheme="minorHAnsi"/>
          <w:sz w:val="22"/>
          <w:szCs w:val="22"/>
          <w:lang w:eastAsia="en-US"/>
        </w:rPr>
        <w:t>- Способен реализовывать готовый проект (УК-2.2)</w:t>
      </w:r>
    </w:p>
    <w:p w14:paraId="691F962A" w14:textId="77777777" w:rsidR="00FC7C21" w:rsidRPr="00FC7C21" w:rsidRDefault="00FC7C21" w:rsidP="00FC7C21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FC7C21">
        <w:rPr>
          <w:rFonts w:eastAsiaTheme="minorHAnsi"/>
          <w:sz w:val="22"/>
          <w:szCs w:val="22"/>
          <w:lang w:eastAsia="en-US"/>
        </w:rPr>
        <w:t xml:space="preserve">- Способен осуществлять модернизацию и реконструкцию реализованного </w:t>
      </w:r>
      <w:proofErr w:type="gramStart"/>
      <w:r w:rsidRPr="00FC7C21">
        <w:rPr>
          <w:rFonts w:eastAsiaTheme="minorHAnsi"/>
          <w:sz w:val="22"/>
          <w:szCs w:val="22"/>
          <w:lang w:eastAsia="en-US"/>
        </w:rPr>
        <w:t>проекта  (</w:t>
      </w:r>
      <w:proofErr w:type="gramEnd"/>
      <w:r w:rsidRPr="00FC7C21">
        <w:rPr>
          <w:rFonts w:eastAsiaTheme="minorHAnsi"/>
          <w:sz w:val="22"/>
          <w:szCs w:val="22"/>
          <w:lang w:eastAsia="en-US"/>
        </w:rPr>
        <w:t>УК-2.3)</w:t>
      </w:r>
    </w:p>
    <w:p w14:paraId="7BD0CA5B" w14:textId="77777777" w:rsidR="00FC7C21" w:rsidRPr="00FC7C21" w:rsidRDefault="00FC7C21" w:rsidP="00FC7C21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FC7C21">
        <w:rPr>
          <w:rFonts w:eastAsiaTheme="minorHAnsi"/>
          <w:sz w:val="22"/>
          <w:szCs w:val="22"/>
          <w:lang w:eastAsia="en-US"/>
        </w:rPr>
        <w:t>Профессиональные компетенции (ПК):</w:t>
      </w:r>
    </w:p>
    <w:p w14:paraId="13F003FD" w14:textId="77777777" w:rsidR="00FC7C21" w:rsidRPr="00FC7C21" w:rsidRDefault="00FC7C21" w:rsidP="00FC7C21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FC7C21">
        <w:rPr>
          <w:rFonts w:eastAsiaTheme="minorHAnsi"/>
          <w:sz w:val="22"/>
          <w:szCs w:val="22"/>
          <w:lang w:eastAsia="en-US"/>
        </w:rPr>
        <w:t>- Разработка новых технологий производства новых продуктов питания животного происхождения на автоматизированных технологических линиях (ПК-1).</w:t>
      </w:r>
    </w:p>
    <w:p w14:paraId="79D5CF5B" w14:textId="77777777" w:rsidR="00FC7C21" w:rsidRPr="00FC7C21" w:rsidRDefault="00FC7C21" w:rsidP="00FC7C21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FC7C21">
        <w:rPr>
          <w:rFonts w:eastAsiaTheme="minorHAnsi"/>
          <w:sz w:val="22"/>
          <w:szCs w:val="22"/>
          <w:lang w:eastAsia="en-US"/>
        </w:rPr>
        <w:t>Индикаторы достижения компетенции:</w:t>
      </w:r>
    </w:p>
    <w:p w14:paraId="1A80DD15" w14:textId="6FA7A8AE" w:rsidR="00FC7C21" w:rsidRPr="00FC7C21" w:rsidRDefault="00FC7C21" w:rsidP="00FC7C21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FC7C21">
        <w:rPr>
          <w:rFonts w:eastAsiaTheme="minorHAnsi"/>
          <w:sz w:val="22"/>
          <w:szCs w:val="22"/>
          <w:lang w:eastAsia="en-US"/>
        </w:rPr>
        <w:t>- Способен проводить научно-исследовательские работы и маркетинговые исследования в области прогрессивных технологий производства и перспективных продуктов питания животного происхождения (ПК-1.1)</w:t>
      </w:r>
    </w:p>
    <w:p w14:paraId="5CAE2E64" w14:textId="77777777" w:rsidR="00FC7C21" w:rsidRPr="00FC7C21" w:rsidRDefault="00FC7C21" w:rsidP="00FC7C21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FC7C21">
        <w:rPr>
          <w:rFonts w:eastAsiaTheme="minorHAnsi"/>
          <w:sz w:val="22"/>
          <w:szCs w:val="22"/>
          <w:lang w:eastAsia="en-US"/>
        </w:rPr>
        <w:t xml:space="preserve">- Способен исследовать свойства продовольственного сырья, пищевых макро- и </w:t>
      </w:r>
      <w:proofErr w:type="spellStart"/>
      <w:r w:rsidRPr="00FC7C21">
        <w:rPr>
          <w:rFonts w:eastAsiaTheme="minorHAnsi"/>
          <w:sz w:val="22"/>
          <w:szCs w:val="22"/>
          <w:lang w:eastAsia="en-US"/>
        </w:rPr>
        <w:t>мик-роингредиентов</w:t>
      </w:r>
      <w:proofErr w:type="spellEnd"/>
      <w:r w:rsidRPr="00FC7C21">
        <w:rPr>
          <w:rFonts w:eastAsiaTheme="minorHAnsi"/>
          <w:sz w:val="22"/>
          <w:szCs w:val="22"/>
          <w:lang w:eastAsia="en-US"/>
        </w:rPr>
        <w:t xml:space="preserve">, технологических добавок и </w:t>
      </w:r>
      <w:proofErr w:type="spellStart"/>
      <w:r w:rsidRPr="00FC7C21">
        <w:rPr>
          <w:rFonts w:eastAsiaTheme="minorHAnsi"/>
          <w:sz w:val="22"/>
          <w:szCs w:val="22"/>
          <w:lang w:eastAsia="en-US"/>
        </w:rPr>
        <w:t>улучшателей</w:t>
      </w:r>
      <w:proofErr w:type="spellEnd"/>
      <w:r w:rsidRPr="00FC7C21">
        <w:rPr>
          <w:rFonts w:eastAsiaTheme="minorHAnsi"/>
          <w:sz w:val="22"/>
          <w:szCs w:val="22"/>
          <w:lang w:eastAsia="en-US"/>
        </w:rPr>
        <w:t>, выполняющих технологические функции, для придания пищевым продуктам животного происхождения определенных свойств, сохранения их качества и выработки готовых изделий с заданным функциональным составом и свойствами (ПК-1.2)</w:t>
      </w:r>
    </w:p>
    <w:p w14:paraId="2136A246" w14:textId="1D94C71F" w:rsidR="00FC7C21" w:rsidRPr="00FC7C21" w:rsidRDefault="00FC7C21" w:rsidP="00FC7C21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FC7C21">
        <w:rPr>
          <w:rFonts w:eastAsiaTheme="minorHAnsi"/>
          <w:sz w:val="22"/>
          <w:szCs w:val="22"/>
          <w:lang w:eastAsia="en-US"/>
        </w:rPr>
        <w:t>- Способен планировать развитие производства продуктов питания животного происхождения на автоматизированных технологических линиях в организации в соответствии с государственной политикой Российской Федерации в области здорового питания населения на основе проведенных научных исследований (ПК-1.3)</w:t>
      </w:r>
    </w:p>
    <w:p w14:paraId="47FC1924" w14:textId="5DFF1350" w:rsidR="00FC7C21" w:rsidRPr="00FC7C21" w:rsidRDefault="00FC7C21" w:rsidP="00FC7C21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FC7C21">
        <w:rPr>
          <w:rFonts w:eastAsiaTheme="minorHAnsi"/>
          <w:sz w:val="22"/>
          <w:szCs w:val="22"/>
          <w:lang w:eastAsia="en-US"/>
        </w:rPr>
        <w:t>- Способен разрабатывать новые технологические решения, технологии, виды обору-</w:t>
      </w:r>
      <w:proofErr w:type="spellStart"/>
      <w:r w:rsidRPr="00FC7C21">
        <w:rPr>
          <w:rFonts w:eastAsiaTheme="minorHAnsi"/>
          <w:sz w:val="22"/>
          <w:szCs w:val="22"/>
          <w:lang w:eastAsia="en-US"/>
        </w:rPr>
        <w:t>дования</w:t>
      </w:r>
      <w:proofErr w:type="spellEnd"/>
      <w:r w:rsidRPr="00FC7C21">
        <w:rPr>
          <w:rFonts w:eastAsiaTheme="minorHAnsi"/>
          <w:sz w:val="22"/>
          <w:szCs w:val="22"/>
          <w:lang w:eastAsia="en-US"/>
        </w:rPr>
        <w:t xml:space="preserve">, средства автоматизации и механизации производства и новые виды продуктов питания животного происхождения с заданным составом и свойствами в целях обеспечения </w:t>
      </w:r>
      <w:proofErr w:type="spellStart"/>
      <w:r w:rsidRPr="00FC7C21">
        <w:rPr>
          <w:rFonts w:eastAsiaTheme="minorHAnsi"/>
          <w:sz w:val="22"/>
          <w:szCs w:val="22"/>
          <w:lang w:eastAsia="en-US"/>
        </w:rPr>
        <w:t>конкурентноспособности</w:t>
      </w:r>
      <w:proofErr w:type="spellEnd"/>
      <w:r w:rsidRPr="00FC7C21">
        <w:rPr>
          <w:rFonts w:eastAsiaTheme="minorHAnsi"/>
          <w:sz w:val="22"/>
          <w:szCs w:val="22"/>
          <w:lang w:eastAsia="en-US"/>
        </w:rPr>
        <w:t xml:space="preserve"> производства в соответствии со стратегическим планом развития производства продуктов питания животного происхождения на автоматизированных технологических линиях (ПК-1.4)</w:t>
      </w:r>
    </w:p>
    <w:p w14:paraId="2D5D5F62" w14:textId="0D80F20E" w:rsidR="00FC7C21" w:rsidRPr="00FC7C21" w:rsidRDefault="00FC7C21" w:rsidP="00FC7C21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FC7C21">
        <w:rPr>
          <w:rFonts w:eastAsiaTheme="minorHAnsi"/>
          <w:sz w:val="22"/>
          <w:szCs w:val="22"/>
          <w:lang w:eastAsia="en-US"/>
        </w:rPr>
        <w:t>- Способен разрабатывать новые методики проведения исследований свойств сырья, полуфабрикатов и готовой продукции, позволяющих создавать современные информационно-измерительные комплексы для проведения контроля качества продуктов питания животного происхождения на автоматизированных технологических линиях (ПК-1.5)</w:t>
      </w:r>
    </w:p>
    <w:p w14:paraId="49DC665D" w14:textId="4F7C0C1F" w:rsidR="00FC7C21" w:rsidRDefault="00FC7C21" w:rsidP="00FC7C21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FC7C21">
        <w:rPr>
          <w:rFonts w:eastAsiaTheme="minorHAnsi"/>
          <w:sz w:val="22"/>
          <w:szCs w:val="22"/>
          <w:lang w:eastAsia="en-US"/>
        </w:rPr>
        <w:t>- Способен проводить патентные исследования и определение показателей технического уровня проектируемых объектов технологии и продукции с целью оформления заявок на изобретения и промышленные образцы и патентных документов по результатам разработки новых технологических решений, технологий и новых видов продуктов питания животного происхождения (ПК-1.6)</w:t>
      </w:r>
    </w:p>
    <w:p w14:paraId="19B1E6DF" w14:textId="767A38A7" w:rsidR="00070FF9" w:rsidRPr="00494A56" w:rsidRDefault="00070FF9" w:rsidP="00FC7C21">
      <w:pPr>
        <w:tabs>
          <w:tab w:val="left" w:pos="1815"/>
        </w:tabs>
        <w:spacing w:line="216" w:lineRule="auto"/>
        <w:rPr>
          <w:bCs/>
          <w:kern w:val="3"/>
          <w:sz w:val="22"/>
          <w:szCs w:val="22"/>
        </w:rPr>
      </w:pPr>
      <w:r w:rsidRPr="00494A56">
        <w:rPr>
          <w:bCs/>
          <w:kern w:val="3"/>
          <w:sz w:val="22"/>
          <w:szCs w:val="22"/>
        </w:rPr>
        <w:t xml:space="preserve">В результате </w:t>
      </w:r>
      <w:r w:rsidR="00494A56" w:rsidRPr="00494A56">
        <w:rPr>
          <w:bCs/>
          <w:i/>
          <w:kern w:val="3"/>
          <w:sz w:val="22"/>
          <w:szCs w:val="22"/>
        </w:rPr>
        <w:t>реализации учебной практики</w:t>
      </w:r>
      <w:r w:rsidRPr="00494A56">
        <w:rPr>
          <w:bCs/>
          <w:kern w:val="3"/>
          <w:sz w:val="22"/>
          <w:szCs w:val="22"/>
        </w:rPr>
        <w:t xml:space="preserve"> у </w:t>
      </w:r>
      <w:r w:rsidR="00494A56">
        <w:rPr>
          <w:bCs/>
          <w:kern w:val="3"/>
          <w:sz w:val="22"/>
          <w:szCs w:val="22"/>
        </w:rPr>
        <w:t>обучающихся</w:t>
      </w:r>
      <w:r w:rsidRPr="00494A56">
        <w:rPr>
          <w:bCs/>
          <w:kern w:val="3"/>
          <w:sz w:val="22"/>
          <w:szCs w:val="22"/>
        </w:rPr>
        <w:t xml:space="preserve"> должны быть сформированы:</w:t>
      </w:r>
    </w:p>
    <w:p w14:paraId="0A1429A3" w14:textId="77777777" w:rsidR="00FC7C21" w:rsidRPr="00FC7C21" w:rsidRDefault="00FC7C21" w:rsidP="00FC7C21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/>
          <w:sz w:val="20"/>
          <w:szCs w:val="20"/>
        </w:rPr>
      </w:pPr>
      <w:r w:rsidRPr="00FC7C21">
        <w:rPr>
          <w:i/>
          <w:sz w:val="20"/>
          <w:szCs w:val="20"/>
        </w:rPr>
        <w:t>Знание: научно-исследовательских работ и маркетинговых исследований в области производства продуктов питания животного происхождения</w:t>
      </w:r>
    </w:p>
    <w:p w14:paraId="428E03E4" w14:textId="77777777" w:rsidR="00FC7C21" w:rsidRPr="00FC7C21" w:rsidRDefault="00FC7C21" w:rsidP="00FC7C21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/>
          <w:sz w:val="20"/>
          <w:szCs w:val="20"/>
        </w:rPr>
      </w:pPr>
      <w:r w:rsidRPr="00FC7C21">
        <w:rPr>
          <w:i/>
          <w:sz w:val="20"/>
          <w:szCs w:val="20"/>
        </w:rPr>
        <w:t>Умение: проводить научно-исследовательские работы и маркетинговые исследования в области прогрессивных технологий производства и перспективных продуктов питания животного происхождения</w:t>
      </w:r>
    </w:p>
    <w:p w14:paraId="45211B31" w14:textId="77777777" w:rsidR="00FC7C21" w:rsidRDefault="00FC7C21" w:rsidP="00FC7C21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/>
          <w:sz w:val="20"/>
          <w:szCs w:val="20"/>
        </w:rPr>
      </w:pPr>
      <w:r w:rsidRPr="00FC7C21">
        <w:rPr>
          <w:i/>
          <w:sz w:val="20"/>
          <w:szCs w:val="20"/>
        </w:rPr>
        <w:t>Навык и / или опыт деятельности: Способности проводить научно-исследовательские работы и маркетинговые исследования в области прогрессивных технологий производства и перспективных продуктов питания животного происхождения</w:t>
      </w:r>
    </w:p>
    <w:p w14:paraId="5F54A420" w14:textId="4EFFC478" w:rsidR="00070FF9" w:rsidRPr="00C633F3" w:rsidRDefault="00C633F3" w:rsidP="00FC7C21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/>
          <w:sz w:val="22"/>
          <w:szCs w:val="22"/>
        </w:rPr>
      </w:pPr>
      <w:r w:rsidRPr="00C633F3">
        <w:rPr>
          <w:b/>
          <w:sz w:val="22"/>
          <w:szCs w:val="22"/>
        </w:rPr>
        <w:t xml:space="preserve">3. </w:t>
      </w:r>
      <w:r w:rsidR="00070FF9" w:rsidRPr="00C633F3">
        <w:rPr>
          <w:b/>
          <w:sz w:val="22"/>
          <w:szCs w:val="22"/>
        </w:rPr>
        <w:t xml:space="preserve">Содержание программы </w:t>
      </w:r>
      <w:r w:rsidR="00494A56" w:rsidRPr="00494A56">
        <w:rPr>
          <w:b/>
          <w:i/>
          <w:sz w:val="22"/>
          <w:szCs w:val="22"/>
        </w:rPr>
        <w:t>учебной практики</w:t>
      </w:r>
      <w:r w:rsidR="00070FF9" w:rsidRPr="00494A56">
        <w:rPr>
          <w:i/>
          <w:sz w:val="22"/>
          <w:szCs w:val="22"/>
        </w:rPr>
        <w:t>:</w:t>
      </w:r>
      <w:r w:rsidR="00070FF9" w:rsidRPr="00C633F3">
        <w:rPr>
          <w:sz w:val="22"/>
          <w:szCs w:val="22"/>
        </w:rPr>
        <w:t xml:space="preserve"> </w:t>
      </w:r>
    </w:p>
    <w:p w14:paraId="00439C38" w14:textId="77777777" w:rsidR="00FC7C21" w:rsidRPr="00FC7C21" w:rsidRDefault="00FC7C21" w:rsidP="00FC7C21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7C21">
        <w:rPr>
          <w:sz w:val="22"/>
          <w:szCs w:val="22"/>
        </w:rPr>
        <w:t>Подготовительный этап:</w:t>
      </w:r>
    </w:p>
    <w:p w14:paraId="3CCCB4D6" w14:textId="77777777" w:rsidR="00FC7C21" w:rsidRPr="00FC7C21" w:rsidRDefault="00FC7C21" w:rsidP="00FC7C21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7C21">
        <w:rPr>
          <w:sz w:val="22"/>
          <w:szCs w:val="22"/>
        </w:rPr>
        <w:t>Составление индивидуального плана прохождения практики совместно с научным руководителем. Магистр самостоятельно составляет план прохождения практики и утверждает его у своего научного руководителя; формулируются цель и задачи практики.</w:t>
      </w:r>
    </w:p>
    <w:p w14:paraId="14423AD5" w14:textId="2EA132A8" w:rsidR="00FC7C21" w:rsidRPr="00FC7C21" w:rsidRDefault="00FC7C21" w:rsidP="00FC7C21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7C21">
        <w:rPr>
          <w:sz w:val="22"/>
          <w:szCs w:val="22"/>
        </w:rPr>
        <w:t>Ознакомление с вопросами организации, техники и экономики, охраны труда и техники безопасности на примерах отдельных производств. Изучение вопросов экономической деятельности предприятий региона и его отдельных компонентов в новых рыночных условиях.</w:t>
      </w:r>
    </w:p>
    <w:p w14:paraId="4BD7AB03" w14:textId="77777777" w:rsidR="00FC7C21" w:rsidRPr="00FC7C21" w:rsidRDefault="00FC7C21" w:rsidP="00FC7C21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7C21">
        <w:rPr>
          <w:sz w:val="22"/>
          <w:szCs w:val="22"/>
        </w:rPr>
        <w:lastRenderedPageBreak/>
        <w:t>Основной этап:</w:t>
      </w:r>
    </w:p>
    <w:p w14:paraId="2BC85D52" w14:textId="77777777" w:rsidR="00FC7C21" w:rsidRPr="00FC7C21" w:rsidRDefault="00FC7C21" w:rsidP="00FC7C21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7C21">
        <w:rPr>
          <w:sz w:val="22"/>
          <w:szCs w:val="22"/>
        </w:rPr>
        <w:t>обзор патентных и литературных источников по разрабатываемой теме исследований с целью их использования при выполнении выпускной квалификационной работы:</w:t>
      </w:r>
    </w:p>
    <w:p w14:paraId="40B0D45A" w14:textId="77777777" w:rsidR="00FC7C21" w:rsidRPr="00FC7C21" w:rsidRDefault="00FC7C21" w:rsidP="00FC7C21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7C21">
        <w:rPr>
          <w:sz w:val="22"/>
          <w:szCs w:val="22"/>
        </w:rPr>
        <w:t>- методы исследования и проведения экспериментальных работ;</w:t>
      </w:r>
    </w:p>
    <w:p w14:paraId="5ACF580F" w14:textId="77777777" w:rsidR="00FC7C21" w:rsidRPr="00FC7C21" w:rsidRDefault="00FC7C21" w:rsidP="00FC7C21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7C21">
        <w:rPr>
          <w:sz w:val="22"/>
          <w:szCs w:val="22"/>
        </w:rPr>
        <w:t>- правила эксплуатации приборов и установок;</w:t>
      </w:r>
    </w:p>
    <w:p w14:paraId="5F722FB5" w14:textId="77777777" w:rsidR="00FC7C21" w:rsidRPr="00FC7C21" w:rsidRDefault="00FC7C21" w:rsidP="00FC7C21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7C21">
        <w:rPr>
          <w:sz w:val="22"/>
          <w:szCs w:val="22"/>
        </w:rPr>
        <w:t>- методы анализа и обработки экспериментальных данных;</w:t>
      </w:r>
    </w:p>
    <w:p w14:paraId="3A9D210D" w14:textId="79212315" w:rsidR="00FC7C21" w:rsidRPr="00FC7C21" w:rsidRDefault="00FC7C21" w:rsidP="00FC7C21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7C21">
        <w:rPr>
          <w:sz w:val="22"/>
          <w:szCs w:val="22"/>
        </w:rPr>
        <w:t>- информационные технологии в научных исследованиях, программные продукты, относящиеся к профессиональной сфере;</w:t>
      </w:r>
    </w:p>
    <w:p w14:paraId="3909B196" w14:textId="77777777" w:rsidR="00FC7C21" w:rsidRPr="00FC7C21" w:rsidRDefault="00FC7C21" w:rsidP="00FC7C21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7C21">
        <w:rPr>
          <w:sz w:val="22"/>
          <w:szCs w:val="22"/>
        </w:rPr>
        <w:t>- требования к оформлению научно-технической документации;</w:t>
      </w:r>
    </w:p>
    <w:p w14:paraId="43EE945E" w14:textId="77777777" w:rsidR="00FC7C21" w:rsidRPr="00FC7C21" w:rsidRDefault="00FC7C21" w:rsidP="00FC7C21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7C21">
        <w:rPr>
          <w:sz w:val="22"/>
          <w:szCs w:val="22"/>
        </w:rPr>
        <w:t xml:space="preserve">- порядок внедрения результатов научных исследований и разработок; </w:t>
      </w:r>
    </w:p>
    <w:p w14:paraId="32BEC1ED" w14:textId="77777777" w:rsidR="00FC7C21" w:rsidRPr="00FC7C21" w:rsidRDefault="00FC7C21" w:rsidP="00FC7C21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7C21">
        <w:rPr>
          <w:sz w:val="22"/>
          <w:szCs w:val="22"/>
        </w:rPr>
        <w:t>- сравнение результатов исследования объекта разработки с отечественными и зарубежными аналогами;</w:t>
      </w:r>
    </w:p>
    <w:p w14:paraId="5B226A87" w14:textId="77777777" w:rsidR="00FC7C21" w:rsidRPr="00FC7C21" w:rsidRDefault="00FC7C21" w:rsidP="00FC7C21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7C21">
        <w:rPr>
          <w:sz w:val="22"/>
          <w:szCs w:val="22"/>
        </w:rPr>
        <w:t>- подготовка публикации в изданиях.</w:t>
      </w:r>
    </w:p>
    <w:p w14:paraId="525D972E" w14:textId="77777777" w:rsidR="00FC7C21" w:rsidRPr="00FC7C21" w:rsidRDefault="00FC7C21" w:rsidP="00FC7C21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7C21">
        <w:rPr>
          <w:sz w:val="22"/>
          <w:szCs w:val="22"/>
        </w:rPr>
        <w:t>Заключительный этап:</w:t>
      </w:r>
    </w:p>
    <w:p w14:paraId="6B7DAD41" w14:textId="77777777" w:rsidR="00FC7C21" w:rsidRPr="00FC7C21" w:rsidRDefault="00FC7C21" w:rsidP="00FC7C21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7C21">
        <w:rPr>
          <w:sz w:val="22"/>
          <w:szCs w:val="22"/>
        </w:rPr>
        <w:t xml:space="preserve"> Подготовка и оформление отчета по результатам практики</w:t>
      </w:r>
    </w:p>
    <w:p w14:paraId="4F6C85E2" w14:textId="074BC47C" w:rsidR="00FC7C21" w:rsidRPr="00FC7C21" w:rsidRDefault="00FC7C21" w:rsidP="00FC7C21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7C21">
        <w:rPr>
          <w:sz w:val="22"/>
          <w:szCs w:val="22"/>
        </w:rPr>
        <w:t>Магистрант анализирует возможность внедрения результатов своих исследований, их использования для разработки нового или усовершенствованного продукта, или технологии. Оформляет заявку на патент, на участие в гранте или конкурсе научных работ.</w:t>
      </w:r>
    </w:p>
    <w:p w14:paraId="1158FEE7" w14:textId="77777777" w:rsidR="00FC7C21" w:rsidRPr="00FC7C21" w:rsidRDefault="00FC7C21" w:rsidP="00FC7C21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7C21">
        <w:rPr>
          <w:sz w:val="22"/>
          <w:szCs w:val="22"/>
        </w:rPr>
        <w:t>Результат: заявка на участие в гранте и/или заявка на патент.</w:t>
      </w:r>
    </w:p>
    <w:p w14:paraId="7EFA8262" w14:textId="77777777" w:rsidR="00FC7C21" w:rsidRDefault="00FC7C21" w:rsidP="00FC7C21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7C21">
        <w:rPr>
          <w:sz w:val="22"/>
          <w:szCs w:val="22"/>
        </w:rPr>
        <w:t>Сдача и защита отчета по производственной практике.</w:t>
      </w:r>
    </w:p>
    <w:p w14:paraId="4A143211" w14:textId="00BD733C" w:rsidR="00C633F3" w:rsidRPr="00C633F3" w:rsidRDefault="00C633F3" w:rsidP="00FC7C21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bookmarkStart w:id="1" w:name="_GoBack"/>
      <w:bookmarkEnd w:id="1"/>
      <w:r w:rsidRPr="00C633F3">
        <w:rPr>
          <w:b/>
          <w:bCs/>
          <w:sz w:val="22"/>
          <w:szCs w:val="22"/>
        </w:rPr>
        <w:t>4. Форма промежуточной аттестации:</w:t>
      </w:r>
      <w:r w:rsidRPr="00C633F3">
        <w:rPr>
          <w:sz w:val="22"/>
          <w:szCs w:val="22"/>
        </w:rPr>
        <w:t xml:space="preserve"> зачет</w:t>
      </w:r>
      <w:r w:rsidR="00494A56">
        <w:rPr>
          <w:sz w:val="22"/>
          <w:szCs w:val="22"/>
        </w:rPr>
        <w:t xml:space="preserve"> с оценкой</w:t>
      </w:r>
    </w:p>
    <w:p w14:paraId="291BD836" w14:textId="12EBA893" w:rsidR="00C633F3" w:rsidRPr="00C633F3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C633F3">
        <w:rPr>
          <w:b/>
          <w:bCs/>
          <w:sz w:val="22"/>
          <w:szCs w:val="22"/>
        </w:rPr>
        <w:t>5. Разработчик:</w:t>
      </w:r>
      <w:r w:rsidRPr="00C633F3">
        <w:rPr>
          <w:sz w:val="22"/>
          <w:szCs w:val="22"/>
        </w:rPr>
        <w:t xml:space="preserve"> канд. </w:t>
      </w:r>
      <w:r w:rsidR="00FC7C21">
        <w:rPr>
          <w:sz w:val="22"/>
          <w:szCs w:val="22"/>
        </w:rPr>
        <w:t>с.-х.</w:t>
      </w:r>
      <w:r w:rsidRPr="00C633F3">
        <w:rPr>
          <w:sz w:val="22"/>
          <w:szCs w:val="22"/>
        </w:rPr>
        <w:t>. наук,</w:t>
      </w:r>
      <w:r w:rsidR="002F0578" w:rsidRPr="002F0578">
        <w:rPr>
          <w:sz w:val="22"/>
          <w:szCs w:val="22"/>
        </w:rPr>
        <w:t xml:space="preserve"> </w:t>
      </w:r>
      <w:r w:rsidR="00FC7C21">
        <w:rPr>
          <w:sz w:val="22"/>
          <w:szCs w:val="22"/>
        </w:rPr>
        <w:t>доцент</w:t>
      </w:r>
      <w:r w:rsidR="002F0578" w:rsidRPr="002F0578">
        <w:rPr>
          <w:sz w:val="22"/>
          <w:szCs w:val="22"/>
        </w:rPr>
        <w:t>.</w:t>
      </w:r>
      <w:r w:rsidR="00FC7C21">
        <w:rPr>
          <w:sz w:val="22"/>
          <w:szCs w:val="22"/>
        </w:rPr>
        <w:t xml:space="preserve"> каф.</w:t>
      </w:r>
      <w:r w:rsidRPr="00C633F3">
        <w:rPr>
          <w:sz w:val="22"/>
          <w:szCs w:val="22"/>
        </w:rPr>
        <w:t xml:space="preserve"> </w:t>
      </w:r>
      <w:r w:rsidR="002F0578">
        <w:rPr>
          <w:sz w:val="22"/>
          <w:szCs w:val="22"/>
        </w:rPr>
        <w:t xml:space="preserve">пищевых технологий </w:t>
      </w:r>
      <w:proofErr w:type="spellStart"/>
      <w:r w:rsidR="00FC7C21">
        <w:rPr>
          <w:sz w:val="22"/>
          <w:szCs w:val="22"/>
        </w:rPr>
        <w:t>Козликин</w:t>
      </w:r>
      <w:proofErr w:type="spellEnd"/>
      <w:r w:rsidR="00FC7C21">
        <w:rPr>
          <w:sz w:val="22"/>
          <w:szCs w:val="22"/>
        </w:rPr>
        <w:t xml:space="preserve"> А.В</w:t>
      </w:r>
      <w:r w:rsidR="002F0578" w:rsidRPr="002F0578">
        <w:rPr>
          <w:sz w:val="22"/>
          <w:szCs w:val="22"/>
        </w:rPr>
        <w:t>.</w:t>
      </w:r>
    </w:p>
    <w:p w14:paraId="3C496F1A" w14:textId="77777777" w:rsidR="00D16F86" w:rsidRPr="006558E8" w:rsidRDefault="00D16F86" w:rsidP="006558E8">
      <w:pPr>
        <w:spacing w:line="19" w:lineRule="atLeast"/>
        <w:ind w:firstLine="0"/>
        <w:rPr>
          <w:sz w:val="22"/>
          <w:szCs w:val="22"/>
        </w:rPr>
      </w:pPr>
    </w:p>
    <w:sectPr w:rsidR="00D16F86" w:rsidRPr="006558E8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667"/>
    <w:rsid w:val="00052043"/>
    <w:rsid w:val="00070FF9"/>
    <w:rsid w:val="001D2BCC"/>
    <w:rsid w:val="001D616B"/>
    <w:rsid w:val="002E0814"/>
    <w:rsid w:val="002F0578"/>
    <w:rsid w:val="00454BDE"/>
    <w:rsid w:val="00480686"/>
    <w:rsid w:val="00491A11"/>
    <w:rsid w:val="00494A56"/>
    <w:rsid w:val="004B1770"/>
    <w:rsid w:val="005A2916"/>
    <w:rsid w:val="006558E8"/>
    <w:rsid w:val="006824BA"/>
    <w:rsid w:val="00764465"/>
    <w:rsid w:val="0094180F"/>
    <w:rsid w:val="009D1862"/>
    <w:rsid w:val="00AB2CCD"/>
    <w:rsid w:val="00AD7668"/>
    <w:rsid w:val="00AE6E88"/>
    <w:rsid w:val="00B23AAB"/>
    <w:rsid w:val="00BC4FAB"/>
    <w:rsid w:val="00C21727"/>
    <w:rsid w:val="00C633F3"/>
    <w:rsid w:val="00C671E9"/>
    <w:rsid w:val="00CF262D"/>
    <w:rsid w:val="00D10667"/>
    <w:rsid w:val="00D16F86"/>
    <w:rsid w:val="00E43B05"/>
    <w:rsid w:val="00E57EF9"/>
    <w:rsid w:val="00E8513B"/>
    <w:rsid w:val="00FC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5DD6"/>
  <w15:docId w15:val="{761C3B67-F45C-401A-8CA6-35B32F07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KPS-Hotunok</cp:lastModifiedBy>
  <cp:revision>16</cp:revision>
  <dcterms:created xsi:type="dcterms:W3CDTF">2021-09-12T16:06:00Z</dcterms:created>
  <dcterms:modified xsi:type="dcterms:W3CDTF">2023-08-10T12:24:00Z</dcterms:modified>
</cp:coreProperties>
</file>