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1ABDB58F" w:rsidR="004E14F6" w:rsidRPr="004E14F6" w:rsidRDefault="000C630F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Экологические основы пищевых производств</w:t>
      </w:r>
    </w:p>
    <w:p w14:paraId="7E009AA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540B8A3" w14:textId="57D07C34" w:rsidR="004E14F6" w:rsidRDefault="0006547F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6547F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19.03.03 Продукты питания животного происхождения 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11 августа 2020 г. № 936</w:t>
      </w:r>
      <w:r w:rsidR="004E14F6"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55A6C8D8" w14:textId="15B4D524" w:rsidR="000721A9" w:rsidRPr="000721A9" w:rsidRDefault="000721A9" w:rsidP="000721A9">
      <w:pPr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Pr="004E14F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</w:t>
      </w:r>
      <w:r w:rsidRPr="000721A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Общепрофессиональных компетенций (ОПК):</w:t>
      </w:r>
    </w:p>
    <w:p w14:paraId="7A73EEC4" w14:textId="77777777" w:rsidR="000721A9" w:rsidRPr="000721A9" w:rsidRDefault="000721A9" w:rsidP="000721A9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721A9">
        <w:rPr>
          <w:rFonts w:ascii="Times New Roman" w:eastAsia="Times New Roman" w:hAnsi="Times New Roman" w:cs="Times New Roman"/>
          <w:bCs/>
          <w:kern w:val="3"/>
          <w:lang w:eastAsia="ru-RU"/>
        </w:rPr>
        <w:t>Способен применять основные законы и методы исследований естественных наук для решения задач профессиональной деятельности (ОПК-2).</w:t>
      </w:r>
    </w:p>
    <w:p w14:paraId="2DD9DAD1" w14:textId="77777777" w:rsidR="000721A9" w:rsidRPr="004E14F6" w:rsidRDefault="000721A9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</w:p>
    <w:p w14:paraId="549E9F64" w14:textId="3F17004D" w:rsidR="004E14F6" w:rsidRPr="004E14F6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Требования к результатам освоения дисциплины:</w:t>
      </w:r>
    </w:p>
    <w:p w14:paraId="6455A381" w14:textId="42463A35" w:rsidR="004E14F6" w:rsidRPr="0057008B" w:rsidRDefault="004E14F6" w:rsidP="00570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</w:t>
      </w:r>
      <w:r w:rsidR="00E951A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влен на формирование следующих </w:t>
      </w: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компетенций: </w:t>
      </w:r>
      <w:r w:rsidR="0057008B" w:rsidRPr="0057008B">
        <w:rPr>
          <w:rFonts w:ascii="Times New Roman" w:eastAsia="Times New Roman" w:hAnsi="Times New Roman" w:cs="Times New Roman"/>
          <w:sz w:val="24"/>
          <w:szCs w:val="24"/>
        </w:rPr>
        <w:t>ОПК-2.2</w:t>
      </w:r>
    </w:p>
    <w:p w14:paraId="446E8672" w14:textId="77777777" w:rsidR="004E14F6" w:rsidRPr="00BE1835" w:rsidRDefault="004E14F6" w:rsidP="0057008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F28A38C" w14:textId="4858AA95" w:rsidR="004E14F6" w:rsidRPr="00BE1835" w:rsidRDefault="004E14F6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  <w:r w:rsidR="0057008B" w:rsidRPr="00BE1835">
        <w:rPr>
          <w:rFonts w:ascii="Times New Roman" w:eastAsia="Times New Roman" w:hAnsi="Times New Roman" w:cs="Times New Roman"/>
        </w:rPr>
        <w:t xml:space="preserve"> законодательной базы в сфере профессиональной деятельности; методов исследования естественной науки; задач профессиональной деятельности.</w:t>
      </w:r>
    </w:p>
    <w:p w14:paraId="352882C3" w14:textId="538A43B3" w:rsidR="004E14F6" w:rsidRPr="00BE1835" w:rsidRDefault="004E14F6" w:rsidP="001A2A04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A541BD7" w14:textId="40D95480" w:rsidR="0057008B" w:rsidRPr="00BE1835" w:rsidRDefault="0057008B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применять методы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5ABD5EF0" w14:textId="77777777" w:rsidR="0057008B" w:rsidRPr="00BE1835" w:rsidRDefault="0057008B" w:rsidP="005700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BE1835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4257FDD" w14:textId="6DA728E9" w:rsidR="0057008B" w:rsidRPr="00BE1835" w:rsidRDefault="0057008B" w:rsidP="001A2A0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подбора методов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65731215" w14:textId="59C120EB" w:rsidR="004E14F6" w:rsidRPr="00BE1835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E14F6"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Экологичность производств пищевой промышленности.</w:t>
      </w:r>
    </w:p>
    <w:p w14:paraId="3B0788B9" w14:textId="77777777" w:rsidR="00C13CB9" w:rsidRPr="00C13CB9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2446416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2" w:name="_Hlk82447219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13C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2"/>
    </w:p>
    <w:bookmarkEnd w:id="1"/>
    <w:p w14:paraId="35CEC68F" w14:textId="046CC166" w:rsidR="004E14F6" w:rsidRPr="004E14F6" w:rsidRDefault="00C13CB9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0721A9" w:rsidRPr="000721A9">
        <w:rPr>
          <w:rFonts w:ascii="Times New Roman" w:eastAsia="Times New Roman" w:hAnsi="Times New Roman" w:cs="Times New Roman"/>
          <w:color w:val="000000"/>
          <w:lang w:eastAsia="ru-RU"/>
        </w:rPr>
        <w:t>докт. биол. наук</w:t>
      </w:r>
      <w:r w:rsidR="000721A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1A2A04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</w:t>
      </w:r>
      <w:r w:rsidR="00E951AF">
        <w:rPr>
          <w:rFonts w:ascii="Times New Roman" w:eastAsia="Times New Roman" w:hAnsi="Times New Roman" w:cs="Times New Roman"/>
          <w:color w:val="000000"/>
          <w:lang w:eastAsia="ru-RU"/>
        </w:rPr>
        <w:t>щевых технологий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, Широкова Н.В.</w:t>
      </w:r>
    </w:p>
    <w:p w14:paraId="58A42826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F6"/>
    <w:rsid w:val="0006547F"/>
    <w:rsid w:val="000721A9"/>
    <w:rsid w:val="000C630F"/>
    <w:rsid w:val="001A2A04"/>
    <w:rsid w:val="004E14F6"/>
    <w:rsid w:val="0057008B"/>
    <w:rsid w:val="00BD57D7"/>
    <w:rsid w:val="00BE1835"/>
    <w:rsid w:val="00C13CB9"/>
    <w:rsid w:val="00E665F4"/>
    <w:rsid w:val="00E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chartTrackingRefBased/>
  <w15:docId w15:val="{47D01EC0-1455-4288-B140-48A743CB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2021-09-22T09:33:00Z</dcterms:created>
  <dcterms:modified xsi:type="dcterms:W3CDTF">2023-06-28T11:11:00Z</dcterms:modified>
</cp:coreProperties>
</file>