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DFB32" w14:textId="77777777" w:rsidR="00E23662" w:rsidRDefault="004962A1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6BDA8B32" w14:textId="77777777" w:rsidR="00E23662" w:rsidRDefault="004962A1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3A1AFBCB" w14:textId="77777777" w:rsidR="00E23662" w:rsidRDefault="004962A1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«Стандартизация, подтверждение соответствия и метрология в производстве продуктов питания из сырья животного происхождения»</w:t>
      </w:r>
    </w:p>
    <w:p w14:paraId="383A73B0" w14:textId="77777777" w:rsidR="00E23662" w:rsidRDefault="004962A1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3574F1B8" w14:textId="2E081988" w:rsidR="00E23662" w:rsidRDefault="004962A1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 подготовки </w:t>
      </w:r>
      <w:r>
        <w:rPr>
          <w:b/>
        </w:rPr>
        <w:t>19.03.03 Продукты питания животного происхождения  (направленность «Технология мяса и мясных продуктов»)</w:t>
      </w:r>
      <w:r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бакалавриата), утвержденным приказом Министерства образования и науки РФ от </w:t>
      </w:r>
      <w:r w:rsidR="0057364F" w:rsidRPr="0057364F">
        <w:t xml:space="preserve">11 августа 2020 г. № </w:t>
      </w:r>
      <w:r w:rsidR="0057364F">
        <w:t>9</w:t>
      </w:r>
      <w:r w:rsidR="0057364F" w:rsidRPr="0057364F">
        <w:t>36</w:t>
      </w:r>
      <w:r>
        <w:t xml:space="preserve">.    </w:t>
      </w:r>
    </w:p>
    <w:p w14:paraId="1274F01A" w14:textId="77777777" w:rsidR="00E23662" w:rsidRDefault="004962A1" w:rsidP="00A932D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2. Требования к результатам освоения дисциплины:</w:t>
      </w:r>
    </w:p>
    <w:p w14:paraId="2B2BBEBB" w14:textId="77777777" w:rsidR="00E23662" w:rsidRDefault="004962A1">
      <w:pPr>
        <w:tabs>
          <w:tab w:val="left" w:pos="993"/>
        </w:tabs>
        <w:ind w:firstLine="567"/>
      </w:pPr>
      <w:r>
        <w:t>Процесс изучения дисциплины направлен на формирование компетенций:</w:t>
      </w:r>
    </w:p>
    <w:p w14:paraId="4840E8FF" w14:textId="77777777" w:rsidR="00E23662" w:rsidRDefault="004962A1">
      <w:pPr>
        <w:tabs>
          <w:tab w:val="left" w:pos="180"/>
        </w:tabs>
        <w:ind w:firstLine="709"/>
        <w:jc w:val="both"/>
      </w:pPr>
      <w:r>
        <w:t>Профессиональные компетенции (ПК):</w:t>
      </w:r>
    </w:p>
    <w:p w14:paraId="7D374909" w14:textId="77777777" w:rsidR="00E23662" w:rsidRDefault="004962A1">
      <w:pPr>
        <w:tabs>
          <w:tab w:val="left" w:pos="180"/>
        </w:tabs>
        <w:ind w:firstLine="709"/>
        <w:jc w:val="both"/>
      </w:pPr>
      <w:r>
        <w:t xml:space="preserve">- Разработка новых технологий производства новых продуктов питания животного </w:t>
      </w:r>
      <w:proofErr w:type="gramStart"/>
      <w:r>
        <w:t>про-</w:t>
      </w:r>
      <w:proofErr w:type="spellStart"/>
      <w:r>
        <w:t>исхождения</w:t>
      </w:r>
      <w:proofErr w:type="spellEnd"/>
      <w:proofErr w:type="gramEnd"/>
      <w:r>
        <w:t xml:space="preserve"> на автоматизированных технологических линиях  (ПК-1)</w:t>
      </w:r>
    </w:p>
    <w:p w14:paraId="4CF9ECA2" w14:textId="77777777" w:rsidR="00E23662" w:rsidRDefault="004962A1">
      <w:pPr>
        <w:tabs>
          <w:tab w:val="left" w:pos="180"/>
        </w:tabs>
        <w:ind w:firstLine="709"/>
        <w:jc w:val="both"/>
      </w:pPr>
      <w:r>
        <w:t>Индикаторы достижения компетенции:</w:t>
      </w:r>
    </w:p>
    <w:p w14:paraId="2AF7E130" w14:textId="77777777" w:rsidR="00E23662" w:rsidRDefault="004962A1">
      <w:pPr>
        <w:tabs>
          <w:tab w:val="left" w:pos="180"/>
        </w:tabs>
        <w:ind w:firstLine="709"/>
        <w:jc w:val="both"/>
      </w:pPr>
      <w:r>
        <w:t xml:space="preserve">- </w:t>
      </w:r>
      <w:proofErr w:type="gramStart"/>
      <w:r>
        <w:t>Способен</w:t>
      </w:r>
      <w:proofErr w:type="gramEnd"/>
      <w:r>
        <w:t xml:space="preserve"> планировать развитие производства продуктов питания животного </w:t>
      </w:r>
      <w:proofErr w:type="spellStart"/>
      <w:r>
        <w:t>происхожде-ния</w:t>
      </w:r>
      <w:proofErr w:type="spellEnd"/>
      <w:r>
        <w:t xml:space="preserve"> на автоматизированных технологических линиях в организации в соответствии с </w:t>
      </w:r>
      <w:proofErr w:type="spellStart"/>
      <w:r>
        <w:t>госу</w:t>
      </w:r>
      <w:proofErr w:type="spellEnd"/>
      <w:r>
        <w:t xml:space="preserve">-дарственной политикой Российской Федерации в области здорового питания населения на основе проведенных научных исследований  (ПК-1.3); </w:t>
      </w:r>
    </w:p>
    <w:p w14:paraId="0286BC38" w14:textId="77777777" w:rsidR="00E23662" w:rsidRDefault="004962A1">
      <w:pPr>
        <w:tabs>
          <w:tab w:val="left" w:pos="180"/>
        </w:tabs>
        <w:ind w:firstLine="709"/>
        <w:jc w:val="both"/>
      </w:pPr>
      <w:r>
        <w:t>- Оформляет изменения в технической и технологической документации при корректировке технологических процессов и режимов производства продуктов питания животного происхождения (ПК-1,5).</w:t>
      </w:r>
    </w:p>
    <w:p w14:paraId="05EF524A" w14:textId="77777777" w:rsidR="00E23662" w:rsidRDefault="004962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49349F3A" w14:textId="77777777" w:rsidR="00E23662" w:rsidRDefault="004962A1">
      <w:pPr>
        <w:rPr>
          <w:i/>
        </w:rPr>
      </w:pPr>
      <w:r>
        <w:rPr>
          <w:i/>
        </w:rPr>
        <w:t>Знание:</w:t>
      </w:r>
      <w:r>
        <w:t xml:space="preserve"> </w:t>
      </w:r>
      <w:r>
        <w:rPr>
          <w:color w:val="000000"/>
        </w:rPr>
        <w:t xml:space="preserve">производства продуктов питания животного происхождения на автоматизированных технологических линиях в организации в соответствии с государственной политикой Российской Федерации в области здорового питания населения на основе проведенных научных исследований, </w:t>
      </w:r>
      <w:r>
        <w:t>технической и технологической документации при корректировке технологических процессов и режимов производства продуктов питания животного происхождения</w:t>
      </w:r>
    </w:p>
    <w:p w14:paraId="02CD4357" w14:textId="77777777" w:rsidR="00E23662" w:rsidRDefault="004962A1">
      <w:pPr>
        <w:jc w:val="both"/>
      </w:pPr>
      <w:r>
        <w:rPr>
          <w:i/>
        </w:rPr>
        <w:t xml:space="preserve">Навык: </w:t>
      </w:r>
      <w:r>
        <w:rPr>
          <w:color w:val="000000"/>
        </w:rPr>
        <w:t xml:space="preserve">планировать развитие производства продуктов питания животного происхождения на автоматизированных технологических линиях в организации в соответствии с государственной политикой Российской Федерации в области здорового питания населения на основе проведенных научных исследований, </w:t>
      </w:r>
      <w:r>
        <w:t>оформлять изменения в технической и технологической документации при корректировке технологических процессов и режимов производства продуктов питания животного происхождения</w:t>
      </w:r>
    </w:p>
    <w:p w14:paraId="179D0B8B" w14:textId="77777777" w:rsidR="00E23662" w:rsidRDefault="004962A1">
      <w:pPr>
        <w:jc w:val="both"/>
      </w:pPr>
      <w:r>
        <w:rPr>
          <w:i/>
        </w:rPr>
        <w:t xml:space="preserve">Опыт деятельности: </w:t>
      </w:r>
      <w:r>
        <w:rPr>
          <w:color w:val="000000"/>
        </w:rPr>
        <w:t>планировать развитие производства продуктов питания животного происхождения на автоматизированных технологических линиях в организации в соответствии с государственной политикой Российской Федерации в области здорового питания населения на основе проведенных научных исследований,</w:t>
      </w:r>
      <w:r>
        <w:t xml:space="preserve"> оформлять изменения в технической и технологической документации при корректировке технологических процессов и режимов производства продуктов питания животного происхождения</w:t>
      </w:r>
    </w:p>
    <w:p w14:paraId="7ED08A0B" w14:textId="77777777" w:rsidR="00E23662" w:rsidRDefault="00E23662">
      <w:pPr>
        <w:jc w:val="both"/>
      </w:pPr>
    </w:p>
    <w:p w14:paraId="214CC1D5" w14:textId="77777777" w:rsidR="00E23662" w:rsidRDefault="004962A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 Содержание программы учебной дисциплины</w:t>
      </w:r>
      <w:r>
        <w:rPr>
          <w:lang w:eastAsia="en-US"/>
        </w:rPr>
        <w:t>:</w:t>
      </w:r>
    </w:p>
    <w:p w14:paraId="18B4C958" w14:textId="77777777" w:rsidR="00E23662" w:rsidRDefault="004962A1">
      <w:pPr>
        <w:ind w:firstLine="425"/>
        <w:jc w:val="both"/>
      </w:pPr>
      <w:r>
        <w:t>Раздел 1. «Сущность стандартов и норм в области технологии производства продуктов»,  Раздел 2. «Основные понятие в области оценки соответствия качества продуктов питания», Раздел 3. «Основные понятия и задачи в области технологии производства продуктов»</w:t>
      </w:r>
      <w:r>
        <w:tab/>
      </w:r>
    </w:p>
    <w:p w14:paraId="6A9CFAF3" w14:textId="77777777" w:rsidR="00E23662" w:rsidRDefault="004962A1">
      <w:pPr>
        <w:ind w:firstLine="425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4.Форма промежуточной аттестации</w:t>
      </w:r>
      <w:r>
        <w:rPr>
          <w:rFonts w:eastAsia="Calibri"/>
          <w:lang w:eastAsia="en-US"/>
        </w:rPr>
        <w:t>: зачет.</w:t>
      </w:r>
    </w:p>
    <w:p w14:paraId="23542F25" w14:textId="00B72900" w:rsidR="00E23662" w:rsidRDefault="004962A1">
      <w:pPr>
        <w:ind w:firstLine="425"/>
      </w:pPr>
      <w:r>
        <w:rPr>
          <w:b/>
          <w:bCs/>
          <w:kern w:val="3"/>
        </w:rPr>
        <w:t>5. Разработчик:</w:t>
      </w:r>
      <w:r>
        <w:rPr>
          <w:bCs/>
          <w:kern w:val="3"/>
        </w:rPr>
        <w:t xml:space="preserve"> </w:t>
      </w:r>
      <w:proofErr w:type="spellStart"/>
      <w:r w:rsidR="00730ED1" w:rsidRPr="00730ED1">
        <w:t>канд</w:t>
      </w:r>
      <w:proofErr w:type="gramStart"/>
      <w:r w:rsidR="00730ED1" w:rsidRPr="00730ED1">
        <w:t>.с</w:t>
      </w:r>
      <w:proofErr w:type="spellEnd"/>
      <w:proofErr w:type="gramEnd"/>
      <w:r w:rsidR="00730ED1" w:rsidRPr="00730ED1">
        <w:t>-х. наук</w:t>
      </w:r>
      <w:r w:rsidR="00730ED1">
        <w:t>,</w:t>
      </w:r>
      <w:r w:rsidR="00730ED1">
        <w:rPr>
          <w:bCs/>
          <w:kern w:val="3"/>
        </w:rPr>
        <w:t xml:space="preserve"> </w:t>
      </w:r>
      <w:r>
        <w:rPr>
          <w:bCs/>
          <w:kern w:val="3"/>
        </w:rPr>
        <w:t xml:space="preserve">доцент кафедры пищевых технологий </w:t>
      </w:r>
      <w:bookmarkStart w:id="0" w:name="_GoBack"/>
      <w:bookmarkEnd w:id="0"/>
      <w:r>
        <w:rPr>
          <w:bCs/>
          <w:kern w:val="3"/>
        </w:rPr>
        <w:t>Шпа</w:t>
      </w:r>
      <w:r w:rsidR="0057364F">
        <w:rPr>
          <w:bCs/>
          <w:kern w:val="3"/>
        </w:rPr>
        <w:t>к</w:t>
      </w:r>
      <w:r>
        <w:rPr>
          <w:bCs/>
          <w:kern w:val="3"/>
        </w:rPr>
        <w:t xml:space="preserve"> Т.И.</w:t>
      </w:r>
    </w:p>
    <w:sectPr w:rsidR="00E236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A09B5" w14:textId="77777777" w:rsidR="0000164F" w:rsidRDefault="0000164F">
      <w:r>
        <w:separator/>
      </w:r>
    </w:p>
  </w:endnote>
  <w:endnote w:type="continuationSeparator" w:id="0">
    <w:p w14:paraId="1DABACD5" w14:textId="77777777" w:rsidR="0000164F" w:rsidRDefault="0000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CCFB9" w14:textId="77777777" w:rsidR="0000164F" w:rsidRDefault="0000164F">
      <w:r>
        <w:separator/>
      </w:r>
    </w:p>
  </w:footnote>
  <w:footnote w:type="continuationSeparator" w:id="0">
    <w:p w14:paraId="00AD4474" w14:textId="77777777" w:rsidR="0000164F" w:rsidRDefault="0000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0164F"/>
    <w:rsid w:val="000666EF"/>
    <w:rsid w:val="00066FEE"/>
    <w:rsid w:val="000F25B8"/>
    <w:rsid w:val="002B3C05"/>
    <w:rsid w:val="00301E2B"/>
    <w:rsid w:val="00323344"/>
    <w:rsid w:val="00353E42"/>
    <w:rsid w:val="003B68CD"/>
    <w:rsid w:val="004962A1"/>
    <w:rsid w:val="004A4596"/>
    <w:rsid w:val="0054554E"/>
    <w:rsid w:val="00564AA3"/>
    <w:rsid w:val="0057364F"/>
    <w:rsid w:val="005A12DE"/>
    <w:rsid w:val="00610F9B"/>
    <w:rsid w:val="00704EFC"/>
    <w:rsid w:val="0071751D"/>
    <w:rsid w:val="00730ED1"/>
    <w:rsid w:val="00761577"/>
    <w:rsid w:val="008249A8"/>
    <w:rsid w:val="00836EF9"/>
    <w:rsid w:val="008430A1"/>
    <w:rsid w:val="00854835"/>
    <w:rsid w:val="009166AC"/>
    <w:rsid w:val="00972EBD"/>
    <w:rsid w:val="009840C2"/>
    <w:rsid w:val="009C2345"/>
    <w:rsid w:val="00A53CFC"/>
    <w:rsid w:val="00A932D2"/>
    <w:rsid w:val="00B17732"/>
    <w:rsid w:val="00B423AE"/>
    <w:rsid w:val="00B8265B"/>
    <w:rsid w:val="00BC51B9"/>
    <w:rsid w:val="00C67739"/>
    <w:rsid w:val="00D23EA5"/>
    <w:rsid w:val="00DA0E9C"/>
    <w:rsid w:val="00E23662"/>
    <w:rsid w:val="00E62C9E"/>
    <w:rsid w:val="00E72A63"/>
    <w:rsid w:val="00EE28DC"/>
    <w:rsid w:val="3BE0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E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Товароведение</cp:lastModifiedBy>
  <cp:revision>9</cp:revision>
  <dcterms:created xsi:type="dcterms:W3CDTF">2021-10-18T12:58:00Z</dcterms:created>
  <dcterms:modified xsi:type="dcterms:W3CDTF">2023-06-10T17:51:00Z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BD26CA0C6C73475B8C8966E654BE8B48</vt:lpwstr>
  </property>
</Properties>
</file>