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6" w:rsidRPr="002B1BBD" w:rsidRDefault="00320046" w:rsidP="001278E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1278E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E3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</w:t>
      </w: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</w:t>
      </w:r>
      <w:r w:rsidR="00E8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E8363E" w:rsidRPr="00E8363E" w:rsidRDefault="00E3115B" w:rsidP="001278E2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Преддипломная</w:t>
      </w:r>
      <w:r w:rsidR="00E8363E" w:rsidRPr="00E8363E">
        <w:rPr>
          <w:rFonts w:ascii="Times New Roman" w:hAnsi="Times New Roman"/>
          <w:b/>
          <w:sz w:val="28"/>
          <w:szCs w:val="28"/>
          <w:u w:val="single"/>
        </w:rPr>
        <w:t xml:space="preserve"> практика</w:t>
      </w:r>
    </w:p>
    <w:p w:rsidR="00320046" w:rsidRPr="002B1BBD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</w:t>
      </w:r>
      <w:r w:rsidR="00064CF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производственной</w:t>
      </w:r>
      <w:bookmarkStart w:id="0" w:name="_GoBack"/>
      <w:bookmarkEnd w:id="0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E836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Донской ГАУ по направлению подготовки </w:t>
      </w:r>
      <w:r w:rsidR="00E8363E" w:rsidRPr="0025740E">
        <w:rPr>
          <w:rFonts w:ascii="Times New Roman" w:hAnsi="Times New Roman"/>
          <w:b/>
          <w:sz w:val="24"/>
          <w:szCs w:val="28"/>
        </w:rPr>
        <w:t>19.03.0</w:t>
      </w:r>
      <w:r w:rsidR="00E8363E">
        <w:rPr>
          <w:rFonts w:ascii="Times New Roman" w:hAnsi="Times New Roman"/>
          <w:b/>
          <w:sz w:val="24"/>
          <w:szCs w:val="28"/>
        </w:rPr>
        <w:t>1</w:t>
      </w:r>
      <w:r w:rsidR="00E8363E" w:rsidRPr="0025740E">
        <w:rPr>
          <w:rFonts w:ascii="Times New Roman" w:hAnsi="Times New Roman"/>
          <w:b/>
          <w:sz w:val="24"/>
          <w:szCs w:val="28"/>
        </w:rPr>
        <w:t xml:space="preserve"> </w:t>
      </w:r>
      <w:r w:rsidR="00E8363E">
        <w:rPr>
          <w:rFonts w:ascii="Times New Roman" w:hAnsi="Times New Roman"/>
          <w:b/>
          <w:sz w:val="24"/>
          <w:szCs w:val="28"/>
        </w:rPr>
        <w:t>Биотехнология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8363E">
        <w:rPr>
          <w:rFonts w:ascii="Times New Roman" w:hAnsi="Times New Roman"/>
          <w:b/>
          <w:sz w:val="24"/>
          <w:szCs w:val="28"/>
        </w:rPr>
        <w:t>Пищевая биотехнология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F22933">
        <w:rPr>
          <w:bCs/>
          <w:kern w:val="3"/>
        </w:rPr>
        <w:t>19.03.01 Биотехнология (уровень бакалавриата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), утвержденным приказом Министерства образования и науки РФ от </w:t>
      </w:r>
      <w:r w:rsidR="005739B7" w:rsidRPr="005739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F22933">
        <w:rPr>
          <w:bCs/>
          <w:kern w:val="3"/>
        </w:rPr>
        <w:t>10 августа 2021 г. № 736</w:t>
      </w:r>
    </w:p>
    <w:p w:rsidR="00320046" w:rsidRPr="002B1BBD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для обучающихся по очной и заочной форме обучения.</w:t>
      </w:r>
    </w:p>
    <w:p w:rsidR="00320046" w:rsidRPr="00E3115B" w:rsidRDefault="00210680" w:rsidP="001278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E3115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</w:t>
      </w:r>
      <w:r w:rsidR="00320046" w:rsidRPr="00E3115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E3115B" w:rsidRDefault="00B847AF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 w:rsidR="00E3115B" w:rsidRPr="00E3115B">
        <w:rPr>
          <w:rFonts w:ascii="Times New Roman" w:hAnsi="Times New Roman" w:cs="Times New Roman"/>
        </w:rPr>
        <w:t xml:space="preserve">- </w:t>
      </w:r>
      <w:proofErr w:type="gramStart"/>
      <w:r w:rsidR="00E3115B" w:rsidRPr="00E3115B">
        <w:rPr>
          <w:rFonts w:ascii="Times New Roman" w:hAnsi="Times New Roman" w:cs="Times New Roman"/>
        </w:rPr>
        <w:t>Способен</w:t>
      </w:r>
      <w:proofErr w:type="gramEnd"/>
      <w:r w:rsidR="00E3115B" w:rsidRPr="00E3115B">
        <w:rPr>
          <w:rFonts w:ascii="Times New Roman" w:hAnsi="Times New Roman" w:cs="Times New Roman"/>
        </w:rPr>
        <w:t xml:space="preserve"> разрабатывать планы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 (ПК-1.1);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 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разрабатывать производственные мощности и загрузку оборудования в рамках принятой в организации технологии производства биотехнологической продукции (ПК-1.2);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 - Способен разрабатывать технологическую и эксплуатационную документацию по ведению технологического процесса и технического обслуживания оборудования для реализации принятой в организации технологии производства биотехнологической продукции (ПК 1.3);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 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</w:t>
      </w:r>
      <w:proofErr w:type="spellStart"/>
      <w:r w:rsidRPr="00E3115B">
        <w:rPr>
          <w:rFonts w:ascii="Times New Roman" w:hAnsi="Times New Roman" w:cs="Times New Roman"/>
        </w:rPr>
        <w:t>расчитывать</w:t>
      </w:r>
      <w:proofErr w:type="spellEnd"/>
      <w:r w:rsidRPr="00E3115B">
        <w:rPr>
          <w:rFonts w:ascii="Times New Roman" w:hAnsi="Times New Roman" w:cs="Times New Roman"/>
        </w:rPr>
        <w:t xml:space="preserve"> нормативы материальных затрат (нормы расхода сырья, полу-фабрикатов, материалов, инструментов, технологического топлива, энергии) и экономическую эффективность технологических процессов производства биотехнологической продукции (ПК-1.4); 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оформлять изменения в технической и технологической документации при корректировке технологических процессов и режимов производства биотехнологической продукции (ПК-1.5);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 - Способен осуществлять входной и технологический контроль качества сырья, </w:t>
      </w:r>
      <w:proofErr w:type="gramStart"/>
      <w:r w:rsidRPr="00E3115B">
        <w:rPr>
          <w:rFonts w:ascii="Times New Roman" w:hAnsi="Times New Roman" w:cs="Times New Roman"/>
        </w:rPr>
        <w:t>полу-фабрикатов</w:t>
      </w:r>
      <w:proofErr w:type="gramEnd"/>
      <w:r w:rsidRPr="00E3115B">
        <w:rPr>
          <w:rFonts w:ascii="Times New Roman" w:hAnsi="Times New Roman" w:cs="Times New Roman"/>
        </w:rPr>
        <w:t xml:space="preserve"> и биотехнологической продукции для организации рационального ведения тех-</w:t>
      </w:r>
      <w:proofErr w:type="spellStart"/>
      <w:r w:rsidRPr="00E3115B">
        <w:rPr>
          <w:rFonts w:ascii="Times New Roman" w:hAnsi="Times New Roman" w:cs="Times New Roman"/>
        </w:rPr>
        <w:t>нологического</w:t>
      </w:r>
      <w:proofErr w:type="spellEnd"/>
      <w:r w:rsidRPr="00E3115B">
        <w:rPr>
          <w:rFonts w:ascii="Times New Roman" w:hAnsi="Times New Roman" w:cs="Times New Roman"/>
        </w:rPr>
        <w:t xml:space="preserve"> процесса производства в целях разработки мероприятий по повышению эф-</w:t>
      </w:r>
      <w:proofErr w:type="spellStart"/>
      <w:r w:rsidRPr="00E3115B">
        <w:rPr>
          <w:rFonts w:ascii="Times New Roman" w:hAnsi="Times New Roman" w:cs="Times New Roman"/>
        </w:rPr>
        <w:t>фективности</w:t>
      </w:r>
      <w:proofErr w:type="spellEnd"/>
      <w:r w:rsidRPr="00E3115B">
        <w:rPr>
          <w:rFonts w:ascii="Times New Roman" w:hAnsi="Times New Roman" w:cs="Times New Roman"/>
        </w:rPr>
        <w:t xml:space="preserve"> производства (ПК-2.1);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 - Способен проводить учет сырья и готовой продукции на базе стандартных и </w:t>
      </w:r>
      <w:proofErr w:type="spellStart"/>
      <w:proofErr w:type="gramStart"/>
      <w:r w:rsidRPr="00E3115B">
        <w:rPr>
          <w:rFonts w:ascii="Times New Roman" w:hAnsi="Times New Roman" w:cs="Times New Roman"/>
        </w:rPr>
        <w:t>сертифи-кационных</w:t>
      </w:r>
      <w:proofErr w:type="spellEnd"/>
      <w:proofErr w:type="gramEnd"/>
      <w:r w:rsidRPr="00E3115B">
        <w:rPr>
          <w:rFonts w:ascii="Times New Roman" w:hAnsi="Times New Roman" w:cs="Times New Roman"/>
        </w:rPr>
        <w:t xml:space="preserve">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 (ПК-2.2); 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 (ПК-2.3);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 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внедрять системы управления качеством, безопасностью и прослеживаемо-</w:t>
      </w:r>
      <w:proofErr w:type="spellStart"/>
      <w:r w:rsidRPr="00E3115B">
        <w:rPr>
          <w:rFonts w:ascii="Times New Roman" w:hAnsi="Times New Roman" w:cs="Times New Roman"/>
        </w:rPr>
        <w:t>стью</w:t>
      </w:r>
      <w:proofErr w:type="spellEnd"/>
      <w:r w:rsidRPr="00E3115B">
        <w:rPr>
          <w:rFonts w:ascii="Times New Roman" w:hAnsi="Times New Roman" w:cs="Times New Roman"/>
        </w:rPr>
        <w:t xml:space="preserve"> производства биотехнологической продукции на автоматизированных технологических линиях в целях обеспечения требований технических регламентов (ПК-2.4); 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разрабатывать мероприятия по предупр</w:t>
      </w:r>
      <w:r>
        <w:rPr>
          <w:rFonts w:ascii="Times New Roman" w:hAnsi="Times New Roman" w:cs="Times New Roman"/>
        </w:rPr>
        <w:t>еждению и устранению причин бра</w:t>
      </w:r>
      <w:r w:rsidRPr="00E3115B">
        <w:rPr>
          <w:rFonts w:ascii="Times New Roman" w:hAnsi="Times New Roman" w:cs="Times New Roman"/>
        </w:rPr>
        <w:t>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 (ПК-2.5);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 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разрабатывать методы технического контроля и испытаний готовой про-</w:t>
      </w:r>
      <w:proofErr w:type="spellStart"/>
      <w:r w:rsidRPr="00E3115B">
        <w:rPr>
          <w:rFonts w:ascii="Times New Roman" w:hAnsi="Times New Roman" w:cs="Times New Roman"/>
        </w:rPr>
        <w:t>дукции</w:t>
      </w:r>
      <w:proofErr w:type="spellEnd"/>
      <w:r w:rsidRPr="00E3115B">
        <w:rPr>
          <w:rFonts w:ascii="Times New Roman" w:hAnsi="Times New Roman" w:cs="Times New Roman"/>
        </w:rPr>
        <w:t xml:space="preserve"> в процессе производства биотехнологической продукции на автоматизированных технологических линиях (ПК-2.6); 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подготавливать предложения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</w:t>
      </w:r>
      <w:r>
        <w:rPr>
          <w:rFonts w:ascii="Times New Roman" w:hAnsi="Times New Roman" w:cs="Times New Roman"/>
        </w:rPr>
        <w:t>ов, снижению трудоемкости произ</w:t>
      </w:r>
      <w:r w:rsidRPr="00E3115B">
        <w:rPr>
          <w:rFonts w:ascii="Times New Roman" w:hAnsi="Times New Roman" w:cs="Times New Roman"/>
        </w:rPr>
        <w:t>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 (ПК-3.1);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 - </w:t>
      </w:r>
      <w:proofErr w:type="spellStart"/>
      <w:r w:rsidRPr="00E3115B">
        <w:rPr>
          <w:rFonts w:ascii="Times New Roman" w:hAnsi="Times New Roman" w:cs="Times New Roman"/>
        </w:rPr>
        <w:t>Спсобен</w:t>
      </w:r>
      <w:proofErr w:type="spellEnd"/>
      <w:r w:rsidRPr="00E3115B">
        <w:rPr>
          <w:rFonts w:ascii="Times New Roman" w:hAnsi="Times New Roman" w:cs="Times New Roman"/>
        </w:rPr>
        <w:t xml:space="preserve"> проводить расчет производственных и непроизводственных затрат </w:t>
      </w:r>
      <w:proofErr w:type="spellStart"/>
      <w:proofErr w:type="gramStart"/>
      <w:r w:rsidRPr="00E3115B">
        <w:rPr>
          <w:rFonts w:ascii="Times New Roman" w:hAnsi="Times New Roman" w:cs="Times New Roman"/>
        </w:rPr>
        <w:t>дейст-вующих</w:t>
      </w:r>
      <w:proofErr w:type="spellEnd"/>
      <w:proofErr w:type="gramEnd"/>
      <w:r w:rsidRPr="00E3115B">
        <w:rPr>
          <w:rFonts w:ascii="Times New Roman" w:hAnsi="Times New Roman" w:cs="Times New Roman"/>
        </w:rPr>
        <w:t xml:space="preserve"> и модернизируемых производств пищевой продукции на автоматизированных тех-</w:t>
      </w:r>
      <w:proofErr w:type="spellStart"/>
      <w:r w:rsidRPr="00E3115B">
        <w:rPr>
          <w:rFonts w:ascii="Times New Roman" w:hAnsi="Times New Roman" w:cs="Times New Roman"/>
        </w:rPr>
        <w:t>нологических</w:t>
      </w:r>
      <w:proofErr w:type="spellEnd"/>
      <w:r w:rsidRPr="00E3115B">
        <w:rPr>
          <w:rFonts w:ascii="Times New Roman" w:hAnsi="Times New Roman" w:cs="Times New Roman"/>
        </w:rPr>
        <w:t xml:space="preserve"> линиях для оценки эффективности производства и технико-экономического обоснования </w:t>
      </w:r>
      <w:proofErr w:type="spellStart"/>
      <w:r w:rsidRPr="00E3115B">
        <w:rPr>
          <w:rFonts w:ascii="Times New Roman" w:hAnsi="Times New Roman" w:cs="Times New Roman"/>
        </w:rPr>
        <w:t>стоительства</w:t>
      </w:r>
      <w:proofErr w:type="spellEnd"/>
      <w:r w:rsidRPr="00E3115B">
        <w:rPr>
          <w:rFonts w:ascii="Times New Roman" w:hAnsi="Times New Roman" w:cs="Times New Roman"/>
        </w:rPr>
        <w:t xml:space="preserve"> новых производств, реконструкции и модернизации </w:t>
      </w:r>
      <w:proofErr w:type="spellStart"/>
      <w:r w:rsidRPr="00E3115B">
        <w:rPr>
          <w:rFonts w:ascii="Times New Roman" w:hAnsi="Times New Roman" w:cs="Times New Roman"/>
        </w:rPr>
        <w:t>технологиче-ских</w:t>
      </w:r>
      <w:proofErr w:type="spellEnd"/>
      <w:r w:rsidRPr="00E3115B">
        <w:rPr>
          <w:rFonts w:ascii="Times New Roman" w:hAnsi="Times New Roman" w:cs="Times New Roman"/>
        </w:rPr>
        <w:t xml:space="preserve"> линий и участков (ПК-3.2);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 (ПК-3.3);</w:t>
      </w:r>
    </w:p>
    <w:p w:rsid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 xml:space="preserve"> - </w:t>
      </w:r>
      <w:proofErr w:type="gramStart"/>
      <w:r w:rsidRPr="00E3115B">
        <w:rPr>
          <w:rFonts w:ascii="Times New Roman" w:hAnsi="Times New Roman" w:cs="Times New Roman"/>
        </w:rPr>
        <w:t>Способен</w:t>
      </w:r>
      <w:proofErr w:type="gramEnd"/>
      <w:r w:rsidRPr="00E3115B">
        <w:rPr>
          <w:rFonts w:ascii="Times New Roman" w:hAnsi="Times New Roman" w:cs="Times New Roman"/>
        </w:rPr>
        <w:t xml:space="preserve"> 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 (ПК-3.4).</w:t>
      </w:r>
    </w:p>
    <w:p w:rsidR="00E3115B" w:rsidRPr="00E3115B" w:rsidRDefault="00E3115B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15B">
        <w:rPr>
          <w:rFonts w:ascii="Times New Roman" w:hAnsi="Times New Roman" w:cs="Times New Roman"/>
        </w:rPr>
        <w:t>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 (ПК-3.4).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7808" w:rsidRPr="001278E2" w:rsidTr="001278E2">
        <w:tc>
          <w:tcPr>
            <w:tcW w:w="0" w:type="auto"/>
          </w:tcPr>
          <w:p w:rsidR="00B847AF" w:rsidRPr="00B847AF" w:rsidRDefault="00320046" w:rsidP="00B847AF">
            <w:pPr>
              <w:pStyle w:val="a3"/>
              <w:keepNext/>
              <w:keepLines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B847A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 результате изучения дисциплины у студентов должны быть сформированы:</w:t>
            </w:r>
          </w:p>
          <w:p w:rsidR="00B847AF" w:rsidRPr="00B847AF" w:rsidRDefault="002B1BBD" w:rsidP="00B847AF">
            <w:pPr>
              <w:pStyle w:val="a3"/>
              <w:keepNext/>
              <w:keepLines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B847AF">
              <w:rPr>
                <w:rFonts w:ascii="Times New Roman" w:hAnsi="Times New Roman" w:cs="Times New Roman"/>
                <w:b/>
              </w:rPr>
              <w:t>Знание:</w:t>
            </w:r>
          </w:p>
          <w:p w:rsidR="00DC7808" w:rsidRPr="001278E2" w:rsidRDefault="002B1BBD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B847AF">
              <w:rPr>
                <w:rFonts w:ascii="Times New Roman" w:hAnsi="Times New Roman" w:cs="Times New Roman"/>
                <w:b/>
              </w:rPr>
              <w:t xml:space="preserve"> </w:t>
            </w:r>
            <w:r w:rsidR="00DC7808" w:rsidRPr="001278E2">
              <w:rPr>
                <w:rFonts w:ascii="Times New Roman" w:hAnsi="Times New Roman" w:cs="Times New Roman"/>
              </w:rPr>
              <w:t>планов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производственных мощностей и загрузки оборудования в рамках принятой в организации технологии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технологической и эксплуатационной документации по ведению технологического процесса и технического обслуживания оборудования для реализации принятой в организации технологии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нормативов материальных затрат (нормы расхода сырья, полуфабрикатов, материалов, инструментов, технологического топлива, энергии) и экономической эффективности технологических процессов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способов оформления изменений в технической и технологической документации при корректировке технологических процессов и режимов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принципов входного и технологического контроля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принципов учета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технологических параметров и режимов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 xml:space="preserve">систем управления качеством, безопасностью и </w:t>
            </w:r>
            <w:proofErr w:type="spellStart"/>
            <w:r w:rsidRPr="001278E2">
              <w:rPr>
                <w:rFonts w:ascii="Times New Roman" w:hAnsi="Times New Roman" w:cs="Times New Roman"/>
              </w:rPr>
              <w:t>прослеживаемостью</w:t>
            </w:r>
            <w:proofErr w:type="spellEnd"/>
            <w:r w:rsidRPr="001278E2">
              <w:rPr>
                <w:rFonts w:ascii="Times New Roman" w:hAnsi="Times New Roman" w:cs="Times New Roman"/>
              </w:rPr>
              <w:t xml:space="preserve"> производства биотехнологической продукции на автоматизированных технологических линиях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left" w:pos="30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методов технического контроля и испытаний готовой продукции в процессе производства биотехнологической продукции на автоматизированных технологических линиях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предложений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 xml:space="preserve">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и технико-экономического обоснования </w:t>
            </w:r>
            <w:proofErr w:type="spellStart"/>
            <w:r w:rsidRPr="001278E2">
              <w:rPr>
                <w:rFonts w:ascii="Times New Roman" w:hAnsi="Times New Roman" w:cs="Times New Roman"/>
              </w:rPr>
              <w:t>стоительства</w:t>
            </w:r>
            <w:proofErr w:type="spellEnd"/>
            <w:r w:rsidRPr="001278E2">
              <w:rPr>
                <w:rFonts w:ascii="Times New Roman" w:hAnsi="Times New Roman" w:cs="Times New Roman"/>
              </w:rPr>
              <w:t xml:space="preserve"> новых производств, реконструкции и модернизации технологических линий и участков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left" w:pos="9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передовых технологий для повышения эффективности технологических процессов производства биотехнологической продукции</w:t>
            </w:r>
          </w:p>
        </w:tc>
      </w:tr>
    </w:tbl>
    <w:p w:rsidR="00D6209A" w:rsidRDefault="00D6209A" w:rsidP="001278E2">
      <w:pPr>
        <w:pStyle w:val="a3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BC0CC0" w:rsidRPr="00EF3B9D" w:rsidRDefault="00BC0CC0" w:rsidP="001278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ние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lastRenderedPageBreak/>
              <w:t>разрабатывать планы размещения оборудования, технического оснащения и организации рабочих мест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разрабатывать производственные мощности и загрузку оборудования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разрабатывать технологическую и эксплуатационную документацию по ведению технологического процесса и технического обслуживания оборудования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left" w:pos="15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C7808">
              <w:rPr>
                <w:rFonts w:ascii="Times New Roman" w:hAnsi="Times New Roman" w:cs="Times New Roman"/>
              </w:rPr>
              <w:t>расчитывать</w:t>
            </w:r>
            <w:proofErr w:type="spellEnd"/>
            <w:r w:rsidRPr="00DC7808">
              <w:rPr>
                <w:rFonts w:ascii="Times New Roman" w:hAnsi="Times New Roman" w:cs="Times New Roman"/>
              </w:rPr>
              <w:t xml:space="preserve"> 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оформлять изменения в технической и технологической документации при корректировке технологических процессов и режимов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осуществлять входной и технологический контроль качества сырья, полуфабрикатов и биотехнологической продукции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проводить учет сырья и готовой продукции на базе стандартных и сертификационных испытаний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left" w:pos="25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контролировать технологические параметры и режимы биотехнологической продукции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внедрять системы управления качеством, безопасностью и </w:t>
            </w:r>
            <w:proofErr w:type="spellStart"/>
            <w:r w:rsidRPr="00DC7808">
              <w:rPr>
                <w:rFonts w:ascii="Times New Roman" w:hAnsi="Times New Roman" w:cs="Times New Roman"/>
              </w:rPr>
              <w:t>прослеживаемостью</w:t>
            </w:r>
            <w:proofErr w:type="spellEnd"/>
            <w:r w:rsidRPr="00DC7808">
              <w:rPr>
                <w:rFonts w:ascii="Times New Roman" w:hAnsi="Times New Roman" w:cs="Times New Roman"/>
              </w:rPr>
              <w:t xml:space="preserve"> производства биотехнологической продукции на автоматизированных технологических линиях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разрабатывать мероприятия по предупреждению и устранению причин брака продукции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разрабатывать методы технического контроля и испытаний готовой продукции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подготавливать предложения по повышению эффективности производства и конкурентоспособности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проводить расчет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проводить расчеты для проектирования пищевых производств, технологических линий, цехов, отдельных участков организации </w:t>
            </w:r>
          </w:p>
        </w:tc>
      </w:tr>
      <w:tr w:rsidR="00DC7808" w:rsidRPr="00DC7808" w:rsidTr="00DC7808">
        <w:trPr>
          <w:trHeight w:val="70"/>
        </w:trPr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      </w:r>
          </w:p>
        </w:tc>
      </w:tr>
    </w:tbl>
    <w:p w:rsidR="00B847AF" w:rsidRPr="00B847AF" w:rsidRDefault="00B847AF" w:rsidP="00B847AF">
      <w:pPr>
        <w:pStyle w:val="a3"/>
        <w:keepNext/>
        <w:keepLines/>
        <w:tabs>
          <w:tab w:val="right" w:leader="underscore" w:pos="9639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EF3B9D">
        <w:rPr>
          <w:rFonts w:ascii="Times New Roman" w:hAnsi="Times New Roman"/>
          <w:b/>
          <w:sz w:val="24"/>
          <w:szCs w:val="24"/>
        </w:rPr>
        <w:t>Навык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7808" w:rsidRPr="00DC7808" w:rsidTr="00DC7808">
        <w:tc>
          <w:tcPr>
            <w:tcW w:w="0" w:type="auto"/>
          </w:tcPr>
          <w:p w:rsidR="00DC7808" w:rsidRPr="00DC7808" w:rsidRDefault="00B847AF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разработки планов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разработки производственных мощностей и загрузок оборудования в рамках принятой в организации технологии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разработки технологической и эксплуатационной документации по ведению технологического процесса и технического обслуживания оборудования для реализации принятой в организации технологии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расчета нормативов материальных затрат (нормы расхода сырья, полуфабрикатов, материалов, инструментов, технологического топлива, энергии) и экономической эффективности технологических процессов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оформления изменений в технической и технологической документации при корректировке технологических процессов и режимов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осуществлять входной и технологический контроль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проведения учета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контроля технологических параметров и режимов биотехнологической продукции на соответствие требованиям технологической и эксплуатационной документации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внедрения систем управления качеством, безопасностью и </w:t>
            </w:r>
            <w:proofErr w:type="spellStart"/>
            <w:r w:rsidRPr="00DC7808">
              <w:rPr>
                <w:rFonts w:ascii="Times New Roman" w:hAnsi="Times New Roman" w:cs="Times New Roman"/>
              </w:rPr>
              <w:t>прослеживаемостью</w:t>
            </w:r>
            <w:proofErr w:type="spellEnd"/>
            <w:r w:rsidRPr="00DC7808">
              <w:rPr>
                <w:rFonts w:ascii="Times New Roman" w:hAnsi="Times New Roman" w:cs="Times New Roman"/>
              </w:rPr>
              <w:t xml:space="preserve"> производства биотехнологической продукции на автоматизированных технологических линиях в целях обеспечения требований технических регламентов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разработки 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lastRenderedPageBreak/>
              <w:t>разработки методов технического контроля и испытаний готовой продукции в процессе производства биотехнологической продукции на автоматизированных технологических линиях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подготовки предложений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проведения расчетов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для оценки эффективности производства и технико-экономического обоснования </w:t>
            </w:r>
            <w:proofErr w:type="spellStart"/>
            <w:r w:rsidRPr="00DC7808">
              <w:rPr>
                <w:rFonts w:ascii="Times New Roman" w:hAnsi="Times New Roman" w:cs="Times New Roman"/>
              </w:rPr>
              <w:t>стоительства</w:t>
            </w:r>
            <w:proofErr w:type="spellEnd"/>
            <w:r w:rsidRPr="00DC7808">
              <w:rPr>
                <w:rFonts w:ascii="Times New Roman" w:hAnsi="Times New Roman" w:cs="Times New Roman"/>
              </w:rPr>
              <w:t xml:space="preserve"> новых производств, реконструкции и модернизации технологических линий и участков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3"/>
              <w:keepLines/>
              <w:numPr>
                <w:ilvl w:val="0"/>
                <w:numId w:val="12"/>
              </w:numPr>
              <w:jc w:val="both"/>
              <w:outlineLvl w:val="2"/>
            </w:pPr>
            <w:r w:rsidRPr="00DC7808">
              <w:rPr>
                <w:sz w:val="24"/>
                <w:szCs w:val="24"/>
                <w:lang w:eastAsia="ru-RU"/>
              </w:rPr>
              <w:t>проведения расчетов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организации работы по применению передовых технологий для повышения эффективности технологических процессов производства биотехнологической продукции</w:t>
            </w:r>
          </w:p>
        </w:tc>
      </w:tr>
    </w:tbl>
    <w:p w:rsidR="00F22933" w:rsidRPr="00F22933" w:rsidRDefault="00F22933" w:rsidP="001278E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sz w:val="24"/>
          <w:szCs w:val="24"/>
        </w:rPr>
        <w:t>.</w:t>
      </w:r>
    </w:p>
    <w:p w:rsidR="00320046" w:rsidRPr="002B1BBD" w:rsidRDefault="00210680" w:rsidP="001278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6E5E3C" w:rsidRPr="00D90A1B" w:rsidRDefault="002B1BBD" w:rsidP="006E5E3C">
      <w:pPr>
        <w:pStyle w:val="TableParagraph"/>
        <w:keepNext/>
        <w:keepLines/>
        <w:widowControl/>
        <w:ind w:left="105" w:righ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64CF7">
        <w:rPr>
          <w:rFonts w:ascii="Times New Roman" w:hAnsi="Times New Roman"/>
          <w:lang w:val="ru-RU"/>
        </w:rPr>
        <w:t>«</w:t>
      </w:r>
      <w:r w:rsidR="000E4F72" w:rsidRPr="00064CF7">
        <w:rPr>
          <w:rFonts w:ascii="Times New Roman" w:hAnsi="Times New Roman"/>
          <w:lang w:val="ru-RU"/>
        </w:rPr>
        <w:t>Организационный этап»</w:t>
      </w:r>
      <w:r w:rsidR="000E4F72" w:rsidRPr="00064CF7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Получение</w:t>
      </w:r>
      <w:r w:rsidR="006E5E3C" w:rsidRPr="00D90A1B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задания</w:t>
      </w:r>
      <w:r w:rsidR="006E5E3C" w:rsidRPr="00D90A1B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на</w:t>
      </w:r>
      <w:r w:rsidR="006E5E3C" w:rsidRPr="00D90A1B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практику;</w:t>
      </w:r>
      <w:r w:rsidR="006E5E3C" w:rsidRPr="00D90A1B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ознакомление</w:t>
      </w:r>
      <w:r w:rsidR="006E5E3C" w:rsidRPr="00D90A1B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с</w:t>
      </w:r>
      <w:r w:rsidR="006E5E3C" w:rsidRPr="00D90A1B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программой</w:t>
      </w:r>
      <w:r w:rsidR="006E5E3C" w:rsidRPr="00D90A1B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1"/>
          <w:sz w:val="24"/>
          <w:lang w:val="ru-RU"/>
        </w:rPr>
        <w:t>Пре</w:t>
      </w:r>
      <w:proofErr w:type="gramStart"/>
      <w:r w:rsidR="006E5E3C" w:rsidRPr="00D90A1B">
        <w:rPr>
          <w:rFonts w:ascii="Times New Roman" w:hAnsi="Times New Roman"/>
          <w:spacing w:val="1"/>
          <w:sz w:val="24"/>
          <w:lang w:val="ru-RU"/>
        </w:rPr>
        <w:t>д-</w:t>
      </w:r>
      <w:proofErr w:type="gramEnd"/>
      <w:r w:rsidR="006E5E3C" w:rsidRPr="00D90A1B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дипломной</w:t>
      </w:r>
      <w:r w:rsidR="006E5E3C" w:rsidRPr="00D90A1B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практики;</w:t>
      </w:r>
      <w:r w:rsidR="006E5E3C" w:rsidRPr="00D90A1B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ознакомление</w:t>
      </w:r>
      <w:r w:rsidR="006E5E3C" w:rsidRPr="00D90A1B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с</w:t>
      </w:r>
      <w:r w:rsidR="006E5E3C" w:rsidRPr="00D90A1B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задачами</w:t>
      </w:r>
      <w:r w:rsidR="006E5E3C" w:rsidRPr="00D90A1B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практики,</w:t>
      </w:r>
      <w:r w:rsidR="006E5E3C" w:rsidRPr="00D90A1B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сроками</w:t>
      </w:r>
      <w:r w:rsidR="006E5E3C" w:rsidRPr="00D90A1B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выполнения</w:t>
      </w:r>
      <w:r w:rsidR="006E5E3C" w:rsidRPr="00D90A1B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практики;</w:t>
      </w:r>
      <w:r w:rsidR="006E5E3C" w:rsidRPr="00D90A1B">
        <w:rPr>
          <w:rFonts w:ascii="Times New Roman" w:hAnsi="Times New Roman"/>
          <w:spacing w:val="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выдача</w:t>
      </w:r>
      <w:r w:rsidR="006E5E3C" w:rsidRPr="00D90A1B">
        <w:rPr>
          <w:rFonts w:ascii="Times New Roman" w:hAnsi="Times New Roman"/>
          <w:spacing w:val="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индивидуальных</w:t>
      </w:r>
      <w:r w:rsidR="006E5E3C" w:rsidRPr="00D90A1B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заданий.</w:t>
      </w:r>
      <w:r w:rsidR="006E5E3C" w:rsidRPr="00D90A1B">
        <w:rPr>
          <w:rFonts w:ascii="Times New Roman" w:hAnsi="Times New Roman"/>
          <w:spacing w:val="11"/>
          <w:sz w:val="24"/>
          <w:lang w:val="ru-RU"/>
        </w:rPr>
        <w:t xml:space="preserve"> </w:t>
      </w:r>
      <w:proofErr w:type="spellStart"/>
      <w:r w:rsidR="006E5E3C" w:rsidRPr="00D90A1B">
        <w:rPr>
          <w:rFonts w:ascii="Times New Roman" w:hAnsi="Times New Roman"/>
          <w:spacing w:val="-2"/>
          <w:sz w:val="24"/>
          <w:lang w:val="ru-RU"/>
        </w:rPr>
        <w:t>О</w:t>
      </w:r>
      <w:proofErr w:type="gramStart"/>
      <w:r w:rsidR="006E5E3C" w:rsidRPr="00D90A1B">
        <w:rPr>
          <w:rFonts w:ascii="Times New Roman" w:hAnsi="Times New Roman"/>
          <w:spacing w:val="-2"/>
          <w:sz w:val="24"/>
          <w:lang w:val="ru-RU"/>
        </w:rPr>
        <w:t>з</w:t>
      </w:r>
      <w:proofErr w:type="spellEnd"/>
      <w:r w:rsidR="006E5E3C" w:rsidRPr="00D90A1B">
        <w:rPr>
          <w:rFonts w:ascii="Times New Roman" w:hAnsi="Times New Roman"/>
          <w:spacing w:val="-2"/>
          <w:sz w:val="24"/>
          <w:lang w:val="ru-RU"/>
        </w:rPr>
        <w:t>-</w:t>
      </w:r>
      <w:proofErr w:type="gramEnd"/>
      <w:r w:rsidR="006E5E3C" w:rsidRPr="00D90A1B">
        <w:rPr>
          <w:rFonts w:ascii="Times New Roman" w:hAnsi="Times New Roman"/>
          <w:spacing w:val="67"/>
          <w:sz w:val="24"/>
          <w:lang w:val="ru-RU"/>
        </w:rPr>
        <w:t xml:space="preserve"> </w:t>
      </w:r>
      <w:proofErr w:type="spellStart"/>
      <w:r w:rsidR="006E5E3C" w:rsidRPr="00D90A1B">
        <w:rPr>
          <w:rFonts w:ascii="Times New Roman" w:hAnsi="Times New Roman"/>
          <w:spacing w:val="-3"/>
          <w:sz w:val="24"/>
          <w:lang w:val="ru-RU"/>
        </w:rPr>
        <w:t>накомление</w:t>
      </w:r>
      <w:proofErr w:type="spellEnd"/>
      <w:r w:rsidR="006E5E3C" w:rsidRPr="00D90A1B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с</w:t>
      </w:r>
      <w:r w:rsidR="006E5E3C" w:rsidRPr="00D90A1B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вопросами</w:t>
      </w:r>
      <w:r w:rsidR="006E5E3C" w:rsidRPr="00D90A1B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организации,</w:t>
      </w:r>
      <w:r w:rsidR="006E5E3C" w:rsidRPr="00D90A1B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техники</w:t>
      </w:r>
      <w:r w:rsidR="006E5E3C" w:rsidRPr="00D90A1B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и</w:t>
      </w:r>
      <w:r w:rsidR="006E5E3C" w:rsidRPr="00D90A1B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экономики,</w:t>
      </w:r>
      <w:r w:rsidR="006E5E3C" w:rsidRPr="00D90A1B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охраны</w:t>
      </w:r>
      <w:r w:rsidR="006E5E3C" w:rsidRPr="00D90A1B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труда</w:t>
      </w:r>
      <w:r w:rsidR="006E5E3C" w:rsidRPr="00D90A1B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и</w:t>
      </w:r>
      <w:r w:rsidR="006E5E3C" w:rsidRPr="00D90A1B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техники</w:t>
      </w:r>
      <w:r w:rsidR="006E5E3C" w:rsidRPr="00D90A1B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безопасности</w:t>
      </w:r>
      <w:r w:rsidR="006E5E3C" w:rsidRPr="00D90A1B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на</w:t>
      </w:r>
      <w:r w:rsidR="006E5E3C" w:rsidRPr="00D90A1B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примерах</w:t>
      </w:r>
      <w:r w:rsidR="006E5E3C" w:rsidRPr="00D90A1B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отдельных</w:t>
      </w:r>
      <w:r w:rsidR="006E5E3C" w:rsidRPr="00D90A1B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производств.</w:t>
      </w:r>
      <w:r w:rsidR="006E5E3C" w:rsidRPr="00D90A1B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Изучение</w:t>
      </w:r>
      <w:r w:rsidR="006E5E3C" w:rsidRPr="00D90A1B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вопросов</w:t>
      </w:r>
      <w:r w:rsidR="006E5E3C" w:rsidRPr="00D90A1B">
        <w:rPr>
          <w:rFonts w:ascii="Times New Roman" w:hAnsi="Times New Roman"/>
          <w:spacing w:val="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экономической</w:t>
      </w:r>
      <w:r w:rsidR="006E5E3C" w:rsidRPr="00D90A1B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деятельности</w:t>
      </w:r>
      <w:r w:rsidR="006E5E3C" w:rsidRPr="00D90A1B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предприятий</w:t>
      </w:r>
      <w:r w:rsidR="006E5E3C" w:rsidRPr="00D90A1B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региона</w:t>
      </w:r>
      <w:r w:rsidR="006E5E3C" w:rsidRPr="00D90A1B">
        <w:rPr>
          <w:rFonts w:ascii="Times New Roman" w:hAnsi="Times New Roman"/>
          <w:spacing w:val="72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и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3"/>
          <w:sz w:val="24"/>
          <w:lang w:val="ru-RU"/>
        </w:rPr>
        <w:t>его</w:t>
      </w:r>
      <w:r w:rsidR="006E5E3C" w:rsidRPr="00D90A1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4"/>
          <w:sz w:val="24"/>
          <w:lang w:val="ru-RU"/>
        </w:rPr>
        <w:t>отдельных</w:t>
      </w:r>
      <w:r w:rsidR="006E5E3C" w:rsidRPr="00D90A1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2"/>
          <w:sz w:val="24"/>
          <w:lang w:val="ru-RU"/>
        </w:rPr>
        <w:t>компонентов</w:t>
      </w:r>
      <w:r w:rsidR="006E5E3C" w:rsidRPr="00D90A1B">
        <w:rPr>
          <w:rFonts w:ascii="Times New Roman" w:hAnsi="Times New Roman"/>
          <w:sz w:val="24"/>
          <w:lang w:val="ru-RU"/>
        </w:rPr>
        <w:t xml:space="preserve"> в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 xml:space="preserve"> новых</w:t>
      </w:r>
      <w:r w:rsidR="006E5E3C" w:rsidRPr="00D90A1B">
        <w:rPr>
          <w:rFonts w:ascii="Times New Roman" w:hAnsi="Times New Roman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рыночных</w:t>
      </w:r>
      <w:r w:rsidR="006E5E3C" w:rsidRPr="00D90A1B">
        <w:rPr>
          <w:rFonts w:ascii="Times New Roman" w:hAnsi="Times New Roman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условиях.</w:t>
      </w:r>
      <w:r w:rsidR="006E5E3C" w:rsidRPr="00064CF7">
        <w:rPr>
          <w:rFonts w:ascii="Times New Roman" w:hAnsi="Times New Roman"/>
          <w:lang w:val="ru-RU"/>
        </w:rPr>
        <w:t xml:space="preserve"> </w:t>
      </w:r>
      <w:r w:rsidR="000E4F72" w:rsidRPr="006E5E3C">
        <w:rPr>
          <w:rFonts w:ascii="Times New Roman" w:hAnsi="Times New Roman"/>
          <w:lang w:val="ru-RU"/>
        </w:rPr>
        <w:t xml:space="preserve">«Основной этап практики» </w:t>
      </w:r>
      <w:r w:rsidR="006E5E3C" w:rsidRPr="00D90A1B">
        <w:rPr>
          <w:rFonts w:ascii="Times New Roman" w:hAnsi="Times New Roman"/>
          <w:sz w:val="24"/>
          <w:lang w:val="ru-RU"/>
        </w:rPr>
        <w:t>Обзор</w:t>
      </w:r>
      <w:r w:rsidR="006E5E3C" w:rsidRPr="00D90A1B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патентных</w:t>
      </w:r>
      <w:r w:rsidR="006E5E3C" w:rsidRPr="00D90A1B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и</w:t>
      </w:r>
      <w:r w:rsidR="006E5E3C" w:rsidRPr="00D90A1B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литературных</w:t>
      </w:r>
      <w:r w:rsidR="006E5E3C" w:rsidRPr="00D90A1B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источников</w:t>
      </w:r>
      <w:r w:rsidR="006E5E3C" w:rsidRPr="00D90A1B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по</w:t>
      </w:r>
      <w:r w:rsidR="006E5E3C" w:rsidRPr="00D90A1B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разрабатываемой</w:t>
      </w:r>
      <w:r w:rsidR="006E5E3C" w:rsidRPr="00D90A1B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теме</w:t>
      </w:r>
      <w:r w:rsidR="006E5E3C" w:rsidRPr="00D90A1B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исследований</w:t>
      </w:r>
      <w:r w:rsidR="006E5E3C" w:rsidRPr="00D90A1B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с</w:t>
      </w:r>
      <w:r w:rsidR="006E5E3C" w:rsidRPr="00D90A1B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целью</w:t>
      </w:r>
      <w:r w:rsidR="006E5E3C" w:rsidRPr="00D90A1B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их</w:t>
      </w:r>
      <w:r w:rsidR="006E5E3C" w:rsidRPr="00D90A1B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="006E5E3C" w:rsidRPr="00D90A1B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z w:val="24"/>
          <w:lang w:val="ru-RU"/>
        </w:rPr>
        <w:t>при</w:t>
      </w:r>
      <w:r w:rsidR="006E5E3C" w:rsidRPr="00D90A1B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выполнении</w:t>
      </w:r>
      <w:r w:rsidR="006E5E3C" w:rsidRPr="00D90A1B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выпускной</w:t>
      </w:r>
      <w:r w:rsidR="006E5E3C" w:rsidRPr="00D90A1B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6E5E3C" w:rsidRPr="00D90A1B">
        <w:rPr>
          <w:rFonts w:ascii="Times New Roman" w:hAnsi="Times New Roman"/>
          <w:spacing w:val="-1"/>
          <w:sz w:val="24"/>
          <w:lang w:val="ru-RU"/>
        </w:rPr>
        <w:t>квалификационной</w:t>
      </w:r>
      <w:r w:rsidR="006E5E3C" w:rsidRPr="00D90A1B">
        <w:rPr>
          <w:rFonts w:ascii="Times New Roman" w:hAnsi="Times New Roman"/>
          <w:sz w:val="24"/>
          <w:lang w:val="ru-RU"/>
        </w:rPr>
        <w:t xml:space="preserve"> работы:</w:t>
      </w:r>
    </w:p>
    <w:p w:rsidR="006E5E3C" w:rsidRPr="00D90A1B" w:rsidRDefault="006E5E3C" w:rsidP="006E5E3C">
      <w:pPr>
        <w:pStyle w:val="a3"/>
        <w:keepNext/>
        <w:keepLines/>
        <w:numPr>
          <w:ilvl w:val="0"/>
          <w:numId w:val="13"/>
        </w:numPr>
        <w:tabs>
          <w:tab w:val="left" w:pos="986"/>
        </w:tabs>
        <w:spacing w:after="0" w:line="240" w:lineRule="auto"/>
        <w:ind w:firstLine="70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90A1B">
        <w:rPr>
          <w:rFonts w:ascii="Times New Roman" w:hAnsi="Times New Roman"/>
          <w:spacing w:val="-1"/>
          <w:sz w:val="24"/>
        </w:rPr>
        <w:t>методы</w:t>
      </w:r>
      <w:r w:rsidRPr="00D90A1B">
        <w:rPr>
          <w:rFonts w:ascii="Times New Roman" w:hAnsi="Times New Roman"/>
          <w:spacing w:val="32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исследования</w:t>
      </w:r>
      <w:r w:rsidRPr="00D90A1B">
        <w:rPr>
          <w:rFonts w:ascii="Times New Roman" w:hAnsi="Times New Roman"/>
          <w:spacing w:val="33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и</w:t>
      </w:r>
      <w:r w:rsidRPr="00D90A1B">
        <w:rPr>
          <w:rFonts w:ascii="Times New Roman" w:hAnsi="Times New Roman"/>
          <w:spacing w:val="34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проведения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14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экспериментальных</w:t>
      </w:r>
      <w:r w:rsidRPr="00D90A1B">
        <w:rPr>
          <w:rFonts w:ascii="Times New Roman" w:hAnsi="Times New Roman"/>
          <w:spacing w:val="32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ра</w:t>
      </w:r>
      <w:r w:rsidRPr="00D90A1B">
        <w:rPr>
          <w:rFonts w:ascii="Times New Roman" w:hAnsi="Times New Roman"/>
          <w:sz w:val="24"/>
        </w:rPr>
        <w:t>бот;</w:t>
      </w:r>
    </w:p>
    <w:p w:rsidR="006E5E3C" w:rsidRPr="00D90A1B" w:rsidRDefault="006E5E3C" w:rsidP="006E5E3C">
      <w:pPr>
        <w:pStyle w:val="a3"/>
        <w:keepNext/>
        <w:keepLines/>
        <w:numPr>
          <w:ilvl w:val="0"/>
          <w:numId w:val="13"/>
        </w:numPr>
        <w:tabs>
          <w:tab w:val="left" w:pos="953"/>
        </w:tabs>
        <w:spacing w:after="0" w:line="240" w:lineRule="auto"/>
        <w:ind w:left="952" w:hanging="13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90A1B">
        <w:rPr>
          <w:rFonts w:ascii="Times New Roman" w:hAnsi="Times New Roman"/>
          <w:spacing w:val="-1"/>
          <w:sz w:val="24"/>
        </w:rPr>
        <w:t>правила эксплуатации</w:t>
      </w:r>
      <w:r w:rsidRPr="00D90A1B">
        <w:rPr>
          <w:rFonts w:ascii="Times New Roman" w:hAnsi="Times New Roman"/>
          <w:spacing w:val="-2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 xml:space="preserve">приборов и </w:t>
      </w:r>
      <w:r w:rsidRPr="00D90A1B">
        <w:rPr>
          <w:rFonts w:ascii="Times New Roman" w:hAnsi="Times New Roman"/>
          <w:spacing w:val="-1"/>
          <w:sz w:val="24"/>
        </w:rPr>
        <w:t>установок;</w:t>
      </w:r>
    </w:p>
    <w:p w:rsidR="006E5E3C" w:rsidRPr="00D90A1B" w:rsidRDefault="006E5E3C" w:rsidP="006E5E3C">
      <w:pPr>
        <w:pStyle w:val="a3"/>
        <w:keepNext/>
        <w:keepLines/>
        <w:numPr>
          <w:ilvl w:val="0"/>
          <w:numId w:val="13"/>
        </w:numPr>
        <w:tabs>
          <w:tab w:val="left" w:pos="953"/>
        </w:tabs>
        <w:spacing w:after="0" w:line="240" w:lineRule="auto"/>
        <w:ind w:left="952" w:hanging="13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90A1B">
        <w:rPr>
          <w:rFonts w:ascii="Times New Roman" w:hAnsi="Times New Roman"/>
          <w:spacing w:val="-1"/>
          <w:sz w:val="24"/>
        </w:rPr>
        <w:t>методы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 xml:space="preserve">анализа </w:t>
      </w:r>
      <w:r w:rsidRPr="00D90A1B">
        <w:rPr>
          <w:rFonts w:ascii="Times New Roman" w:hAnsi="Times New Roman"/>
          <w:sz w:val="24"/>
        </w:rPr>
        <w:t xml:space="preserve">и </w:t>
      </w:r>
      <w:r w:rsidRPr="00D90A1B">
        <w:rPr>
          <w:rFonts w:ascii="Times New Roman" w:hAnsi="Times New Roman"/>
          <w:spacing w:val="-1"/>
          <w:sz w:val="24"/>
        </w:rPr>
        <w:t>обработки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экспериментальных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данных;</w:t>
      </w:r>
    </w:p>
    <w:p w:rsidR="006E5E3C" w:rsidRPr="00D90A1B" w:rsidRDefault="006E5E3C" w:rsidP="006E5E3C">
      <w:pPr>
        <w:pStyle w:val="a3"/>
        <w:keepNext/>
        <w:keepLines/>
        <w:numPr>
          <w:ilvl w:val="0"/>
          <w:numId w:val="13"/>
        </w:numPr>
        <w:tabs>
          <w:tab w:val="left" w:pos="958"/>
        </w:tabs>
        <w:spacing w:after="0" w:line="240" w:lineRule="auto"/>
        <w:ind w:right="102" w:firstLine="70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90A1B">
        <w:rPr>
          <w:rFonts w:ascii="Times New Roman" w:hAnsi="Times New Roman"/>
          <w:spacing w:val="-1"/>
          <w:sz w:val="24"/>
        </w:rPr>
        <w:t>информационные</w:t>
      </w:r>
      <w:r w:rsidRPr="00D90A1B">
        <w:rPr>
          <w:rFonts w:ascii="Times New Roman" w:hAnsi="Times New Roman"/>
          <w:spacing w:val="3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технологии</w:t>
      </w:r>
      <w:r w:rsidRPr="00D90A1B">
        <w:rPr>
          <w:rFonts w:ascii="Times New Roman" w:hAnsi="Times New Roman"/>
          <w:spacing w:val="5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в</w:t>
      </w:r>
      <w:r w:rsidRPr="00D90A1B">
        <w:rPr>
          <w:rFonts w:ascii="Times New Roman" w:hAnsi="Times New Roman"/>
          <w:spacing w:val="1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научных</w:t>
      </w:r>
      <w:r w:rsidRPr="00D90A1B">
        <w:rPr>
          <w:rFonts w:ascii="Times New Roman" w:hAnsi="Times New Roman"/>
          <w:spacing w:val="4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исследованиях,</w:t>
      </w:r>
      <w:r w:rsidRPr="00D90A1B">
        <w:rPr>
          <w:rFonts w:ascii="Times New Roman" w:hAnsi="Times New Roman"/>
          <w:spacing w:val="4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про</w:t>
      </w:r>
      <w:r w:rsidRPr="00D90A1B">
        <w:rPr>
          <w:rFonts w:ascii="Times New Roman" w:hAnsi="Times New Roman"/>
          <w:spacing w:val="-1"/>
          <w:sz w:val="24"/>
        </w:rPr>
        <w:t>граммные</w:t>
      </w:r>
      <w:r w:rsidRPr="00D90A1B">
        <w:rPr>
          <w:rFonts w:ascii="Times New Roman" w:hAnsi="Times New Roman"/>
          <w:spacing w:val="-2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 xml:space="preserve">продукты, </w:t>
      </w:r>
      <w:r w:rsidRPr="00D90A1B">
        <w:rPr>
          <w:rFonts w:ascii="Times New Roman" w:hAnsi="Times New Roman"/>
          <w:spacing w:val="-1"/>
          <w:sz w:val="24"/>
        </w:rPr>
        <w:t>относящиеся</w:t>
      </w:r>
      <w:r w:rsidRPr="00D90A1B">
        <w:rPr>
          <w:rFonts w:ascii="Times New Roman" w:hAnsi="Times New Roman"/>
          <w:sz w:val="24"/>
        </w:rPr>
        <w:t xml:space="preserve"> к </w:t>
      </w:r>
      <w:r w:rsidRPr="00D90A1B">
        <w:rPr>
          <w:rFonts w:ascii="Times New Roman" w:hAnsi="Times New Roman"/>
          <w:spacing w:val="-1"/>
          <w:sz w:val="24"/>
        </w:rPr>
        <w:t>профессиональной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сфере;</w:t>
      </w:r>
    </w:p>
    <w:p w:rsidR="006E5E3C" w:rsidRPr="00D90A1B" w:rsidRDefault="006E5E3C" w:rsidP="006E5E3C">
      <w:pPr>
        <w:pStyle w:val="a3"/>
        <w:keepNext/>
        <w:keepLines/>
        <w:numPr>
          <w:ilvl w:val="0"/>
          <w:numId w:val="13"/>
        </w:numPr>
        <w:tabs>
          <w:tab w:val="left" w:pos="1001"/>
        </w:tabs>
        <w:spacing w:after="0" w:line="240" w:lineRule="auto"/>
        <w:ind w:left="1000" w:hanging="18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90A1B">
        <w:rPr>
          <w:rFonts w:ascii="Times New Roman" w:hAnsi="Times New Roman"/>
          <w:spacing w:val="-1"/>
          <w:sz w:val="24"/>
        </w:rPr>
        <w:t>требования</w:t>
      </w:r>
      <w:r w:rsidRPr="00D90A1B">
        <w:rPr>
          <w:rFonts w:ascii="Times New Roman" w:hAnsi="Times New Roman"/>
          <w:spacing w:val="47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к</w:t>
      </w:r>
      <w:r w:rsidRPr="00D90A1B">
        <w:rPr>
          <w:rFonts w:ascii="Times New Roman" w:hAnsi="Times New Roman"/>
          <w:spacing w:val="48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оформлению</w:t>
      </w:r>
      <w:r w:rsidRPr="00D90A1B">
        <w:rPr>
          <w:rFonts w:ascii="Times New Roman" w:hAnsi="Times New Roman"/>
          <w:spacing w:val="45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научно-технической</w:t>
      </w:r>
      <w:r w:rsidRPr="00D90A1B">
        <w:rPr>
          <w:rFonts w:ascii="Times New Roman" w:hAnsi="Times New Roman"/>
          <w:spacing w:val="48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документации;</w:t>
      </w:r>
    </w:p>
    <w:p w:rsidR="006E5E3C" w:rsidRPr="00D90A1B" w:rsidRDefault="006E5E3C" w:rsidP="006E5E3C">
      <w:pPr>
        <w:pStyle w:val="a3"/>
        <w:keepNext/>
        <w:keepLines/>
        <w:numPr>
          <w:ilvl w:val="0"/>
          <w:numId w:val="13"/>
        </w:numPr>
        <w:tabs>
          <w:tab w:val="left" w:pos="1034"/>
        </w:tabs>
        <w:spacing w:after="0" w:line="240" w:lineRule="auto"/>
        <w:ind w:right="104" w:firstLine="70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90A1B">
        <w:rPr>
          <w:rFonts w:ascii="Times New Roman" w:hAnsi="Times New Roman"/>
          <w:sz w:val="24"/>
        </w:rPr>
        <w:t xml:space="preserve">порядок </w:t>
      </w:r>
      <w:r w:rsidRPr="00D90A1B">
        <w:rPr>
          <w:rFonts w:ascii="Times New Roman" w:hAnsi="Times New Roman"/>
          <w:spacing w:val="20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внедрения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16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результатов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18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научных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18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исследований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22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и</w:t>
      </w:r>
      <w:r w:rsidRPr="00D90A1B">
        <w:rPr>
          <w:rFonts w:ascii="Times New Roman" w:hAnsi="Times New Roman"/>
          <w:spacing w:val="59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разработок;</w:t>
      </w:r>
    </w:p>
    <w:p w:rsidR="006E5E3C" w:rsidRDefault="006E5E3C" w:rsidP="006E5E3C">
      <w:pPr>
        <w:keepNext/>
        <w:keepLines/>
        <w:tabs>
          <w:tab w:val="left" w:pos="399"/>
        </w:tabs>
        <w:spacing w:line="240" w:lineRule="auto"/>
        <w:contextualSpacing/>
        <w:jc w:val="both"/>
        <w:rPr>
          <w:rFonts w:ascii="Times New Roman" w:hAnsi="Times New Roman"/>
          <w:spacing w:val="-1"/>
          <w:sz w:val="24"/>
        </w:rPr>
      </w:pPr>
      <w:r w:rsidRPr="00D90A1B">
        <w:rPr>
          <w:rFonts w:ascii="Times New Roman" w:hAnsi="Times New Roman"/>
          <w:spacing w:val="-1"/>
          <w:sz w:val="24"/>
        </w:rPr>
        <w:t>сравнение</w:t>
      </w:r>
      <w:r w:rsidRPr="00D90A1B">
        <w:rPr>
          <w:rFonts w:ascii="Times New Roman" w:hAnsi="Times New Roman"/>
          <w:spacing w:val="54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результатов</w:t>
      </w:r>
      <w:r w:rsidRPr="00D90A1B">
        <w:rPr>
          <w:rFonts w:ascii="Times New Roman" w:hAnsi="Times New Roman"/>
          <w:spacing w:val="54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исследования</w:t>
      </w:r>
      <w:r w:rsidRPr="00D90A1B">
        <w:rPr>
          <w:rFonts w:ascii="Times New Roman" w:hAnsi="Times New Roman"/>
          <w:spacing w:val="54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объекта</w:t>
      </w:r>
      <w:r w:rsidRPr="00D90A1B">
        <w:rPr>
          <w:rFonts w:ascii="Times New Roman" w:hAnsi="Times New Roman"/>
          <w:spacing w:val="54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разработки</w:t>
      </w:r>
      <w:r w:rsidRPr="00D90A1B">
        <w:rPr>
          <w:rFonts w:ascii="Times New Roman" w:hAnsi="Times New Roman"/>
          <w:spacing w:val="53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с</w:t>
      </w:r>
      <w:r w:rsidRPr="00D90A1B">
        <w:rPr>
          <w:rFonts w:ascii="Times New Roman" w:hAnsi="Times New Roman"/>
          <w:spacing w:val="69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отечественными</w:t>
      </w:r>
      <w:r w:rsidRPr="00D90A1B">
        <w:rPr>
          <w:rFonts w:ascii="Times New Roman" w:hAnsi="Times New Roman"/>
          <w:sz w:val="24"/>
        </w:rPr>
        <w:t xml:space="preserve"> и </w:t>
      </w:r>
      <w:r w:rsidRPr="00D90A1B">
        <w:rPr>
          <w:rFonts w:ascii="Times New Roman" w:hAnsi="Times New Roman"/>
          <w:spacing w:val="-1"/>
          <w:sz w:val="24"/>
        </w:rPr>
        <w:t>зарубежными</w:t>
      </w:r>
      <w:r w:rsidRPr="00D90A1B">
        <w:rPr>
          <w:rFonts w:ascii="Times New Roman" w:hAnsi="Times New Roman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аналогами</w:t>
      </w:r>
      <w:r w:rsidR="000E4F72" w:rsidRPr="00DC7808">
        <w:rPr>
          <w:rFonts w:ascii="Times New Roman" w:hAnsi="Times New Roman" w:cs="Times New Roman"/>
        </w:rPr>
        <w:t xml:space="preserve"> «Заключительный этап».</w:t>
      </w:r>
      <w:r w:rsidR="000E4F72" w:rsidRPr="00DC7808">
        <w:rPr>
          <w:rFonts w:ascii="Times New Roman" w:eastAsia="Times-Roman" w:hAnsi="Times New Roman" w:cs="Times New Roman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Обработка</w:t>
      </w:r>
      <w:r w:rsidRPr="00D90A1B">
        <w:rPr>
          <w:rFonts w:ascii="Times New Roman" w:hAnsi="Times New Roman"/>
          <w:spacing w:val="27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и</w:t>
      </w:r>
      <w:r w:rsidRPr="00D90A1B">
        <w:rPr>
          <w:rFonts w:ascii="Times New Roman" w:hAnsi="Times New Roman"/>
          <w:spacing w:val="29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систематизация</w:t>
      </w:r>
      <w:r w:rsidRPr="00D90A1B">
        <w:rPr>
          <w:rFonts w:ascii="Times New Roman" w:hAnsi="Times New Roman"/>
          <w:spacing w:val="28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теоретического</w:t>
      </w:r>
      <w:r w:rsidRPr="00D90A1B">
        <w:rPr>
          <w:rFonts w:ascii="Times New Roman" w:hAnsi="Times New Roman"/>
          <w:spacing w:val="26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материала</w:t>
      </w:r>
      <w:r w:rsidRPr="00D90A1B">
        <w:rPr>
          <w:rFonts w:ascii="Times New Roman" w:hAnsi="Times New Roman"/>
          <w:spacing w:val="27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по</w:t>
      </w:r>
      <w:r w:rsidRPr="00D90A1B">
        <w:rPr>
          <w:rFonts w:ascii="Times New Roman" w:hAnsi="Times New Roman"/>
          <w:spacing w:val="28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заданной</w:t>
      </w:r>
      <w:r w:rsidRPr="00D90A1B">
        <w:rPr>
          <w:rFonts w:ascii="Times New Roman" w:hAnsi="Times New Roman"/>
          <w:spacing w:val="79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тематике</w:t>
      </w:r>
      <w:r w:rsidRPr="00D90A1B">
        <w:rPr>
          <w:rFonts w:ascii="Times New Roman" w:hAnsi="Times New Roman"/>
          <w:spacing w:val="15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отчета;</w:t>
      </w:r>
      <w:r w:rsidRPr="00D90A1B">
        <w:rPr>
          <w:rFonts w:ascii="Times New Roman" w:hAnsi="Times New Roman"/>
          <w:spacing w:val="16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подготовка</w:t>
      </w:r>
      <w:r w:rsidRPr="00D90A1B">
        <w:rPr>
          <w:rFonts w:ascii="Times New Roman" w:hAnsi="Times New Roman"/>
          <w:spacing w:val="16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и</w:t>
      </w:r>
      <w:r w:rsidRPr="00D90A1B">
        <w:rPr>
          <w:rFonts w:ascii="Times New Roman" w:hAnsi="Times New Roman"/>
          <w:spacing w:val="17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оформление</w:t>
      </w:r>
      <w:r w:rsidRPr="00D90A1B">
        <w:rPr>
          <w:rFonts w:ascii="Times New Roman" w:hAnsi="Times New Roman"/>
          <w:spacing w:val="15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отчета;</w:t>
      </w:r>
      <w:r w:rsidRPr="00D90A1B">
        <w:rPr>
          <w:rFonts w:ascii="Times New Roman" w:hAnsi="Times New Roman"/>
          <w:spacing w:val="16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защита</w:t>
      </w:r>
      <w:r w:rsidRPr="00D90A1B">
        <w:rPr>
          <w:rFonts w:ascii="Times New Roman" w:hAnsi="Times New Roman"/>
          <w:spacing w:val="16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отчета</w:t>
      </w:r>
      <w:r w:rsidRPr="00D90A1B">
        <w:rPr>
          <w:rFonts w:ascii="Times New Roman" w:hAnsi="Times New Roman"/>
          <w:spacing w:val="18"/>
          <w:sz w:val="24"/>
        </w:rPr>
        <w:t xml:space="preserve"> </w:t>
      </w:r>
      <w:r w:rsidRPr="00D90A1B">
        <w:rPr>
          <w:rFonts w:ascii="Times New Roman" w:hAnsi="Times New Roman"/>
          <w:sz w:val="24"/>
        </w:rPr>
        <w:t>по</w:t>
      </w:r>
      <w:r w:rsidRPr="00D90A1B">
        <w:rPr>
          <w:rFonts w:ascii="Times New Roman" w:hAnsi="Times New Roman"/>
          <w:spacing w:val="77"/>
          <w:sz w:val="24"/>
        </w:rPr>
        <w:t xml:space="preserve"> </w:t>
      </w:r>
      <w:r w:rsidRPr="00D90A1B">
        <w:rPr>
          <w:rFonts w:ascii="Times New Roman" w:hAnsi="Times New Roman"/>
          <w:spacing w:val="-1"/>
          <w:sz w:val="24"/>
        </w:rPr>
        <w:t>практике.</w:t>
      </w:r>
    </w:p>
    <w:p w:rsidR="00320046" w:rsidRPr="002B1BBD" w:rsidRDefault="00210680" w:rsidP="006E5E3C">
      <w:pPr>
        <w:keepNext/>
        <w:keepLines/>
        <w:tabs>
          <w:tab w:val="left" w:pos="39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</w:t>
      </w:r>
      <w:r w:rsidR="001278E2" w:rsidRPr="0093172B">
        <w:t xml:space="preserve">зачет </w:t>
      </w:r>
      <w:r w:rsidR="001278E2">
        <w:t>с оценкой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12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proofErr w:type="spellStart"/>
      <w:r w:rsidR="00E3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Козликин</w:t>
      </w:r>
      <w:proofErr w:type="spellEnd"/>
      <w:r w:rsidR="00E3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r w:rsidR="000E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5F4" w:rsidRPr="002B1BBD" w:rsidRDefault="00E665F4" w:rsidP="00127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B847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F2EEF"/>
    <w:multiLevelType w:val="hybridMultilevel"/>
    <w:tmpl w:val="8B9C647E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563F04"/>
    <w:multiLevelType w:val="hybridMultilevel"/>
    <w:tmpl w:val="8C702AB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05E45"/>
    <w:multiLevelType w:val="hybridMultilevel"/>
    <w:tmpl w:val="95BE2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253D0"/>
    <w:multiLevelType w:val="hybridMultilevel"/>
    <w:tmpl w:val="540A6ECA"/>
    <w:lvl w:ilvl="0" w:tplc="C7FE08DE">
      <w:start w:val="1"/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744ABD4E">
      <w:start w:val="1"/>
      <w:numFmt w:val="bullet"/>
      <w:lvlText w:val="•"/>
      <w:lvlJc w:val="left"/>
      <w:pPr>
        <w:ind w:left="833" w:hanging="173"/>
      </w:pPr>
      <w:rPr>
        <w:rFonts w:hint="default"/>
      </w:rPr>
    </w:lvl>
    <w:lvl w:ilvl="2" w:tplc="DEF27C26">
      <w:start w:val="1"/>
      <w:numFmt w:val="bullet"/>
      <w:lvlText w:val="•"/>
      <w:lvlJc w:val="left"/>
      <w:pPr>
        <w:ind w:left="1562" w:hanging="173"/>
      </w:pPr>
      <w:rPr>
        <w:rFonts w:hint="default"/>
      </w:rPr>
    </w:lvl>
    <w:lvl w:ilvl="3" w:tplc="340890B6">
      <w:start w:val="1"/>
      <w:numFmt w:val="bullet"/>
      <w:lvlText w:val="•"/>
      <w:lvlJc w:val="left"/>
      <w:pPr>
        <w:ind w:left="2290" w:hanging="173"/>
      </w:pPr>
      <w:rPr>
        <w:rFonts w:hint="default"/>
      </w:rPr>
    </w:lvl>
    <w:lvl w:ilvl="4" w:tplc="FBCC52AA">
      <w:start w:val="1"/>
      <w:numFmt w:val="bullet"/>
      <w:lvlText w:val="•"/>
      <w:lvlJc w:val="left"/>
      <w:pPr>
        <w:ind w:left="3018" w:hanging="173"/>
      </w:pPr>
      <w:rPr>
        <w:rFonts w:hint="default"/>
      </w:rPr>
    </w:lvl>
    <w:lvl w:ilvl="5" w:tplc="9FC26294">
      <w:start w:val="1"/>
      <w:numFmt w:val="bullet"/>
      <w:lvlText w:val="•"/>
      <w:lvlJc w:val="left"/>
      <w:pPr>
        <w:ind w:left="3747" w:hanging="173"/>
      </w:pPr>
      <w:rPr>
        <w:rFonts w:hint="default"/>
      </w:rPr>
    </w:lvl>
    <w:lvl w:ilvl="6" w:tplc="3F425028">
      <w:start w:val="1"/>
      <w:numFmt w:val="bullet"/>
      <w:lvlText w:val="•"/>
      <w:lvlJc w:val="left"/>
      <w:pPr>
        <w:ind w:left="4475" w:hanging="173"/>
      </w:pPr>
      <w:rPr>
        <w:rFonts w:hint="default"/>
      </w:rPr>
    </w:lvl>
    <w:lvl w:ilvl="7" w:tplc="8AAEC5AC">
      <w:start w:val="1"/>
      <w:numFmt w:val="bullet"/>
      <w:lvlText w:val="•"/>
      <w:lvlJc w:val="left"/>
      <w:pPr>
        <w:ind w:left="5204" w:hanging="173"/>
      </w:pPr>
      <w:rPr>
        <w:rFonts w:hint="default"/>
      </w:rPr>
    </w:lvl>
    <w:lvl w:ilvl="8" w:tplc="CB6C9640">
      <w:start w:val="1"/>
      <w:numFmt w:val="bullet"/>
      <w:lvlText w:val="•"/>
      <w:lvlJc w:val="left"/>
      <w:pPr>
        <w:ind w:left="5932" w:hanging="173"/>
      </w:pPr>
      <w:rPr>
        <w:rFonts w:hint="default"/>
      </w:rPr>
    </w:lvl>
  </w:abstractNum>
  <w:abstractNum w:abstractNumId="12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064CF7"/>
    <w:rsid w:val="0008014E"/>
    <w:rsid w:val="000E4F72"/>
    <w:rsid w:val="0010045E"/>
    <w:rsid w:val="001278E2"/>
    <w:rsid w:val="00210680"/>
    <w:rsid w:val="002B1BBD"/>
    <w:rsid w:val="00320046"/>
    <w:rsid w:val="003B1B3B"/>
    <w:rsid w:val="003D5702"/>
    <w:rsid w:val="004B30BE"/>
    <w:rsid w:val="005739B7"/>
    <w:rsid w:val="006E5E3C"/>
    <w:rsid w:val="00711DE8"/>
    <w:rsid w:val="009B2DDD"/>
    <w:rsid w:val="00AB613C"/>
    <w:rsid w:val="00B42F8E"/>
    <w:rsid w:val="00B847AF"/>
    <w:rsid w:val="00BC0CC0"/>
    <w:rsid w:val="00C74CCE"/>
    <w:rsid w:val="00D6209A"/>
    <w:rsid w:val="00DA2528"/>
    <w:rsid w:val="00DC7808"/>
    <w:rsid w:val="00E3115B"/>
    <w:rsid w:val="00E445A1"/>
    <w:rsid w:val="00E665F4"/>
    <w:rsid w:val="00E8363E"/>
    <w:rsid w:val="00F2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2"/>
  </w:style>
  <w:style w:type="paragraph" w:styleId="1">
    <w:name w:val="heading 1"/>
    <w:basedOn w:val="a"/>
    <w:next w:val="a"/>
    <w:link w:val="10"/>
    <w:uiPriority w:val="9"/>
    <w:qFormat/>
    <w:rsid w:val="00E31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C780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45A1"/>
    <w:pPr>
      <w:ind w:left="720"/>
      <w:contextualSpacing/>
    </w:pPr>
  </w:style>
  <w:style w:type="table" w:styleId="a5">
    <w:name w:val="Table Grid"/>
    <w:basedOn w:val="a1"/>
    <w:uiPriority w:val="39"/>
    <w:rsid w:val="00DC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C780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311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5E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rsid w:val="006E5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959C-E329-43E9-865A-B8723F79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24</cp:revision>
  <dcterms:created xsi:type="dcterms:W3CDTF">2022-08-09T07:07:00Z</dcterms:created>
  <dcterms:modified xsi:type="dcterms:W3CDTF">2023-07-08T16:58:00Z</dcterms:modified>
</cp:coreProperties>
</file>