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6" w:rsidRPr="002B1BBD" w:rsidRDefault="00320046" w:rsidP="001278E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1278E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E3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</w:t>
      </w: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</w:t>
      </w:r>
      <w:r w:rsidR="00E8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E8363E" w:rsidRPr="00E8363E" w:rsidRDefault="00E3115B" w:rsidP="001278E2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Преддипломная</w:t>
      </w:r>
      <w:r w:rsidR="00E8363E" w:rsidRPr="00E8363E">
        <w:rPr>
          <w:rFonts w:ascii="Times New Roman" w:hAnsi="Times New Roman"/>
          <w:b/>
          <w:sz w:val="28"/>
          <w:szCs w:val="28"/>
          <w:u w:val="single"/>
        </w:rPr>
        <w:t xml:space="preserve"> практика</w:t>
      </w:r>
    </w:p>
    <w:p w:rsidR="00320046" w:rsidRPr="002B1BBD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</w:t>
      </w:r>
      <w:r w:rsidR="00E836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Донской ГАУ по направлению подготовки </w:t>
      </w:r>
      <w:r w:rsidR="00E8363E" w:rsidRPr="0025740E">
        <w:rPr>
          <w:rFonts w:ascii="Times New Roman" w:hAnsi="Times New Roman"/>
          <w:b/>
          <w:sz w:val="24"/>
          <w:szCs w:val="28"/>
        </w:rPr>
        <w:t>19.03.0</w:t>
      </w:r>
      <w:r w:rsidR="00E8363E">
        <w:rPr>
          <w:rFonts w:ascii="Times New Roman" w:hAnsi="Times New Roman"/>
          <w:b/>
          <w:sz w:val="24"/>
          <w:szCs w:val="28"/>
        </w:rPr>
        <w:t>1</w:t>
      </w:r>
      <w:r w:rsidR="00E8363E" w:rsidRPr="0025740E">
        <w:rPr>
          <w:rFonts w:ascii="Times New Roman" w:hAnsi="Times New Roman"/>
          <w:b/>
          <w:sz w:val="24"/>
          <w:szCs w:val="28"/>
        </w:rPr>
        <w:t xml:space="preserve"> </w:t>
      </w:r>
      <w:r w:rsidR="00E8363E">
        <w:rPr>
          <w:rFonts w:ascii="Times New Roman" w:hAnsi="Times New Roman"/>
          <w:b/>
          <w:sz w:val="24"/>
          <w:szCs w:val="28"/>
        </w:rPr>
        <w:t>Биотехнология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8363E">
        <w:rPr>
          <w:rFonts w:ascii="Times New Roman" w:hAnsi="Times New Roman"/>
          <w:b/>
          <w:sz w:val="24"/>
          <w:szCs w:val="28"/>
        </w:rPr>
        <w:t>Пищевая биотехнология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F22933">
        <w:rPr>
          <w:bCs/>
          <w:kern w:val="3"/>
        </w:rPr>
        <w:t>19.03.01 Биотехнология (уровень бакалавриата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), утвержденным приказом Министерства образования и науки РФ </w:t>
      </w:r>
      <w:r w:rsidR="00615E8F">
        <w:rPr>
          <w:rFonts w:ascii="Times New Roman" w:eastAsia="Times New Roman" w:hAnsi="Times New Roman" w:cs="Times New Roman"/>
          <w:lang w:eastAsia="ru-RU"/>
        </w:rPr>
        <w:t xml:space="preserve">от 11 марта 2015 г. № 193.    </w:t>
      </w:r>
    </w:p>
    <w:p w:rsidR="00320046" w:rsidRPr="002B1BBD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для обучающихся по очной и заочной форме обучения.</w:t>
      </w:r>
    </w:p>
    <w:p w:rsidR="00320046" w:rsidRPr="00D42C0B" w:rsidRDefault="00210680" w:rsidP="00D42C0B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D42C0B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320046" w:rsidRPr="00D42C0B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D42C0B" w:rsidRDefault="00B847AF" w:rsidP="00976C20">
      <w:pPr>
        <w:pStyle w:val="a6"/>
        <w:widowControl/>
        <w:ind w:left="0" w:firstLine="0"/>
        <w:jc w:val="both"/>
        <w:rPr>
          <w:rFonts w:cs="Times New Roman"/>
          <w:lang w:val="ru-RU"/>
        </w:rPr>
      </w:pPr>
      <w:r w:rsidRPr="00D42C0B">
        <w:rPr>
          <w:rFonts w:cs="Times New Roman"/>
          <w:color w:val="000000"/>
          <w:spacing w:val="-6"/>
          <w:lang w:val="ru-RU" w:eastAsia="ru-RU"/>
        </w:rPr>
        <w:t xml:space="preserve">Процесс изучения дисциплины направлен на формирование следующих  компетенций: </w:t>
      </w:r>
      <w:r w:rsidR="00E3115B" w:rsidRPr="00D42C0B">
        <w:rPr>
          <w:rFonts w:cs="Times New Roman"/>
          <w:lang w:val="ru-RU"/>
        </w:rPr>
        <w:t xml:space="preserve">- </w:t>
      </w:r>
    </w:p>
    <w:p w:rsidR="00D42C0B" w:rsidRPr="00533C22" w:rsidRDefault="00D42C0B" w:rsidP="00976C20">
      <w:pPr>
        <w:pStyle w:val="a6"/>
        <w:widowControl/>
        <w:ind w:left="0" w:firstLine="0"/>
        <w:jc w:val="both"/>
        <w:rPr>
          <w:lang w:val="ru-RU"/>
        </w:rPr>
      </w:pPr>
      <w:r w:rsidRPr="00533C22">
        <w:rPr>
          <w:lang w:val="ru-RU"/>
        </w:rPr>
        <w:t>ПК–</w:t>
      </w:r>
      <w:r w:rsidRPr="00533C22">
        <w:rPr>
          <w:rFonts w:cs="Times New Roman"/>
          <w:lang w:val="ru-RU"/>
        </w:rPr>
        <w:t>1</w:t>
      </w:r>
      <w:r w:rsidRPr="00533C22">
        <w:rPr>
          <w:lang w:val="ru-RU"/>
        </w:rPr>
        <w:t>–</w:t>
      </w:r>
      <w:r w:rsidRPr="00533C22">
        <w:rPr>
          <w:spacing w:val="-1"/>
          <w:lang w:val="ru-RU"/>
        </w:rPr>
        <w:t>способностьюосуществлять</w:t>
      </w:r>
      <w:r w:rsidRPr="00533C22">
        <w:rPr>
          <w:lang w:val="ru-RU"/>
        </w:rPr>
        <w:t>технологический</w:t>
      </w:r>
      <w:r w:rsidRPr="00533C22">
        <w:rPr>
          <w:spacing w:val="-1"/>
          <w:lang w:val="ru-RU"/>
        </w:rPr>
        <w:t>процесс</w:t>
      </w:r>
      <w:r w:rsidRPr="00533C22">
        <w:rPr>
          <w:lang w:val="ru-RU"/>
        </w:rPr>
        <w:t>всоответствиис</w:t>
      </w:r>
      <w:r w:rsidRPr="00533C22">
        <w:rPr>
          <w:spacing w:val="-1"/>
          <w:lang w:val="ru-RU"/>
        </w:rPr>
        <w:t>регла-ментом</w:t>
      </w:r>
      <w:r w:rsidRPr="00533C22">
        <w:rPr>
          <w:lang w:val="ru-RU"/>
        </w:rPr>
        <w:t>и</w:t>
      </w:r>
      <w:r w:rsidRPr="00533C22">
        <w:rPr>
          <w:spacing w:val="-1"/>
          <w:lang w:val="ru-RU"/>
        </w:rPr>
        <w:t>использоватьтехническиесредства</w:t>
      </w:r>
      <w:r w:rsidRPr="00533C22">
        <w:rPr>
          <w:lang w:val="ru-RU"/>
        </w:rPr>
        <w:t>для</w:t>
      </w:r>
      <w:r w:rsidRPr="00533C22">
        <w:rPr>
          <w:spacing w:val="-1"/>
          <w:lang w:val="ru-RU"/>
        </w:rPr>
        <w:t>измеренияосновныхпараметров</w:t>
      </w:r>
      <w:r w:rsidRPr="00533C22">
        <w:rPr>
          <w:lang w:val="ru-RU"/>
        </w:rPr>
        <w:t>биотехно-</w:t>
      </w:r>
      <w:r w:rsidRPr="00533C22">
        <w:rPr>
          <w:spacing w:val="-1"/>
          <w:lang w:val="ru-RU"/>
        </w:rPr>
        <w:t>логическихпроцессов</w:t>
      </w:r>
      <w:proofErr w:type="gramStart"/>
      <w:r w:rsidRPr="00533C22">
        <w:rPr>
          <w:spacing w:val="-1"/>
          <w:lang w:val="ru-RU"/>
        </w:rPr>
        <w:t>,с</w:t>
      </w:r>
      <w:proofErr w:type="gramEnd"/>
      <w:r w:rsidRPr="00533C22">
        <w:rPr>
          <w:spacing w:val="-1"/>
          <w:lang w:val="ru-RU"/>
        </w:rPr>
        <w:t>войствсырья</w:t>
      </w:r>
      <w:r w:rsidRPr="00533C22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533C22">
        <w:rPr>
          <w:spacing w:val="-1"/>
          <w:lang w:val="ru-RU"/>
        </w:rPr>
        <w:t>продукции</w:t>
      </w:r>
      <w:r>
        <w:rPr>
          <w:spacing w:val="-1"/>
          <w:lang w:val="ru-RU"/>
        </w:rPr>
        <w:t>;</w:t>
      </w:r>
    </w:p>
    <w:p w:rsidR="00D42C0B" w:rsidRPr="00533C22" w:rsidRDefault="00D42C0B" w:rsidP="00976C20">
      <w:pPr>
        <w:pStyle w:val="a6"/>
        <w:widowControl/>
        <w:ind w:left="0" w:firstLine="0"/>
        <w:jc w:val="both"/>
        <w:rPr>
          <w:lang w:val="ru-RU"/>
        </w:rPr>
      </w:pPr>
      <w:r w:rsidRPr="00533C22">
        <w:rPr>
          <w:lang w:val="ru-RU"/>
        </w:rPr>
        <w:t xml:space="preserve">ПК– </w:t>
      </w:r>
      <w:r w:rsidRPr="00F600BF">
        <w:rPr>
          <w:lang w:val="ru-RU"/>
        </w:rPr>
        <w:t xml:space="preserve">2 </w:t>
      </w:r>
      <w:r w:rsidRPr="00533C22">
        <w:rPr>
          <w:lang w:val="ru-RU"/>
        </w:rPr>
        <w:t xml:space="preserve">– </w:t>
      </w:r>
      <w:r w:rsidRPr="00F600BF">
        <w:rPr>
          <w:lang w:val="ru-RU"/>
        </w:rPr>
        <w:t xml:space="preserve"> способностью </w:t>
      </w:r>
      <w:r w:rsidRPr="00533C22">
        <w:rPr>
          <w:lang w:val="ru-RU"/>
        </w:rPr>
        <w:t>к</w:t>
      </w:r>
      <w:r w:rsidRPr="00F600BF">
        <w:rPr>
          <w:lang w:val="ru-RU"/>
        </w:rPr>
        <w:t xml:space="preserve"> реализации </w:t>
      </w:r>
      <w:r w:rsidRPr="00533C22">
        <w:rPr>
          <w:lang w:val="ru-RU"/>
        </w:rPr>
        <w:t>и</w:t>
      </w:r>
      <w:r w:rsidRPr="00F600BF">
        <w:rPr>
          <w:lang w:val="ru-RU"/>
        </w:rPr>
        <w:t xml:space="preserve"> управлению биотехнологическими </w:t>
      </w:r>
      <w:r>
        <w:rPr>
          <w:lang w:val="ru-RU"/>
        </w:rPr>
        <w:t>процесса</w:t>
      </w:r>
      <w:r w:rsidRPr="00F600BF">
        <w:rPr>
          <w:lang w:val="ru-RU"/>
        </w:rPr>
        <w:t>ми;</w:t>
      </w:r>
    </w:p>
    <w:p w:rsidR="00D42C0B" w:rsidRPr="00F600BF" w:rsidRDefault="00D42C0B" w:rsidP="00D42C0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ПК–</w:t>
      </w:r>
      <w:r w:rsidRPr="00F600BF">
        <w:rPr>
          <w:rFonts w:ascii="Times New Roman" w:eastAsia="Times New Roman" w:hAnsi="Times New Roman"/>
          <w:sz w:val="24"/>
          <w:szCs w:val="24"/>
        </w:rPr>
        <w:t>3 – готовностью оценивать технические средства и технологии с учетом экологических последствий их применения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42C0B" w:rsidRDefault="00D42C0B" w:rsidP="00D42C0B">
      <w:pPr>
        <w:pStyle w:val="a6"/>
        <w:widowControl/>
        <w:ind w:left="0" w:hanging="3"/>
        <w:jc w:val="both"/>
        <w:rPr>
          <w:rFonts w:cs="Times New Roman"/>
          <w:lang w:val="ru-RU"/>
        </w:rPr>
      </w:pPr>
      <w:r w:rsidRPr="00533C22">
        <w:rPr>
          <w:lang w:val="ru-RU"/>
        </w:rPr>
        <w:t>ПК–</w:t>
      </w:r>
      <w:r w:rsidRPr="00F600BF">
        <w:rPr>
          <w:lang w:val="ru-RU"/>
        </w:rPr>
        <w:t xml:space="preserve">4 </w:t>
      </w:r>
      <w:r w:rsidRPr="00533C22">
        <w:rPr>
          <w:lang w:val="ru-RU"/>
        </w:rPr>
        <w:t>–</w:t>
      </w:r>
      <w:r w:rsidRPr="00F600BF">
        <w:rPr>
          <w:lang w:val="ru-RU"/>
        </w:rPr>
        <w:t xml:space="preserve"> способностью обеспечивать </w:t>
      </w:r>
      <w:r w:rsidRPr="00533C22">
        <w:rPr>
          <w:lang w:val="ru-RU"/>
        </w:rPr>
        <w:t>выполнение</w:t>
      </w:r>
      <w:r w:rsidRPr="00F600BF">
        <w:rPr>
          <w:lang w:val="ru-RU"/>
        </w:rPr>
        <w:t xml:space="preserve"> правил техники безопасности,</w:t>
      </w:r>
      <w:r>
        <w:rPr>
          <w:lang w:val="ru-RU"/>
        </w:rPr>
        <w:t xml:space="preserve"> </w:t>
      </w:r>
      <w:r w:rsidRPr="00F600BF">
        <w:rPr>
          <w:lang w:val="ru-RU"/>
        </w:rPr>
        <w:t>производственной</w:t>
      </w:r>
      <w:r>
        <w:rPr>
          <w:lang w:val="ru-RU"/>
        </w:rPr>
        <w:t xml:space="preserve"> </w:t>
      </w:r>
      <w:r w:rsidRPr="00533C22">
        <w:rPr>
          <w:spacing w:val="-1"/>
          <w:lang w:val="ru-RU"/>
        </w:rPr>
        <w:t>санитарии,</w:t>
      </w:r>
      <w:r>
        <w:rPr>
          <w:spacing w:val="-1"/>
          <w:lang w:val="ru-RU"/>
        </w:rPr>
        <w:t xml:space="preserve"> </w:t>
      </w:r>
      <w:r w:rsidRPr="00533C22">
        <w:rPr>
          <w:spacing w:val="-1"/>
          <w:lang w:val="ru-RU"/>
        </w:rPr>
        <w:t>пожарной</w:t>
      </w:r>
      <w:r>
        <w:rPr>
          <w:spacing w:val="-1"/>
          <w:lang w:val="ru-RU"/>
        </w:rPr>
        <w:t xml:space="preserve"> </w:t>
      </w:r>
      <w:r w:rsidRPr="00533C22">
        <w:rPr>
          <w:spacing w:val="-1"/>
          <w:lang w:val="ru-RU"/>
        </w:rPr>
        <w:t>безопасности</w:t>
      </w:r>
      <w:r>
        <w:rPr>
          <w:spacing w:val="-1"/>
          <w:lang w:val="ru-RU"/>
        </w:rPr>
        <w:t xml:space="preserve"> </w:t>
      </w:r>
      <w:r w:rsidRPr="00533C22">
        <w:rPr>
          <w:lang w:val="ru-RU"/>
        </w:rPr>
        <w:t xml:space="preserve">и </w:t>
      </w:r>
      <w:r w:rsidRPr="00533C22">
        <w:rPr>
          <w:spacing w:val="-1"/>
          <w:lang w:val="ru-RU"/>
        </w:rPr>
        <w:t>охраны</w:t>
      </w:r>
      <w:r w:rsidRPr="00533C22">
        <w:rPr>
          <w:lang w:val="ru-RU"/>
        </w:rPr>
        <w:t xml:space="preserve"> труда</w:t>
      </w:r>
      <w:r w:rsidRPr="00533C22">
        <w:rPr>
          <w:rFonts w:cs="Times New Roman"/>
          <w:lang w:val="ru-RU"/>
        </w:rPr>
        <w:t>.</w:t>
      </w:r>
    </w:p>
    <w:p w:rsidR="005B71CE" w:rsidRDefault="005B71CE" w:rsidP="00D42C0B">
      <w:pPr>
        <w:pStyle w:val="a3"/>
        <w:keepNext/>
        <w:keepLines/>
        <w:tabs>
          <w:tab w:val="right" w:leader="underscore" w:pos="9639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</w:p>
    <w:p w:rsidR="00D42C0B" w:rsidRPr="00B847AF" w:rsidRDefault="00D42C0B" w:rsidP="00D42C0B">
      <w:pPr>
        <w:pStyle w:val="a3"/>
        <w:keepNext/>
        <w:keepLines/>
        <w:tabs>
          <w:tab w:val="right" w:leader="underscore" w:pos="9639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B847A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42C0B" w:rsidRPr="00533C22" w:rsidTr="00615E8F">
        <w:trPr>
          <w:trHeight w:hRule="exact" w:val="1390"/>
        </w:trPr>
        <w:tc>
          <w:tcPr>
            <w:tcW w:w="5000" w:type="pct"/>
          </w:tcPr>
          <w:p w:rsidR="00615E8F" w:rsidRPr="00615E8F" w:rsidRDefault="00D42C0B" w:rsidP="00976C20">
            <w:pPr>
              <w:pStyle w:val="TableParagraph"/>
              <w:widowControl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15E8F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="00615E8F" w:rsidRPr="00615E8F">
              <w:rPr>
                <w:rFonts w:ascii="Times New Roman" w:hAnsi="Times New Roman"/>
                <w:b/>
                <w:sz w:val="24"/>
                <w:lang w:val="ru-RU"/>
              </w:rPr>
              <w:t>Знание</w:t>
            </w:r>
          </w:p>
          <w:p w:rsidR="00D42C0B" w:rsidRPr="00533C22" w:rsidRDefault="00D42C0B" w:rsidP="00976C20">
            <w:pPr>
              <w:pStyle w:val="TableParagraph"/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технологическихпроцессовбиотехнологическихпроизводств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  <w:proofErr w:type="gramStart"/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;т</w:t>
            </w:r>
            <w:proofErr w:type="gramEnd"/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ехническихсредств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измеренияосновныхпараметровбиотехнологическихпроцессов,свойствсырья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биотехнологическойпродукциипримоделировании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продуктови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производств;</w:t>
            </w:r>
          </w:p>
        </w:tc>
      </w:tr>
      <w:tr w:rsidR="00D42C0B" w:rsidTr="00615E8F">
        <w:trPr>
          <w:trHeight w:hRule="exact" w:val="286"/>
        </w:trPr>
        <w:tc>
          <w:tcPr>
            <w:tcW w:w="5000" w:type="pct"/>
          </w:tcPr>
          <w:p w:rsidR="00D42C0B" w:rsidRDefault="00D42C0B" w:rsidP="00976C20">
            <w:pPr>
              <w:pStyle w:val="TableParagraph"/>
              <w:widowControl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  <w:sz w:val="24"/>
              </w:rPr>
              <w:t>управления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биотехнологическими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процессами;</w:t>
            </w:r>
          </w:p>
        </w:tc>
      </w:tr>
      <w:tr w:rsidR="00D42C0B" w:rsidRPr="00533C22" w:rsidTr="00615E8F">
        <w:trPr>
          <w:trHeight w:hRule="exact" w:val="838"/>
        </w:trPr>
        <w:tc>
          <w:tcPr>
            <w:tcW w:w="5000" w:type="pct"/>
          </w:tcPr>
          <w:p w:rsidR="00D42C0B" w:rsidRPr="00533C22" w:rsidRDefault="00D42C0B" w:rsidP="00976C20">
            <w:pPr>
              <w:pStyle w:val="TableParagraph"/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техническиесредства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учетомэкологическихпослед-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ствийих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моделированиипродуктов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технологиче-скихпроцессовпищевыхпроизводств</w:t>
            </w:r>
          </w:p>
        </w:tc>
      </w:tr>
      <w:tr w:rsidR="00D42C0B" w:rsidRPr="00533C22" w:rsidTr="00615E8F">
        <w:trPr>
          <w:trHeight w:hRule="exact" w:val="562"/>
        </w:trPr>
        <w:tc>
          <w:tcPr>
            <w:tcW w:w="5000" w:type="pct"/>
          </w:tcPr>
          <w:p w:rsidR="00D42C0B" w:rsidRPr="00533C22" w:rsidRDefault="00D42C0B" w:rsidP="00976C20">
            <w:pPr>
              <w:pStyle w:val="TableParagraph"/>
              <w:widowControl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техники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санитарии,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пожар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 труда;</w:t>
            </w:r>
          </w:p>
        </w:tc>
      </w:tr>
      <w:tr w:rsidR="00D42C0B" w:rsidTr="00615E8F">
        <w:trPr>
          <w:trHeight w:hRule="exact" w:val="289"/>
        </w:trPr>
        <w:tc>
          <w:tcPr>
            <w:tcW w:w="5000" w:type="pct"/>
          </w:tcPr>
          <w:p w:rsidR="00D42C0B" w:rsidRPr="00615E8F" w:rsidRDefault="00D42C0B" w:rsidP="00976C20">
            <w:pPr>
              <w:pStyle w:val="TableParagraph"/>
              <w:widowControl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15E8F">
              <w:rPr>
                <w:rFonts w:ascii="Times New Roman" w:hAnsi="Times New Roman"/>
                <w:b/>
                <w:i/>
                <w:spacing w:val="-1"/>
                <w:sz w:val="24"/>
              </w:rPr>
              <w:t>Умение</w:t>
            </w:r>
            <w:proofErr w:type="spellEnd"/>
            <w:r w:rsidRPr="00615E8F">
              <w:rPr>
                <w:rFonts w:ascii="Times New Roman" w:hAnsi="Times New Roman"/>
                <w:b/>
                <w:i/>
                <w:spacing w:val="-1"/>
                <w:sz w:val="24"/>
              </w:rPr>
              <w:t>:</w:t>
            </w:r>
          </w:p>
        </w:tc>
      </w:tr>
      <w:tr w:rsidR="00D42C0B" w:rsidRPr="00533C22" w:rsidTr="00615E8F">
        <w:trPr>
          <w:trHeight w:hRule="exact" w:val="1114"/>
        </w:trPr>
        <w:tc>
          <w:tcPr>
            <w:tcW w:w="5000" w:type="pct"/>
          </w:tcPr>
          <w:p w:rsidR="00D42C0B" w:rsidRPr="00533C22" w:rsidRDefault="00D42C0B" w:rsidP="00976C20">
            <w:pPr>
              <w:pStyle w:val="TableParagraph"/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осуществлятьтехнологическийпроцесс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регламен-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томи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использоватьтехническиесредства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измеренияосновныхпараметровбиотехнологическихпроцессов</w:t>
            </w:r>
            <w:proofErr w:type="gramStart"/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,с</w:t>
            </w:r>
            <w:proofErr w:type="gramEnd"/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войствсырья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продук-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циипри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</w:t>
            </w:r>
          </w:p>
        </w:tc>
      </w:tr>
      <w:tr w:rsidR="00D42C0B" w:rsidTr="00615E8F">
        <w:trPr>
          <w:trHeight w:hRule="exact" w:val="562"/>
        </w:trPr>
        <w:tc>
          <w:tcPr>
            <w:tcW w:w="5000" w:type="pct"/>
          </w:tcPr>
          <w:p w:rsidR="005B71CE" w:rsidRPr="005B71CE" w:rsidRDefault="00D42C0B" w:rsidP="005B71CE">
            <w:pPr>
              <w:pStyle w:val="TableParagraph"/>
              <w:widowControl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управлять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биотехнологическими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процессами;</w:t>
            </w:r>
          </w:p>
        </w:tc>
      </w:tr>
      <w:tr w:rsidR="00D42C0B" w:rsidRPr="00533C22" w:rsidTr="00615E8F">
        <w:trPr>
          <w:trHeight w:hRule="exact" w:val="838"/>
        </w:trPr>
        <w:tc>
          <w:tcPr>
            <w:tcW w:w="5000" w:type="pct"/>
          </w:tcPr>
          <w:p w:rsidR="00D42C0B" w:rsidRPr="00533C22" w:rsidRDefault="00D42C0B" w:rsidP="00976C20">
            <w:pPr>
              <w:pStyle w:val="TableParagraph"/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оцениватьтехническиесредства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итехнологиис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учетомэкологиче-скихпоследствий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примененияпримоделировании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продуктови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технологическихпроцессовпищевыхпроизводств</w:t>
            </w:r>
          </w:p>
        </w:tc>
      </w:tr>
      <w:tr w:rsidR="00D42C0B" w:rsidRPr="00533C22" w:rsidTr="00615E8F">
        <w:trPr>
          <w:trHeight w:hRule="exact" w:val="562"/>
        </w:trPr>
        <w:tc>
          <w:tcPr>
            <w:tcW w:w="5000" w:type="pct"/>
          </w:tcPr>
          <w:p w:rsidR="00D42C0B" w:rsidRPr="00533C22" w:rsidRDefault="00D42C0B" w:rsidP="00976C20">
            <w:pPr>
              <w:pStyle w:val="TableParagraph"/>
              <w:widowControl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обеспечиватьвыполнениеправилтехникибезопасности</w:t>
            </w:r>
            <w:proofErr w:type="gramStart"/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533C22">
              <w:rPr>
                <w:rFonts w:ascii="Times New Roman" w:hAnsi="Times New Roman"/>
                <w:sz w:val="24"/>
                <w:lang w:val="ru-RU"/>
              </w:rPr>
              <w:t>ро-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изводственнойсанитарии,пожарнойбезопасности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 труда;</w:t>
            </w:r>
          </w:p>
        </w:tc>
      </w:tr>
      <w:tr w:rsidR="00D42C0B" w:rsidRPr="00533C22" w:rsidTr="00615E8F">
        <w:trPr>
          <w:trHeight w:hRule="exact" w:val="286"/>
        </w:trPr>
        <w:tc>
          <w:tcPr>
            <w:tcW w:w="5000" w:type="pct"/>
          </w:tcPr>
          <w:p w:rsidR="00D42C0B" w:rsidRPr="00615E8F" w:rsidRDefault="00D42C0B" w:rsidP="00976C20">
            <w:pPr>
              <w:pStyle w:val="TableParagraph"/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15E8F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Навык</w:t>
            </w:r>
            <w:r w:rsidRPr="00615E8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и (или) опыт </w:t>
            </w:r>
            <w:r w:rsidRPr="00615E8F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деятельности:</w:t>
            </w:r>
          </w:p>
        </w:tc>
      </w:tr>
      <w:tr w:rsidR="00D42C0B" w:rsidRPr="00533C22" w:rsidTr="00615E8F">
        <w:trPr>
          <w:trHeight w:hRule="exact" w:val="1114"/>
        </w:trPr>
        <w:tc>
          <w:tcPr>
            <w:tcW w:w="5000" w:type="pct"/>
          </w:tcPr>
          <w:p w:rsidR="00D42C0B" w:rsidRPr="00533C22" w:rsidRDefault="00D42C0B" w:rsidP="00976C20">
            <w:pPr>
              <w:pStyle w:val="TableParagraph"/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осуществлятьтехнологическийпроцесс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регламен-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томи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использоватьтехническиесредства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измеренияосновныхпараметровбиотехнологическихпроцессов</w:t>
            </w:r>
            <w:proofErr w:type="gramStart"/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,с</w:t>
            </w:r>
            <w:proofErr w:type="gramEnd"/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войствсырья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продук-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циипри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</w:t>
            </w:r>
          </w:p>
        </w:tc>
      </w:tr>
      <w:tr w:rsidR="00D42C0B" w:rsidRPr="00533C22" w:rsidTr="00615E8F">
        <w:trPr>
          <w:trHeight w:hRule="exact" w:val="564"/>
        </w:trPr>
        <w:tc>
          <w:tcPr>
            <w:tcW w:w="5000" w:type="pct"/>
          </w:tcPr>
          <w:p w:rsidR="00D42C0B" w:rsidRPr="00533C22" w:rsidRDefault="00D42C0B" w:rsidP="00976C20">
            <w:pPr>
              <w:pStyle w:val="TableParagraph"/>
              <w:widowControl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самостоятельного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квалифицированногоуправления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биотехнологи-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ческимипроцессами;</w:t>
            </w:r>
          </w:p>
        </w:tc>
      </w:tr>
      <w:tr w:rsidR="00D42C0B" w:rsidRPr="00533C22" w:rsidTr="00615E8F">
        <w:trPr>
          <w:trHeight w:hRule="exact" w:val="838"/>
        </w:trPr>
        <w:tc>
          <w:tcPr>
            <w:tcW w:w="5000" w:type="pct"/>
          </w:tcPr>
          <w:p w:rsidR="00D42C0B" w:rsidRPr="00533C22" w:rsidRDefault="00D42C0B" w:rsidP="00976C20">
            <w:pPr>
              <w:pStyle w:val="TableParagraph"/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z w:val="24"/>
                <w:lang w:val="ru-RU"/>
              </w:rPr>
              <w:lastRenderedPageBreak/>
              <w:t>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оцениваниятехническихсредств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итехнологийс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учетомэкологиче-скихпоследствий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примененияпримоделировании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продуктови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технологическихпроцессовпищевыхпроизводств</w:t>
            </w:r>
          </w:p>
        </w:tc>
      </w:tr>
      <w:tr w:rsidR="00D42C0B" w:rsidRPr="00533C22" w:rsidTr="00615E8F">
        <w:trPr>
          <w:trHeight w:hRule="exact" w:val="562"/>
        </w:trPr>
        <w:tc>
          <w:tcPr>
            <w:tcW w:w="5000" w:type="pct"/>
          </w:tcPr>
          <w:p w:rsidR="00D42C0B" w:rsidRPr="00533C22" w:rsidRDefault="00D42C0B" w:rsidP="00976C20">
            <w:pPr>
              <w:pStyle w:val="TableParagraph"/>
              <w:widowControl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C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навы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ков техники безопасности, производ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ственной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санитарии,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безопасности 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3C22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533C22">
              <w:rPr>
                <w:rFonts w:ascii="Times New Roman" w:hAnsi="Times New Roman"/>
                <w:sz w:val="24"/>
                <w:lang w:val="ru-RU"/>
              </w:rPr>
              <w:t xml:space="preserve"> труда.</w:t>
            </w:r>
          </w:p>
        </w:tc>
      </w:tr>
    </w:tbl>
    <w:p w:rsidR="00D42C0B" w:rsidRDefault="00D42C0B" w:rsidP="001278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320046" w:rsidRPr="002B1BBD" w:rsidRDefault="00210680" w:rsidP="001278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D42C0B" w:rsidRPr="00533C22" w:rsidRDefault="002B1BBD" w:rsidP="00D42C0B">
      <w:pPr>
        <w:pStyle w:val="TableParagraph"/>
        <w:widowControl/>
        <w:ind w:left="-142" w:righ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42C0B">
        <w:rPr>
          <w:rFonts w:ascii="Times New Roman" w:hAnsi="Times New Roman"/>
          <w:lang w:val="ru-RU"/>
        </w:rPr>
        <w:t>«</w:t>
      </w:r>
      <w:r w:rsidR="000E4F72" w:rsidRPr="00D42C0B">
        <w:rPr>
          <w:rFonts w:ascii="Times New Roman" w:hAnsi="Times New Roman"/>
          <w:lang w:val="ru-RU"/>
        </w:rPr>
        <w:t>Организационный этап»</w:t>
      </w:r>
      <w:r w:rsidR="000E4F72" w:rsidRPr="00D42C0B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Получение</w:t>
      </w:r>
      <w:r w:rsidR="006E5E3C" w:rsidRPr="00D90A1B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задания</w:t>
      </w:r>
      <w:r w:rsidR="006E5E3C" w:rsidRPr="00D90A1B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на</w:t>
      </w:r>
      <w:r w:rsidR="006E5E3C" w:rsidRPr="00D90A1B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практику;</w:t>
      </w:r>
      <w:r w:rsidR="006E5E3C" w:rsidRPr="00D90A1B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ознакомление</w:t>
      </w:r>
      <w:r w:rsidR="006E5E3C" w:rsidRPr="00D90A1B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с</w:t>
      </w:r>
      <w:r w:rsidR="006E5E3C" w:rsidRPr="00D90A1B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программой</w:t>
      </w:r>
      <w:r w:rsidR="006E5E3C" w:rsidRPr="00D90A1B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="00D42C0B">
        <w:rPr>
          <w:rFonts w:ascii="Times New Roman" w:hAnsi="Times New Roman"/>
          <w:spacing w:val="1"/>
          <w:sz w:val="24"/>
          <w:lang w:val="ru-RU"/>
        </w:rPr>
        <w:t>Пред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дипломной</w:t>
      </w:r>
      <w:r w:rsidR="006E5E3C" w:rsidRPr="00D90A1B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практики;</w:t>
      </w:r>
      <w:r w:rsidR="006E5E3C" w:rsidRPr="00D90A1B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ознакомление</w:t>
      </w:r>
      <w:r w:rsidR="006E5E3C" w:rsidRPr="00D90A1B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с</w:t>
      </w:r>
      <w:r w:rsidR="006E5E3C" w:rsidRPr="00D90A1B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задачами</w:t>
      </w:r>
      <w:r w:rsidR="006E5E3C" w:rsidRPr="00D90A1B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практики,</w:t>
      </w:r>
      <w:r w:rsidR="006E5E3C" w:rsidRPr="00D90A1B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сроками</w:t>
      </w:r>
      <w:r w:rsidR="006E5E3C" w:rsidRPr="00D90A1B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выполнения</w:t>
      </w:r>
      <w:r w:rsidR="006E5E3C" w:rsidRPr="00D90A1B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практики;</w:t>
      </w:r>
      <w:r w:rsidR="006E5E3C" w:rsidRPr="00D90A1B">
        <w:rPr>
          <w:rFonts w:ascii="Times New Roman" w:hAnsi="Times New Roman"/>
          <w:spacing w:val="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выдача</w:t>
      </w:r>
      <w:r w:rsidR="006E5E3C" w:rsidRPr="00D90A1B">
        <w:rPr>
          <w:rFonts w:ascii="Times New Roman" w:hAnsi="Times New Roman"/>
          <w:spacing w:val="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индивидуальных</w:t>
      </w:r>
      <w:r w:rsidR="006E5E3C" w:rsidRPr="00D90A1B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заданий.</w:t>
      </w:r>
      <w:r w:rsidR="006E5E3C" w:rsidRPr="00D90A1B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="00D42C0B">
        <w:rPr>
          <w:rFonts w:ascii="Times New Roman" w:hAnsi="Times New Roman"/>
          <w:spacing w:val="-2"/>
          <w:sz w:val="24"/>
          <w:lang w:val="ru-RU"/>
        </w:rPr>
        <w:t>Оз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накомление</w:t>
      </w:r>
      <w:r w:rsidR="006E5E3C" w:rsidRPr="00D90A1B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с</w:t>
      </w:r>
      <w:r w:rsidR="006E5E3C" w:rsidRPr="00D90A1B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вопросами</w:t>
      </w:r>
      <w:r w:rsidR="006E5E3C" w:rsidRPr="00D90A1B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организации,</w:t>
      </w:r>
      <w:r w:rsidR="006E5E3C" w:rsidRPr="00D90A1B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техники</w:t>
      </w:r>
      <w:r w:rsidR="006E5E3C" w:rsidRPr="00D90A1B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и</w:t>
      </w:r>
      <w:r w:rsidR="006E5E3C" w:rsidRPr="00D90A1B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экономики,</w:t>
      </w:r>
      <w:r w:rsidR="006E5E3C" w:rsidRPr="00D90A1B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охраны</w:t>
      </w:r>
      <w:r w:rsidR="006E5E3C" w:rsidRPr="00D90A1B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труда</w:t>
      </w:r>
      <w:r w:rsidR="006E5E3C" w:rsidRPr="00D90A1B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и</w:t>
      </w:r>
      <w:r w:rsidR="006E5E3C" w:rsidRPr="00D90A1B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техники</w:t>
      </w:r>
      <w:r w:rsidR="006E5E3C" w:rsidRPr="00D90A1B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безопасности</w:t>
      </w:r>
      <w:r w:rsidR="006E5E3C" w:rsidRPr="00D90A1B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на</w:t>
      </w:r>
      <w:r w:rsidR="006E5E3C" w:rsidRPr="00D90A1B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примерах</w:t>
      </w:r>
      <w:r w:rsidR="006E5E3C" w:rsidRPr="00D90A1B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отдельных</w:t>
      </w:r>
      <w:r w:rsidR="006E5E3C" w:rsidRPr="00D90A1B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производств.</w:t>
      </w:r>
      <w:r w:rsidR="006E5E3C" w:rsidRPr="00D90A1B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Изучение</w:t>
      </w:r>
      <w:r w:rsidR="006E5E3C" w:rsidRPr="00D90A1B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вопросов</w:t>
      </w:r>
      <w:r w:rsidR="006E5E3C" w:rsidRPr="00D90A1B">
        <w:rPr>
          <w:rFonts w:ascii="Times New Roman" w:hAnsi="Times New Roman"/>
          <w:spacing w:val="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экономической</w:t>
      </w:r>
      <w:r w:rsidR="006E5E3C" w:rsidRPr="00D90A1B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деятельности</w:t>
      </w:r>
      <w:r w:rsidR="006E5E3C" w:rsidRPr="00D90A1B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предприятий</w:t>
      </w:r>
      <w:r w:rsidR="006E5E3C" w:rsidRPr="00D90A1B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региона</w:t>
      </w:r>
      <w:r w:rsidR="006E5E3C" w:rsidRPr="00D90A1B">
        <w:rPr>
          <w:rFonts w:ascii="Times New Roman" w:hAnsi="Times New Roman"/>
          <w:spacing w:val="72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и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его</w:t>
      </w:r>
      <w:r w:rsidR="006E5E3C" w:rsidRPr="00D90A1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отдельных</w:t>
      </w:r>
      <w:r w:rsidR="006E5E3C" w:rsidRPr="00D90A1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2"/>
          <w:sz w:val="24"/>
          <w:lang w:val="ru-RU"/>
        </w:rPr>
        <w:t>компонентов</w:t>
      </w:r>
      <w:r w:rsidR="006E5E3C" w:rsidRPr="00D90A1B">
        <w:rPr>
          <w:rFonts w:ascii="Times New Roman" w:hAnsi="Times New Roman"/>
          <w:sz w:val="24"/>
          <w:lang w:val="ru-RU"/>
        </w:rPr>
        <w:t xml:space="preserve"> в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 xml:space="preserve"> новых</w:t>
      </w:r>
      <w:r w:rsidR="006E5E3C" w:rsidRPr="00D90A1B">
        <w:rPr>
          <w:rFonts w:ascii="Times New Roman" w:hAnsi="Times New Roman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рыночных</w:t>
      </w:r>
      <w:r w:rsidR="006E5E3C" w:rsidRPr="00D90A1B">
        <w:rPr>
          <w:rFonts w:ascii="Times New Roman" w:hAnsi="Times New Roman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условиях.</w:t>
      </w:r>
      <w:r w:rsidR="006E5E3C" w:rsidRPr="00D42C0B">
        <w:rPr>
          <w:rFonts w:ascii="Times New Roman" w:hAnsi="Times New Roman"/>
          <w:lang w:val="ru-RU"/>
        </w:rPr>
        <w:t xml:space="preserve"> </w:t>
      </w:r>
      <w:r w:rsidR="000E4F72" w:rsidRPr="006E5E3C">
        <w:rPr>
          <w:rFonts w:ascii="Times New Roman" w:hAnsi="Times New Roman"/>
          <w:lang w:val="ru-RU"/>
        </w:rPr>
        <w:t xml:space="preserve">«Основной этап практики» </w:t>
      </w:r>
      <w:r w:rsidR="00D42C0B" w:rsidRPr="00533C22">
        <w:rPr>
          <w:rFonts w:ascii="Times New Roman" w:hAnsi="Times New Roman"/>
          <w:sz w:val="24"/>
          <w:lang w:val="ru-RU"/>
        </w:rPr>
        <w:t>Обзор</w:t>
      </w:r>
      <w:r w:rsidR="00D42C0B" w:rsidRPr="00533C22">
        <w:rPr>
          <w:rFonts w:ascii="Times New Roman" w:hAnsi="Times New Roman"/>
          <w:spacing w:val="-1"/>
          <w:sz w:val="24"/>
          <w:lang w:val="ru-RU"/>
        </w:rPr>
        <w:t>патентных</w:t>
      </w:r>
      <w:r w:rsidR="00D42C0B" w:rsidRPr="00533C22">
        <w:rPr>
          <w:rFonts w:ascii="Times New Roman" w:hAnsi="Times New Roman"/>
          <w:sz w:val="24"/>
          <w:lang w:val="ru-RU"/>
        </w:rPr>
        <w:t>и</w:t>
      </w:r>
      <w:r w:rsidR="00D42C0B" w:rsidRPr="00533C22">
        <w:rPr>
          <w:rFonts w:ascii="Times New Roman" w:hAnsi="Times New Roman"/>
          <w:spacing w:val="-1"/>
          <w:sz w:val="24"/>
          <w:lang w:val="ru-RU"/>
        </w:rPr>
        <w:t>литературныхисточников</w:t>
      </w:r>
      <w:r w:rsidR="00D42C0B" w:rsidRPr="00533C22">
        <w:rPr>
          <w:rFonts w:ascii="Times New Roman" w:hAnsi="Times New Roman"/>
          <w:sz w:val="24"/>
          <w:lang w:val="ru-RU"/>
        </w:rPr>
        <w:t>по</w:t>
      </w:r>
      <w:r w:rsidR="00D42C0B" w:rsidRPr="00533C22">
        <w:rPr>
          <w:rFonts w:ascii="Times New Roman" w:hAnsi="Times New Roman"/>
          <w:spacing w:val="-1"/>
          <w:sz w:val="24"/>
          <w:lang w:val="ru-RU"/>
        </w:rPr>
        <w:t>разрабатываемойтемеисследований</w:t>
      </w:r>
      <w:r w:rsidR="00D42C0B" w:rsidRPr="00533C22">
        <w:rPr>
          <w:rFonts w:ascii="Times New Roman" w:hAnsi="Times New Roman"/>
          <w:sz w:val="24"/>
          <w:lang w:val="ru-RU"/>
        </w:rPr>
        <w:t>с</w:t>
      </w:r>
      <w:r w:rsidR="00D42C0B" w:rsidRPr="00533C22">
        <w:rPr>
          <w:rFonts w:ascii="Times New Roman" w:hAnsi="Times New Roman"/>
          <w:spacing w:val="-1"/>
          <w:sz w:val="24"/>
          <w:lang w:val="ru-RU"/>
        </w:rPr>
        <w:t>целью</w:t>
      </w:r>
      <w:r w:rsidR="00D42C0B" w:rsidRPr="00533C22">
        <w:rPr>
          <w:rFonts w:ascii="Times New Roman" w:hAnsi="Times New Roman"/>
          <w:sz w:val="24"/>
          <w:lang w:val="ru-RU"/>
        </w:rPr>
        <w:t>их</w:t>
      </w:r>
      <w:r w:rsidR="00D42C0B" w:rsidRPr="00533C22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="00D42C0B" w:rsidRPr="00533C22">
        <w:rPr>
          <w:rFonts w:ascii="Times New Roman" w:hAnsi="Times New Roman"/>
          <w:sz w:val="24"/>
          <w:lang w:val="ru-RU"/>
        </w:rPr>
        <w:t>при</w:t>
      </w:r>
      <w:r w:rsidR="00D42C0B" w:rsidRPr="00533C22">
        <w:rPr>
          <w:rFonts w:ascii="Times New Roman" w:hAnsi="Times New Roman"/>
          <w:spacing w:val="-1"/>
          <w:sz w:val="24"/>
          <w:lang w:val="ru-RU"/>
        </w:rPr>
        <w:t>выполнении</w:t>
      </w:r>
      <w:r w:rsidR="00D42C0B">
        <w:rPr>
          <w:rFonts w:ascii="Times New Roman" w:hAnsi="Times New Roman"/>
          <w:spacing w:val="-1"/>
          <w:sz w:val="24"/>
          <w:lang w:val="ru-RU"/>
        </w:rPr>
        <w:t>вы</w:t>
      </w:r>
      <w:r w:rsidR="00D42C0B" w:rsidRPr="00533C22">
        <w:rPr>
          <w:rFonts w:ascii="Times New Roman" w:hAnsi="Times New Roman"/>
          <w:spacing w:val="-1"/>
          <w:sz w:val="24"/>
          <w:lang w:val="ru-RU"/>
        </w:rPr>
        <w:t>пускнойквалификационной</w:t>
      </w:r>
      <w:r w:rsidR="00D42C0B" w:rsidRPr="00533C22">
        <w:rPr>
          <w:rFonts w:ascii="Times New Roman" w:hAnsi="Times New Roman"/>
          <w:sz w:val="24"/>
          <w:lang w:val="ru-RU"/>
        </w:rPr>
        <w:t xml:space="preserve"> работы:</w:t>
      </w:r>
    </w:p>
    <w:p w:rsidR="00D42C0B" w:rsidRPr="002530D6" w:rsidRDefault="00D42C0B" w:rsidP="00D42C0B">
      <w:pPr>
        <w:tabs>
          <w:tab w:val="left" w:pos="98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D6">
        <w:rPr>
          <w:rFonts w:ascii="Times New Roman" w:hAnsi="Times New Roman"/>
          <w:spacing w:val="-1"/>
          <w:sz w:val="24"/>
        </w:rPr>
        <w:t>Методы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исследования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проведения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экспериментальных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ра</w:t>
      </w:r>
      <w:r w:rsidRPr="002530D6">
        <w:rPr>
          <w:rFonts w:ascii="Times New Roman" w:hAnsi="Times New Roman"/>
          <w:sz w:val="24"/>
        </w:rPr>
        <w:t>бот;</w:t>
      </w:r>
    </w:p>
    <w:p w:rsidR="00D42C0B" w:rsidRPr="002530D6" w:rsidRDefault="00D42C0B" w:rsidP="00D42C0B">
      <w:pPr>
        <w:tabs>
          <w:tab w:val="left" w:pos="9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D6">
        <w:rPr>
          <w:rFonts w:ascii="Times New Roman" w:hAnsi="Times New Roman"/>
          <w:spacing w:val="-1"/>
          <w:sz w:val="24"/>
        </w:rPr>
        <w:t>правила эксплуатации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z w:val="24"/>
        </w:rPr>
        <w:t xml:space="preserve">приборов и </w:t>
      </w:r>
      <w:r w:rsidRPr="002530D6">
        <w:rPr>
          <w:rFonts w:ascii="Times New Roman" w:hAnsi="Times New Roman"/>
          <w:spacing w:val="-1"/>
          <w:sz w:val="24"/>
        </w:rPr>
        <w:t>установок;</w:t>
      </w:r>
    </w:p>
    <w:p w:rsidR="00D42C0B" w:rsidRPr="002530D6" w:rsidRDefault="00D42C0B" w:rsidP="00D42C0B">
      <w:pPr>
        <w:tabs>
          <w:tab w:val="left" w:pos="9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D6">
        <w:rPr>
          <w:rFonts w:ascii="Times New Roman" w:hAnsi="Times New Roman"/>
          <w:spacing w:val="-1"/>
          <w:sz w:val="24"/>
        </w:rPr>
        <w:t>методы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 xml:space="preserve">анализа </w:t>
      </w:r>
      <w:r w:rsidRPr="002530D6">
        <w:rPr>
          <w:rFonts w:ascii="Times New Roman" w:hAnsi="Times New Roman"/>
          <w:sz w:val="24"/>
        </w:rPr>
        <w:t xml:space="preserve">и </w:t>
      </w:r>
      <w:r w:rsidRPr="002530D6">
        <w:rPr>
          <w:rFonts w:ascii="Times New Roman" w:hAnsi="Times New Roman"/>
          <w:spacing w:val="-1"/>
          <w:sz w:val="24"/>
        </w:rPr>
        <w:t>обработки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экспериментальных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данных;</w:t>
      </w:r>
    </w:p>
    <w:p w:rsidR="00D42C0B" w:rsidRPr="002530D6" w:rsidRDefault="00D42C0B" w:rsidP="00D42C0B">
      <w:pPr>
        <w:tabs>
          <w:tab w:val="left" w:pos="958"/>
        </w:tabs>
        <w:spacing w:after="0" w:line="240" w:lineRule="auto"/>
        <w:ind w:left="-142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D6">
        <w:rPr>
          <w:rFonts w:ascii="Times New Roman" w:hAnsi="Times New Roman"/>
          <w:spacing w:val="-1"/>
          <w:sz w:val="24"/>
        </w:rPr>
        <w:t>информационныетехнологии</w:t>
      </w:r>
      <w:r w:rsidRPr="002530D6">
        <w:rPr>
          <w:rFonts w:ascii="Times New Roman" w:hAnsi="Times New Roman"/>
          <w:sz w:val="24"/>
        </w:rPr>
        <w:t>в</w:t>
      </w:r>
      <w:r w:rsidRPr="002530D6">
        <w:rPr>
          <w:rFonts w:ascii="Times New Roman" w:hAnsi="Times New Roman"/>
          <w:spacing w:val="-1"/>
          <w:sz w:val="24"/>
        </w:rPr>
        <w:t>научныхисследованиях</w:t>
      </w:r>
      <w:proofErr w:type="gramStart"/>
      <w:r w:rsidRPr="002530D6">
        <w:rPr>
          <w:rFonts w:ascii="Times New Roman" w:hAnsi="Times New Roman"/>
          <w:spacing w:val="-1"/>
          <w:sz w:val="24"/>
        </w:rPr>
        <w:t>,</w:t>
      </w:r>
      <w:r w:rsidRPr="002530D6">
        <w:rPr>
          <w:rFonts w:ascii="Times New Roman" w:hAnsi="Times New Roman"/>
          <w:sz w:val="24"/>
        </w:rPr>
        <w:t>п</w:t>
      </w:r>
      <w:proofErr w:type="gramEnd"/>
      <w:r w:rsidRPr="002530D6">
        <w:rPr>
          <w:rFonts w:ascii="Times New Roman" w:hAnsi="Times New Roman"/>
          <w:sz w:val="24"/>
        </w:rPr>
        <w:t>ро</w:t>
      </w:r>
      <w:r w:rsidRPr="002530D6">
        <w:rPr>
          <w:rFonts w:ascii="Times New Roman" w:hAnsi="Times New Roman"/>
          <w:spacing w:val="-1"/>
          <w:sz w:val="24"/>
        </w:rPr>
        <w:t>граммные</w:t>
      </w:r>
      <w:r w:rsidRPr="002530D6">
        <w:rPr>
          <w:rFonts w:ascii="Times New Roman" w:hAnsi="Times New Roman"/>
          <w:sz w:val="24"/>
        </w:rPr>
        <w:t xml:space="preserve">продукты, </w:t>
      </w:r>
      <w:r w:rsidRPr="002530D6">
        <w:rPr>
          <w:rFonts w:ascii="Times New Roman" w:hAnsi="Times New Roman"/>
          <w:spacing w:val="-1"/>
          <w:sz w:val="24"/>
        </w:rPr>
        <w:t>относящиеся</w:t>
      </w:r>
      <w:r w:rsidRPr="002530D6">
        <w:rPr>
          <w:rFonts w:ascii="Times New Roman" w:hAnsi="Times New Roman"/>
          <w:sz w:val="24"/>
        </w:rPr>
        <w:t xml:space="preserve"> к </w:t>
      </w:r>
      <w:r w:rsidRPr="002530D6">
        <w:rPr>
          <w:rFonts w:ascii="Times New Roman" w:hAnsi="Times New Roman"/>
          <w:spacing w:val="-1"/>
          <w:sz w:val="24"/>
        </w:rPr>
        <w:t>профессиональной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сфере;</w:t>
      </w:r>
    </w:p>
    <w:p w:rsidR="00D42C0B" w:rsidRPr="002530D6" w:rsidRDefault="00D42C0B" w:rsidP="00D42C0B">
      <w:pPr>
        <w:tabs>
          <w:tab w:val="left" w:pos="100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D6">
        <w:rPr>
          <w:rFonts w:ascii="Times New Roman" w:hAnsi="Times New Roman"/>
          <w:spacing w:val="-1"/>
          <w:sz w:val="24"/>
        </w:rPr>
        <w:t>требования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оформлению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научно-технической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документации;</w:t>
      </w:r>
    </w:p>
    <w:p w:rsidR="00D42C0B" w:rsidRDefault="00D42C0B" w:rsidP="00D42C0B">
      <w:pPr>
        <w:tabs>
          <w:tab w:val="left" w:pos="1034"/>
        </w:tabs>
        <w:spacing w:after="0" w:line="240" w:lineRule="auto"/>
        <w:ind w:left="-142" w:right="104"/>
        <w:jc w:val="both"/>
        <w:rPr>
          <w:rFonts w:ascii="Times New Roman" w:hAnsi="Times New Roman"/>
          <w:spacing w:val="-1"/>
          <w:sz w:val="24"/>
        </w:rPr>
      </w:pPr>
      <w:r w:rsidRPr="002530D6">
        <w:rPr>
          <w:rFonts w:ascii="Times New Roman" w:hAnsi="Times New Roman"/>
          <w:sz w:val="24"/>
        </w:rPr>
        <w:t xml:space="preserve">порядок </w:t>
      </w:r>
      <w:r w:rsidRPr="002530D6">
        <w:rPr>
          <w:rFonts w:ascii="Times New Roman" w:hAnsi="Times New Roman"/>
          <w:spacing w:val="-1"/>
          <w:sz w:val="24"/>
        </w:rPr>
        <w:t>внедрения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результатов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научных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исследований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разработок;</w:t>
      </w:r>
    </w:p>
    <w:p w:rsidR="00D42C0B" w:rsidRDefault="00D42C0B" w:rsidP="00D42C0B">
      <w:pPr>
        <w:tabs>
          <w:tab w:val="left" w:pos="1034"/>
        </w:tabs>
        <w:spacing w:after="0" w:line="240" w:lineRule="auto"/>
        <w:ind w:left="-142" w:right="104"/>
        <w:jc w:val="both"/>
        <w:rPr>
          <w:rFonts w:ascii="Times New Roman" w:hAnsi="Times New Roman"/>
          <w:spacing w:val="-1"/>
          <w:sz w:val="24"/>
        </w:rPr>
      </w:pPr>
      <w:r w:rsidRPr="002530D6">
        <w:rPr>
          <w:rFonts w:ascii="Times New Roman" w:hAnsi="Times New Roman"/>
          <w:spacing w:val="-1"/>
          <w:sz w:val="24"/>
        </w:rPr>
        <w:t>сравнениерезультатовисследованияобъектаразработки</w:t>
      </w:r>
      <w:r w:rsidRPr="002530D6">
        <w:rPr>
          <w:rFonts w:ascii="Times New Roman" w:hAnsi="Times New Roman"/>
          <w:sz w:val="24"/>
        </w:rPr>
        <w:t>с</w:t>
      </w:r>
      <w:r w:rsidRPr="002530D6">
        <w:rPr>
          <w:rFonts w:ascii="Times New Roman" w:hAnsi="Times New Roman"/>
          <w:spacing w:val="-1"/>
          <w:sz w:val="24"/>
        </w:rPr>
        <w:t>отечественными</w:t>
      </w:r>
      <w:r w:rsidRPr="002530D6">
        <w:rPr>
          <w:rFonts w:ascii="Times New Roman" w:hAnsi="Times New Roman"/>
          <w:sz w:val="24"/>
        </w:rPr>
        <w:t xml:space="preserve"> и </w:t>
      </w:r>
      <w:r w:rsidRPr="002530D6">
        <w:rPr>
          <w:rFonts w:ascii="Times New Roman" w:hAnsi="Times New Roman"/>
          <w:spacing w:val="-1"/>
          <w:sz w:val="24"/>
        </w:rPr>
        <w:t>зарубежными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30D6">
        <w:rPr>
          <w:rFonts w:ascii="Times New Roman" w:hAnsi="Times New Roman"/>
          <w:spacing w:val="-1"/>
          <w:sz w:val="24"/>
        </w:rPr>
        <w:t>аналогами;</w:t>
      </w:r>
    </w:p>
    <w:p w:rsidR="006E5E3C" w:rsidRPr="00D42C0B" w:rsidRDefault="000E4F72" w:rsidP="00D42C0B">
      <w:pPr>
        <w:tabs>
          <w:tab w:val="left" w:pos="1034"/>
        </w:tabs>
        <w:spacing w:line="240" w:lineRule="auto"/>
        <w:ind w:left="-14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C0B">
        <w:rPr>
          <w:rFonts w:ascii="Times New Roman" w:hAnsi="Times New Roman" w:cs="Times New Roman"/>
        </w:rPr>
        <w:t>«Заключительный этап».</w:t>
      </w:r>
      <w:r w:rsidRPr="00D42C0B">
        <w:rPr>
          <w:rFonts w:ascii="Times New Roman" w:eastAsia="Times-Roman" w:hAnsi="Times New Roman" w:cs="Times New Roman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Обработка</w:t>
      </w:r>
      <w:r w:rsidR="006E5E3C" w:rsidRPr="00D90A1B">
        <w:rPr>
          <w:rFonts w:ascii="Times New Roman" w:hAnsi="Times New Roman"/>
          <w:spacing w:val="27"/>
          <w:sz w:val="24"/>
        </w:rPr>
        <w:t xml:space="preserve"> </w:t>
      </w:r>
      <w:r w:rsidR="006E5E3C" w:rsidRPr="00D90A1B">
        <w:rPr>
          <w:rFonts w:ascii="Times New Roman" w:hAnsi="Times New Roman"/>
          <w:sz w:val="24"/>
        </w:rPr>
        <w:t>и</w:t>
      </w:r>
      <w:r w:rsidR="006E5E3C" w:rsidRPr="00D90A1B">
        <w:rPr>
          <w:rFonts w:ascii="Times New Roman" w:hAnsi="Times New Roman"/>
          <w:spacing w:val="29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систематизация</w:t>
      </w:r>
      <w:r w:rsidR="006E5E3C" w:rsidRPr="00D90A1B">
        <w:rPr>
          <w:rFonts w:ascii="Times New Roman" w:hAnsi="Times New Roman"/>
          <w:spacing w:val="28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теоретического</w:t>
      </w:r>
      <w:r w:rsidR="006E5E3C" w:rsidRPr="00D90A1B">
        <w:rPr>
          <w:rFonts w:ascii="Times New Roman" w:hAnsi="Times New Roman"/>
          <w:spacing w:val="26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материала</w:t>
      </w:r>
      <w:r w:rsidR="006E5E3C" w:rsidRPr="00D90A1B">
        <w:rPr>
          <w:rFonts w:ascii="Times New Roman" w:hAnsi="Times New Roman"/>
          <w:spacing w:val="27"/>
          <w:sz w:val="24"/>
        </w:rPr>
        <w:t xml:space="preserve"> </w:t>
      </w:r>
      <w:r w:rsidR="006E5E3C" w:rsidRPr="00D90A1B">
        <w:rPr>
          <w:rFonts w:ascii="Times New Roman" w:hAnsi="Times New Roman"/>
          <w:sz w:val="24"/>
        </w:rPr>
        <w:t>по</w:t>
      </w:r>
      <w:r w:rsidR="006E5E3C" w:rsidRPr="00D90A1B">
        <w:rPr>
          <w:rFonts w:ascii="Times New Roman" w:hAnsi="Times New Roman"/>
          <w:spacing w:val="28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заданной</w:t>
      </w:r>
      <w:r w:rsidR="006E5E3C" w:rsidRPr="00D90A1B">
        <w:rPr>
          <w:rFonts w:ascii="Times New Roman" w:hAnsi="Times New Roman"/>
          <w:spacing w:val="79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тематике</w:t>
      </w:r>
      <w:r w:rsidR="006E5E3C" w:rsidRPr="00D90A1B">
        <w:rPr>
          <w:rFonts w:ascii="Times New Roman" w:hAnsi="Times New Roman"/>
          <w:spacing w:val="15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отчета;</w:t>
      </w:r>
      <w:r w:rsidR="006E5E3C" w:rsidRPr="00D90A1B">
        <w:rPr>
          <w:rFonts w:ascii="Times New Roman" w:hAnsi="Times New Roman"/>
          <w:spacing w:val="16"/>
          <w:sz w:val="24"/>
        </w:rPr>
        <w:t xml:space="preserve"> </w:t>
      </w:r>
      <w:r w:rsidR="006E5E3C" w:rsidRPr="00D90A1B">
        <w:rPr>
          <w:rFonts w:ascii="Times New Roman" w:hAnsi="Times New Roman"/>
          <w:sz w:val="24"/>
        </w:rPr>
        <w:t>подготовка</w:t>
      </w:r>
      <w:r w:rsidR="006E5E3C" w:rsidRPr="00D90A1B">
        <w:rPr>
          <w:rFonts w:ascii="Times New Roman" w:hAnsi="Times New Roman"/>
          <w:spacing w:val="16"/>
          <w:sz w:val="24"/>
        </w:rPr>
        <w:t xml:space="preserve"> </w:t>
      </w:r>
      <w:r w:rsidR="006E5E3C" w:rsidRPr="00D90A1B">
        <w:rPr>
          <w:rFonts w:ascii="Times New Roman" w:hAnsi="Times New Roman"/>
          <w:sz w:val="24"/>
        </w:rPr>
        <w:t>и</w:t>
      </w:r>
      <w:r w:rsidR="006E5E3C" w:rsidRPr="00D90A1B">
        <w:rPr>
          <w:rFonts w:ascii="Times New Roman" w:hAnsi="Times New Roman"/>
          <w:spacing w:val="17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оформление</w:t>
      </w:r>
      <w:r w:rsidR="006E5E3C" w:rsidRPr="00D90A1B">
        <w:rPr>
          <w:rFonts w:ascii="Times New Roman" w:hAnsi="Times New Roman"/>
          <w:spacing w:val="15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отчета;</w:t>
      </w:r>
      <w:r w:rsidR="006E5E3C" w:rsidRPr="00D90A1B">
        <w:rPr>
          <w:rFonts w:ascii="Times New Roman" w:hAnsi="Times New Roman"/>
          <w:spacing w:val="16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защита</w:t>
      </w:r>
      <w:r w:rsidR="006E5E3C" w:rsidRPr="00D90A1B">
        <w:rPr>
          <w:rFonts w:ascii="Times New Roman" w:hAnsi="Times New Roman"/>
          <w:spacing w:val="16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отчета</w:t>
      </w:r>
      <w:r w:rsidR="006E5E3C" w:rsidRPr="00D90A1B">
        <w:rPr>
          <w:rFonts w:ascii="Times New Roman" w:hAnsi="Times New Roman"/>
          <w:spacing w:val="18"/>
          <w:sz w:val="24"/>
        </w:rPr>
        <w:t xml:space="preserve"> </w:t>
      </w:r>
      <w:r w:rsidR="006E5E3C" w:rsidRPr="00D90A1B">
        <w:rPr>
          <w:rFonts w:ascii="Times New Roman" w:hAnsi="Times New Roman"/>
          <w:sz w:val="24"/>
        </w:rPr>
        <w:t>по</w:t>
      </w:r>
      <w:r w:rsidR="006E5E3C" w:rsidRPr="00D90A1B">
        <w:rPr>
          <w:rFonts w:ascii="Times New Roman" w:hAnsi="Times New Roman"/>
          <w:spacing w:val="77"/>
          <w:sz w:val="24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</w:rPr>
        <w:t>практике.</w:t>
      </w:r>
    </w:p>
    <w:p w:rsidR="00320046" w:rsidRPr="002B1BBD" w:rsidRDefault="00210680" w:rsidP="006E5E3C">
      <w:pPr>
        <w:keepNext/>
        <w:keepLines/>
        <w:tabs>
          <w:tab w:val="left" w:pos="39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</w:t>
      </w:r>
      <w:r w:rsidR="001278E2" w:rsidRPr="0093172B">
        <w:t>зачет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12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proofErr w:type="spellStart"/>
      <w:r w:rsidR="00E3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Козликин</w:t>
      </w:r>
      <w:proofErr w:type="spellEnd"/>
      <w:r w:rsidR="00E3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r w:rsidR="000E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5F4" w:rsidRPr="002B1BBD" w:rsidRDefault="00E665F4" w:rsidP="00127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B847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F2EEF"/>
    <w:multiLevelType w:val="hybridMultilevel"/>
    <w:tmpl w:val="8B9C647E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563F04"/>
    <w:multiLevelType w:val="hybridMultilevel"/>
    <w:tmpl w:val="8C702AB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05E45"/>
    <w:multiLevelType w:val="hybridMultilevel"/>
    <w:tmpl w:val="95BE2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253D0"/>
    <w:multiLevelType w:val="hybridMultilevel"/>
    <w:tmpl w:val="540A6ECA"/>
    <w:lvl w:ilvl="0" w:tplc="C7FE08DE">
      <w:start w:val="1"/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744ABD4E">
      <w:start w:val="1"/>
      <w:numFmt w:val="bullet"/>
      <w:lvlText w:val="•"/>
      <w:lvlJc w:val="left"/>
      <w:pPr>
        <w:ind w:left="833" w:hanging="173"/>
      </w:pPr>
      <w:rPr>
        <w:rFonts w:hint="default"/>
      </w:rPr>
    </w:lvl>
    <w:lvl w:ilvl="2" w:tplc="DEF27C26">
      <w:start w:val="1"/>
      <w:numFmt w:val="bullet"/>
      <w:lvlText w:val="•"/>
      <w:lvlJc w:val="left"/>
      <w:pPr>
        <w:ind w:left="1562" w:hanging="173"/>
      </w:pPr>
      <w:rPr>
        <w:rFonts w:hint="default"/>
      </w:rPr>
    </w:lvl>
    <w:lvl w:ilvl="3" w:tplc="340890B6">
      <w:start w:val="1"/>
      <w:numFmt w:val="bullet"/>
      <w:lvlText w:val="•"/>
      <w:lvlJc w:val="left"/>
      <w:pPr>
        <w:ind w:left="2290" w:hanging="173"/>
      </w:pPr>
      <w:rPr>
        <w:rFonts w:hint="default"/>
      </w:rPr>
    </w:lvl>
    <w:lvl w:ilvl="4" w:tplc="FBCC52AA">
      <w:start w:val="1"/>
      <w:numFmt w:val="bullet"/>
      <w:lvlText w:val="•"/>
      <w:lvlJc w:val="left"/>
      <w:pPr>
        <w:ind w:left="3018" w:hanging="173"/>
      </w:pPr>
      <w:rPr>
        <w:rFonts w:hint="default"/>
      </w:rPr>
    </w:lvl>
    <w:lvl w:ilvl="5" w:tplc="9FC26294">
      <w:start w:val="1"/>
      <w:numFmt w:val="bullet"/>
      <w:lvlText w:val="•"/>
      <w:lvlJc w:val="left"/>
      <w:pPr>
        <w:ind w:left="3747" w:hanging="173"/>
      </w:pPr>
      <w:rPr>
        <w:rFonts w:hint="default"/>
      </w:rPr>
    </w:lvl>
    <w:lvl w:ilvl="6" w:tplc="3F425028">
      <w:start w:val="1"/>
      <w:numFmt w:val="bullet"/>
      <w:lvlText w:val="•"/>
      <w:lvlJc w:val="left"/>
      <w:pPr>
        <w:ind w:left="4475" w:hanging="173"/>
      </w:pPr>
      <w:rPr>
        <w:rFonts w:hint="default"/>
      </w:rPr>
    </w:lvl>
    <w:lvl w:ilvl="7" w:tplc="8AAEC5AC">
      <w:start w:val="1"/>
      <w:numFmt w:val="bullet"/>
      <w:lvlText w:val="•"/>
      <w:lvlJc w:val="left"/>
      <w:pPr>
        <w:ind w:left="5204" w:hanging="173"/>
      </w:pPr>
      <w:rPr>
        <w:rFonts w:hint="default"/>
      </w:rPr>
    </w:lvl>
    <w:lvl w:ilvl="8" w:tplc="CB6C9640">
      <w:start w:val="1"/>
      <w:numFmt w:val="bullet"/>
      <w:lvlText w:val="•"/>
      <w:lvlJc w:val="left"/>
      <w:pPr>
        <w:ind w:left="5932" w:hanging="173"/>
      </w:pPr>
      <w:rPr>
        <w:rFonts w:hint="default"/>
      </w:rPr>
    </w:lvl>
  </w:abstractNum>
  <w:abstractNum w:abstractNumId="12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30181"/>
    <w:rsid w:val="000559B3"/>
    <w:rsid w:val="0008014E"/>
    <w:rsid w:val="000E4F72"/>
    <w:rsid w:val="0010045E"/>
    <w:rsid w:val="001278E2"/>
    <w:rsid w:val="00210680"/>
    <w:rsid w:val="002B1BBD"/>
    <w:rsid w:val="00320046"/>
    <w:rsid w:val="003B1B3B"/>
    <w:rsid w:val="003D5702"/>
    <w:rsid w:val="004B30BE"/>
    <w:rsid w:val="005739B7"/>
    <w:rsid w:val="005B71CE"/>
    <w:rsid w:val="00615E8F"/>
    <w:rsid w:val="006E5E3C"/>
    <w:rsid w:val="00711DE8"/>
    <w:rsid w:val="009B2DDD"/>
    <w:rsid w:val="00AB613C"/>
    <w:rsid w:val="00B42F8E"/>
    <w:rsid w:val="00B847AF"/>
    <w:rsid w:val="00BC0CC0"/>
    <w:rsid w:val="00C74CCE"/>
    <w:rsid w:val="00D42C0B"/>
    <w:rsid w:val="00D6209A"/>
    <w:rsid w:val="00DA2528"/>
    <w:rsid w:val="00DC7808"/>
    <w:rsid w:val="00E3115B"/>
    <w:rsid w:val="00E445A1"/>
    <w:rsid w:val="00E665F4"/>
    <w:rsid w:val="00E8363E"/>
    <w:rsid w:val="00F2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2"/>
  </w:style>
  <w:style w:type="paragraph" w:styleId="1">
    <w:name w:val="heading 1"/>
    <w:basedOn w:val="a"/>
    <w:next w:val="a"/>
    <w:link w:val="10"/>
    <w:uiPriority w:val="9"/>
    <w:qFormat/>
    <w:rsid w:val="00E31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C780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45A1"/>
    <w:pPr>
      <w:ind w:left="720"/>
      <w:contextualSpacing/>
    </w:pPr>
  </w:style>
  <w:style w:type="table" w:styleId="a5">
    <w:name w:val="Table Grid"/>
    <w:basedOn w:val="a1"/>
    <w:uiPriority w:val="39"/>
    <w:rsid w:val="00DC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C780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311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5E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rsid w:val="006E5E3C"/>
  </w:style>
  <w:style w:type="paragraph" w:styleId="a6">
    <w:name w:val="Body Text"/>
    <w:basedOn w:val="a"/>
    <w:link w:val="a7"/>
    <w:uiPriority w:val="1"/>
    <w:qFormat/>
    <w:rsid w:val="00D42C0B"/>
    <w:pPr>
      <w:widowControl w:val="0"/>
      <w:spacing w:after="0" w:line="240" w:lineRule="auto"/>
      <w:ind w:left="113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D42C0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42C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42C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2E3C-9E08-4742-B77C-7B2DC71C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30</cp:revision>
  <dcterms:created xsi:type="dcterms:W3CDTF">2022-08-09T07:07:00Z</dcterms:created>
  <dcterms:modified xsi:type="dcterms:W3CDTF">2023-07-08T16:51:00Z</dcterms:modified>
</cp:coreProperties>
</file>