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777AD" w14:textId="77777777" w:rsidR="00D20A64" w:rsidRPr="004C3518" w:rsidRDefault="00D20A64" w:rsidP="00D20A64">
      <w:pPr>
        <w:spacing w:after="0" w:line="312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28672B80" w14:textId="77777777" w:rsidR="00D20A64" w:rsidRDefault="00D20A64" w:rsidP="00D20A6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</w:rPr>
      </w:pPr>
      <w:r w:rsidRPr="004C3518">
        <w:rPr>
          <w:rFonts w:ascii="Times New Roman" w:eastAsia="Times New Roman" w:hAnsi="Times New Roman"/>
          <w:b/>
        </w:rPr>
        <w:t>к рабочей программе учебной дисциплины</w:t>
      </w:r>
    </w:p>
    <w:p w14:paraId="18FC8686" w14:textId="77777777" w:rsidR="00D20A64" w:rsidRPr="004C3518" w:rsidRDefault="00D20A64" w:rsidP="00D20A6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u w:val="single"/>
        </w:rPr>
      </w:pPr>
      <w:r w:rsidRPr="004C3518">
        <w:rPr>
          <w:rFonts w:ascii="Times New Roman" w:eastAsia="Times New Roman" w:hAnsi="Times New Roman"/>
          <w:b/>
        </w:rPr>
        <w:t xml:space="preserve"> </w:t>
      </w:r>
      <w:r w:rsidRPr="004C3518">
        <w:rPr>
          <w:rFonts w:ascii="Times New Roman" w:eastAsia="Times New Roman" w:hAnsi="Times New Roman"/>
          <w:b/>
          <w:u w:val="single"/>
        </w:rPr>
        <w:t>Биохимия</w:t>
      </w:r>
    </w:p>
    <w:p w14:paraId="2AC17EEC" w14:textId="77777777" w:rsidR="00D20A64" w:rsidRPr="004C3518" w:rsidRDefault="00D20A64" w:rsidP="00D20A64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14:paraId="5C2EFF12" w14:textId="77777777" w:rsidR="00D20A64" w:rsidRPr="004C3518" w:rsidRDefault="00D20A64" w:rsidP="00D20A64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Рабочая программа учебной дисциплины является частью основной профессионально-образовательной программы ФГБОУ ВО Донской ГАУ по направлению – 19.03.01 Биотехнология (направленность Пищевая биотехнология),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11марта 2015 г. № 193.</w:t>
      </w:r>
    </w:p>
    <w:p w14:paraId="11FC3F7E" w14:textId="77777777" w:rsidR="00D20A64" w:rsidRPr="004C3518" w:rsidRDefault="00D20A64" w:rsidP="00D20A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Рабочая программа предназначена для очной и заочной форм обучения.</w:t>
      </w:r>
    </w:p>
    <w:p w14:paraId="13284C18" w14:textId="5B762449" w:rsidR="00D20A64" w:rsidRPr="004C3518" w:rsidRDefault="00FC1F57" w:rsidP="00D20A64">
      <w:pPr>
        <w:tabs>
          <w:tab w:val="right" w:leader="underscore" w:pos="9639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/>
          <w:b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D20A64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</w:t>
      </w:r>
      <w:r w:rsidR="00D20A64" w:rsidRPr="004C3518">
        <w:rPr>
          <w:rFonts w:ascii="Times New Roman" w:eastAsia="Times New Roman" w:hAnsi="Times New Roman"/>
          <w:b/>
          <w:kern w:val="3"/>
          <w:lang w:eastAsia="ru-RU"/>
        </w:rPr>
        <w:t>Требования к результатам освоения дисциплины:</w:t>
      </w:r>
    </w:p>
    <w:p w14:paraId="0BFBE44D" w14:textId="77777777" w:rsidR="00D20A64" w:rsidRPr="004C3518" w:rsidRDefault="00D20A64" w:rsidP="00D20A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ОПК-3 </w:t>
      </w:r>
    </w:p>
    <w:p w14:paraId="59721E8F" w14:textId="77777777" w:rsidR="00D20A64" w:rsidRPr="004C3518" w:rsidRDefault="00D20A64" w:rsidP="00D20A6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A0B43D2" w14:textId="77777777" w:rsidR="00D20A64" w:rsidRPr="004C3518" w:rsidRDefault="00D20A64" w:rsidP="00D20A64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>Знания:</w:t>
      </w:r>
      <w:r w:rsidRPr="004C3518">
        <w:rPr>
          <w:rFonts w:ascii="Times New Roman" w:eastAsia="Times New Roman" w:hAnsi="Times New Roman"/>
          <w:lang w:eastAsia="ru-RU"/>
        </w:rPr>
        <w:t xml:space="preserve"> Теоретические основы биологической химии. Биохимические основы жизнедеятельности организма. Свойства важнейших классов биохимических соединений во взаимосвязи с их строением; методы выделения, очистки, идентификации соединений. Новейшие научные и практические достижения в области биологической химии. Краткие исторические сведения о развитии биологической химии, роль российских ученых в развитии этой науки.</w:t>
      </w:r>
    </w:p>
    <w:p w14:paraId="6D358A08" w14:textId="77777777" w:rsidR="00D20A64" w:rsidRPr="004C3518" w:rsidRDefault="00D20A64" w:rsidP="00D20A64">
      <w:pPr>
        <w:tabs>
          <w:tab w:val="num" w:pos="78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Умения:</w:t>
      </w:r>
      <w:r w:rsidRPr="004C3518">
        <w:rPr>
          <w:rFonts w:ascii="Times New Roman" w:eastAsia="Times New Roman" w:hAnsi="Times New Roman"/>
          <w:lang w:eastAsia="ru-RU"/>
        </w:rPr>
        <w:t xml:space="preserve">  Грамотно объяснять процессы, происходящие в живых организмах, с биохимической точки зрения. Подготовить и провести химический эксперимент по изучению свойств и идентификации важнейших природных объектов. Осуществлять подбор биохимических методов и проводить исследования азотсодержащих веществ, липидов, углеводов и их метаболитов, минеральных веществ, ферментов. </w:t>
      </w:r>
    </w:p>
    <w:p w14:paraId="39FD3E55" w14:textId="77777777" w:rsidR="00D20A64" w:rsidRPr="004C3518" w:rsidRDefault="00D20A64" w:rsidP="00D20A64">
      <w:pPr>
        <w:tabs>
          <w:tab w:val="num" w:pos="78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  <w:r w:rsidRPr="004C3518">
        <w:rPr>
          <w:rFonts w:ascii="Times New Roman" w:eastAsia="Times New Roman" w:hAnsi="Times New Roman"/>
          <w:lang w:eastAsia="ru-RU"/>
        </w:rPr>
        <w:t xml:space="preserve">  Использовать необходимые приборы и лабораторное оборудование при проведении биохимических исследований.</w:t>
      </w:r>
    </w:p>
    <w:p w14:paraId="434D0C3C" w14:textId="77777777" w:rsidR="00D20A64" w:rsidRPr="004C3518" w:rsidRDefault="00D20A64" w:rsidP="00D20A64">
      <w:pPr>
        <w:tabs>
          <w:tab w:val="num" w:pos="780"/>
        </w:tabs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4C3518">
        <w:rPr>
          <w:rFonts w:ascii="Times New Roman" w:eastAsia="Times New Roman" w:hAnsi="Times New Roman"/>
          <w:b/>
          <w:i/>
          <w:lang w:eastAsia="ru-RU"/>
        </w:rPr>
        <w:t>Опыт деятельности:</w:t>
      </w:r>
      <w:r w:rsidRPr="004C3518">
        <w:rPr>
          <w:rFonts w:ascii="Times New Roman" w:eastAsia="Times New Roman" w:hAnsi="Times New Roman"/>
          <w:lang w:eastAsia="ru-RU"/>
        </w:rPr>
        <w:t xml:space="preserve">  Использовать теоретические знания и практические навыки, полученные при изучении дисциплины «Биохимия», для решения соответствующих профессиональных задач в области профессиональной деятельности.</w:t>
      </w:r>
    </w:p>
    <w:p w14:paraId="7DDB2CF7" w14:textId="6053329C" w:rsidR="00D20A64" w:rsidRPr="004C3518" w:rsidRDefault="00FC1F57" w:rsidP="00D20A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D20A64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>. Содержание программы учебной дисциплины</w:t>
      </w:r>
    </w:p>
    <w:p w14:paraId="5C58F165" w14:textId="77777777" w:rsidR="00D20A64" w:rsidRPr="004C3518" w:rsidRDefault="00D20A64" w:rsidP="00D20A64">
      <w:pPr>
        <w:tabs>
          <w:tab w:val="left" w:pos="720"/>
          <w:tab w:val="left" w:pos="756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Белки, липиды, нуклеиновые кислоты: функции, структура, свойства, классификация. Витамины: классификация, характеристика отдельных витаминов. Ферменты: химическая природа, номенклатура, классификация, связь с витаминами. Гормоны: классификация, свойства, механизм действия, применение. Биологическое окисление: особенности, ферменты дыхательной цепи, макроэргические соединения. Обмен углеводов, липидов, белков, минеральных веществ.</w:t>
      </w:r>
    </w:p>
    <w:p w14:paraId="5B319EA9" w14:textId="0B6EC5A5" w:rsidR="00D20A64" w:rsidRPr="004C3518" w:rsidRDefault="00D20A64" w:rsidP="00D20A6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        </w:t>
      </w:r>
      <w:r w:rsidR="00FC1F57"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="00FC1F57" w:rsidRPr="00FC1F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="00FC1F57" w:rsidRPr="00FC1F57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</w:p>
    <w:p w14:paraId="404B95D3" w14:textId="77A739AF" w:rsidR="00D20A64" w:rsidRPr="004C3518" w:rsidRDefault="00FC1F57" w:rsidP="00FC1F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5</w:t>
      </w:r>
      <w:r w:rsidR="00D20A64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 Разработчики: </w:t>
      </w:r>
      <w:r w:rsidR="00070A8C">
        <w:rPr>
          <w:rFonts w:ascii="Times New Roman" w:eastAsia="Times New Roman" w:hAnsi="Times New Roman"/>
          <w:color w:val="000000"/>
          <w:lang w:eastAsia="ru-RU"/>
        </w:rPr>
        <w:t>канд.</w:t>
      </w:r>
      <w:r w:rsidR="009F723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70A8C">
        <w:rPr>
          <w:rFonts w:ascii="Times New Roman" w:eastAsia="Times New Roman" w:hAnsi="Times New Roman"/>
          <w:color w:val="000000"/>
          <w:lang w:eastAsia="ru-RU"/>
        </w:rPr>
        <w:t>с-х.</w:t>
      </w:r>
      <w:r w:rsidR="009F723B"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0" w:name="_GoBack"/>
      <w:bookmarkEnd w:id="0"/>
      <w:r w:rsidR="00070A8C">
        <w:rPr>
          <w:rFonts w:ascii="Times New Roman" w:eastAsia="Times New Roman" w:hAnsi="Times New Roman"/>
          <w:color w:val="000000"/>
          <w:lang w:eastAsia="ru-RU"/>
        </w:rPr>
        <w:t>наук</w:t>
      </w:r>
      <w:r w:rsidR="00D20A64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D20A64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D20A64" w:rsidRPr="004C3518">
        <w:rPr>
          <w:rFonts w:ascii="Times New Roman" w:eastAsia="Times New Roman" w:hAnsi="Times New Roman"/>
          <w:color w:val="000000"/>
          <w:lang w:eastAsia="ru-RU"/>
        </w:rPr>
        <w:t xml:space="preserve">доцент кафедры естественнонаучных дисциплин </w:t>
      </w:r>
    </w:p>
    <w:p w14:paraId="2EBF8470" w14:textId="77777777" w:rsidR="00D20A64" w:rsidRPr="004C3518" w:rsidRDefault="00D20A64" w:rsidP="00D20A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    Савинова А.А.</w:t>
      </w:r>
    </w:p>
    <w:p w14:paraId="04488CCA" w14:textId="77777777" w:rsidR="00D20A64" w:rsidRPr="004C3518" w:rsidRDefault="00D20A64" w:rsidP="00D20A64">
      <w:pPr>
        <w:spacing w:after="0" w:line="312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E4DDB86" w14:textId="77777777" w:rsidR="00D20A64" w:rsidRPr="004C3518" w:rsidRDefault="00D20A64" w:rsidP="00D20A64">
      <w:pPr>
        <w:rPr>
          <w:rFonts w:ascii="Times New Roman" w:hAnsi="Times New Roman"/>
        </w:rPr>
      </w:pPr>
    </w:p>
    <w:p w14:paraId="3BEBA216" w14:textId="77777777" w:rsidR="00D20A64" w:rsidRPr="004C3518" w:rsidRDefault="00D20A64" w:rsidP="00D20A64">
      <w:pPr>
        <w:rPr>
          <w:rFonts w:ascii="Times New Roman" w:hAnsi="Times New Roman"/>
        </w:rPr>
      </w:pPr>
    </w:p>
    <w:p w14:paraId="59B5E9F3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2"/>
    <w:rsid w:val="00070A8C"/>
    <w:rsid w:val="00650BB2"/>
    <w:rsid w:val="009F723B"/>
    <w:rsid w:val="00D20A64"/>
    <w:rsid w:val="00E36D2A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E409"/>
  <w15:docId w15:val="{1670D9EF-EB8E-4B84-8182-5D903FF2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6</cp:revision>
  <dcterms:created xsi:type="dcterms:W3CDTF">2021-05-11T17:23:00Z</dcterms:created>
  <dcterms:modified xsi:type="dcterms:W3CDTF">2023-06-28T12:00:00Z</dcterms:modified>
</cp:coreProperties>
</file>