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BD" w:rsidRPr="00AC06E5" w:rsidRDefault="009856BD" w:rsidP="009856BD">
      <w:pPr>
        <w:widowControl w:val="0"/>
        <w:spacing w:line="216" w:lineRule="auto"/>
        <w:jc w:val="center"/>
        <w:rPr>
          <w:rFonts w:eastAsia="Calibri"/>
          <w:b/>
          <w:bCs/>
          <w:lang w:eastAsia="en-US"/>
        </w:rPr>
      </w:pPr>
      <w:r w:rsidRPr="00AC06E5">
        <w:rPr>
          <w:rFonts w:eastAsia="Calibri"/>
          <w:b/>
          <w:bCs/>
          <w:lang w:eastAsia="en-US"/>
        </w:rPr>
        <w:t>АННОТАЦИЯ</w:t>
      </w:r>
    </w:p>
    <w:p w:rsidR="009856BD" w:rsidRPr="00AC06E5" w:rsidRDefault="009856BD" w:rsidP="009856BD">
      <w:pPr>
        <w:widowControl w:val="0"/>
        <w:spacing w:line="216" w:lineRule="auto"/>
        <w:jc w:val="center"/>
        <w:rPr>
          <w:rFonts w:eastAsia="Calibri"/>
          <w:b/>
          <w:bCs/>
          <w:lang w:eastAsia="en-US"/>
        </w:rPr>
      </w:pPr>
      <w:r w:rsidRPr="00AC06E5">
        <w:rPr>
          <w:rFonts w:eastAsia="Calibri"/>
          <w:b/>
          <w:bCs/>
          <w:lang w:eastAsia="en-US"/>
        </w:rPr>
        <w:t>к рабочей программе дисциплины</w:t>
      </w:r>
    </w:p>
    <w:p w:rsidR="009856BD" w:rsidRPr="00AC06E5" w:rsidRDefault="009856BD" w:rsidP="009856BD">
      <w:pPr>
        <w:widowControl w:val="0"/>
        <w:spacing w:line="216" w:lineRule="auto"/>
        <w:jc w:val="center"/>
        <w:rPr>
          <w:rFonts w:eastAsia="Calibri"/>
          <w:b/>
          <w:bCs/>
          <w:u w:val="single"/>
          <w:lang w:eastAsia="en-US"/>
        </w:rPr>
      </w:pPr>
      <w:r w:rsidRPr="00AC06E5">
        <w:rPr>
          <w:rFonts w:eastAsia="Calibri"/>
          <w:b/>
          <w:bCs/>
          <w:u w:val="single"/>
          <w:lang w:eastAsia="en-US"/>
        </w:rPr>
        <w:t>«Психология и педагогика»</w:t>
      </w:r>
    </w:p>
    <w:p w:rsidR="009856BD" w:rsidRPr="00332048" w:rsidRDefault="009548CA" w:rsidP="009548CA">
      <w:pPr>
        <w:pStyle w:val="a3"/>
        <w:widowControl w:val="0"/>
        <w:ind w:left="0" w:firstLine="709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1. </w:t>
      </w:r>
      <w:r w:rsidR="009856BD" w:rsidRPr="00332048">
        <w:rPr>
          <w:rFonts w:eastAsia="Calibri"/>
          <w:b/>
          <w:bCs/>
          <w:sz w:val="24"/>
          <w:szCs w:val="24"/>
        </w:rPr>
        <w:t>Общая характеристика.</w:t>
      </w:r>
    </w:p>
    <w:p w:rsidR="009856BD" w:rsidRPr="00AC06E5" w:rsidRDefault="009548CA" w:rsidP="009548CA">
      <w:pPr>
        <w:spacing w:line="240" w:lineRule="auto"/>
        <w:rPr>
          <w:rFonts w:eastAsia="Calibri"/>
          <w:lang w:eastAsia="en-US"/>
        </w:rPr>
      </w:pPr>
      <w:r w:rsidRPr="009548CA">
        <w:rPr>
          <w:rFonts w:eastAsia="Calibri"/>
          <w:lang w:eastAsia="en-US"/>
        </w:rPr>
        <w:t>Рабочая программа учебной дисциплины является частью основной профессиональной образовательной программы ФГБОУ</w:t>
      </w:r>
      <w:r>
        <w:rPr>
          <w:rFonts w:eastAsia="Calibri"/>
          <w:lang w:eastAsia="en-US"/>
        </w:rPr>
        <w:t xml:space="preserve"> ВО Донской ГАУ по направлению </w:t>
      </w:r>
      <w:r w:rsidRPr="009548CA">
        <w:rPr>
          <w:rFonts w:eastAsia="Calibri"/>
          <w:lang w:eastAsia="en-US"/>
        </w:rPr>
        <w:t xml:space="preserve">подготовки </w:t>
      </w:r>
      <w:r w:rsidRPr="009548CA">
        <w:rPr>
          <w:rFonts w:eastAsia="Calibri"/>
          <w:b/>
          <w:lang w:eastAsia="en-US"/>
        </w:rPr>
        <w:t>36.06.01 Ветеринария и зоотехния, направленность (профиль) 06.02.10 Частная зоотехния, технология производства продуктов животноводства</w:t>
      </w:r>
      <w:r w:rsidRPr="009548CA">
        <w:rPr>
          <w:rFonts w:eastAsia="Calibri"/>
          <w:lang w:eastAsia="en-US"/>
        </w:rPr>
        <w:t>, разработанной в соответствии с Федеральным государственным обр</w:t>
      </w:r>
      <w:r>
        <w:rPr>
          <w:rFonts w:eastAsia="Calibri"/>
          <w:lang w:eastAsia="en-US"/>
        </w:rPr>
        <w:t>азовательным стандартом высшего</w:t>
      </w:r>
      <w:r w:rsidRPr="009548CA">
        <w:rPr>
          <w:rFonts w:eastAsia="Calibri"/>
          <w:lang w:eastAsia="en-US"/>
        </w:rPr>
        <w:t xml:space="preserve"> образования по направлению подготовки 36.06.01 Ветеринария и зоотехния (подготовки кадров высшей квалификации), утвержденным приказом Министерства образования и науки РФ от 30.07.2014 N 896.</w:t>
      </w:r>
    </w:p>
    <w:p w:rsidR="009856BD" w:rsidRPr="00332048" w:rsidRDefault="009548CA" w:rsidP="009548CA">
      <w:pPr>
        <w:pStyle w:val="a3"/>
        <w:widowControl w:val="0"/>
        <w:ind w:left="0" w:firstLine="709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2. </w:t>
      </w:r>
      <w:r w:rsidR="009856BD" w:rsidRPr="00332048">
        <w:rPr>
          <w:rFonts w:eastAsia="Calibri"/>
          <w:b/>
          <w:bCs/>
          <w:sz w:val="24"/>
          <w:szCs w:val="24"/>
        </w:rPr>
        <w:t xml:space="preserve">Требования к результатам освоения. </w:t>
      </w:r>
    </w:p>
    <w:p w:rsidR="009548CA" w:rsidRDefault="009548CA" w:rsidP="009548CA">
      <w:pPr>
        <w:spacing w:line="240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Универсальные компетенции (УК):</w:t>
      </w:r>
    </w:p>
    <w:p w:rsidR="009548CA" w:rsidRDefault="009856BD" w:rsidP="009548CA">
      <w:pPr>
        <w:spacing w:line="240" w:lineRule="auto"/>
        <w:rPr>
          <w:rFonts w:eastAsia="Calibri"/>
          <w:color w:val="000000"/>
          <w:sz w:val="22"/>
          <w:szCs w:val="22"/>
          <w:lang w:eastAsia="en-US"/>
        </w:rPr>
      </w:pPr>
      <w:r w:rsidRPr="00AC06E5">
        <w:rPr>
          <w:rFonts w:eastAsia="Calibri"/>
          <w:color w:val="000000"/>
          <w:sz w:val="22"/>
          <w:szCs w:val="22"/>
          <w:lang w:eastAsia="en-US"/>
        </w:rPr>
        <w:t>- способностью следовать этическим нормам в профес</w:t>
      </w:r>
      <w:r w:rsidR="009548CA">
        <w:rPr>
          <w:rFonts w:eastAsia="Calibri"/>
          <w:color w:val="000000"/>
          <w:sz w:val="22"/>
          <w:szCs w:val="22"/>
          <w:lang w:eastAsia="en-US"/>
        </w:rPr>
        <w:t>сиональной деятельности (УК-5);</w:t>
      </w:r>
    </w:p>
    <w:p w:rsidR="009856BD" w:rsidRPr="00AC06E5" w:rsidRDefault="009856BD" w:rsidP="009548CA">
      <w:pPr>
        <w:spacing w:line="240" w:lineRule="auto"/>
        <w:rPr>
          <w:rFonts w:eastAsia="Calibri"/>
          <w:color w:val="000000"/>
          <w:sz w:val="22"/>
          <w:szCs w:val="22"/>
          <w:lang w:eastAsia="en-US"/>
        </w:rPr>
      </w:pPr>
      <w:r w:rsidRPr="00AC06E5">
        <w:rPr>
          <w:rFonts w:eastAsia="Calibri"/>
          <w:color w:val="000000"/>
          <w:sz w:val="22"/>
          <w:szCs w:val="22"/>
          <w:lang w:eastAsia="en-US"/>
        </w:rPr>
        <w:t>- способностью планировать и решать задачи собственного профессионального и личностного развития (УК-6).</w:t>
      </w:r>
    </w:p>
    <w:p w:rsidR="009548CA" w:rsidRDefault="009856BD" w:rsidP="009548CA">
      <w:pPr>
        <w:spacing w:line="240" w:lineRule="auto"/>
        <w:rPr>
          <w:rFonts w:eastAsia="Calibri"/>
          <w:color w:val="000000"/>
          <w:sz w:val="22"/>
          <w:szCs w:val="22"/>
          <w:lang w:eastAsia="en-US"/>
        </w:rPr>
      </w:pPr>
      <w:r w:rsidRPr="00AC06E5">
        <w:rPr>
          <w:rFonts w:eastAsia="Calibri"/>
          <w:color w:val="000000"/>
          <w:sz w:val="22"/>
          <w:szCs w:val="22"/>
          <w:lang w:eastAsia="en-US"/>
        </w:rPr>
        <w:t>Общепрофессиональные компетенц</w:t>
      </w:r>
      <w:r w:rsidR="009548CA">
        <w:rPr>
          <w:rFonts w:eastAsia="Calibri"/>
          <w:color w:val="000000"/>
          <w:sz w:val="22"/>
          <w:szCs w:val="22"/>
          <w:lang w:eastAsia="en-US"/>
        </w:rPr>
        <w:t>ии (ОПК):</w:t>
      </w:r>
    </w:p>
    <w:p w:rsidR="009548CA" w:rsidRDefault="009856BD" w:rsidP="009548CA">
      <w:pPr>
        <w:spacing w:line="240" w:lineRule="auto"/>
        <w:rPr>
          <w:rFonts w:eastAsia="Calibri"/>
          <w:color w:val="000000"/>
          <w:sz w:val="22"/>
          <w:szCs w:val="22"/>
          <w:lang w:eastAsia="en-US"/>
        </w:rPr>
      </w:pPr>
      <w:r w:rsidRPr="00AC06E5">
        <w:rPr>
          <w:rFonts w:eastAsia="Calibri"/>
          <w:color w:val="000000"/>
          <w:sz w:val="22"/>
          <w:szCs w:val="22"/>
          <w:lang w:eastAsia="en-US"/>
        </w:rPr>
        <w:t>- способность к самосовершенствованию на основе традиц</w:t>
      </w:r>
      <w:r w:rsidR="009548CA">
        <w:rPr>
          <w:rFonts w:eastAsia="Calibri"/>
          <w:color w:val="000000"/>
          <w:sz w:val="22"/>
          <w:szCs w:val="22"/>
          <w:lang w:eastAsia="en-US"/>
        </w:rPr>
        <w:t>ионной нравственности (ОПК -6);</w:t>
      </w:r>
    </w:p>
    <w:p w:rsidR="009548CA" w:rsidRDefault="009856BD" w:rsidP="009548CA">
      <w:pPr>
        <w:spacing w:line="240" w:lineRule="auto"/>
        <w:rPr>
          <w:rFonts w:eastAsia="Calibri"/>
          <w:color w:val="000000"/>
          <w:sz w:val="22"/>
          <w:szCs w:val="22"/>
          <w:lang w:eastAsia="en-US"/>
        </w:rPr>
      </w:pPr>
      <w:r w:rsidRPr="00AC06E5">
        <w:rPr>
          <w:rFonts w:eastAsia="Calibri"/>
          <w:color w:val="000000"/>
          <w:sz w:val="22"/>
          <w:szCs w:val="22"/>
          <w:lang w:eastAsia="en-US"/>
        </w:rPr>
        <w:t>- готовностью к преподавательской деятельности по основным образовательным программ</w:t>
      </w:r>
      <w:r w:rsidR="009548CA">
        <w:rPr>
          <w:rFonts w:eastAsia="Calibri"/>
          <w:color w:val="000000"/>
          <w:sz w:val="22"/>
          <w:szCs w:val="22"/>
          <w:lang w:eastAsia="en-US"/>
        </w:rPr>
        <w:t>ам высшего образования (ОПК-7);</w:t>
      </w:r>
    </w:p>
    <w:p w:rsidR="009856BD" w:rsidRPr="00AC06E5" w:rsidRDefault="009856BD" w:rsidP="009548CA">
      <w:pPr>
        <w:spacing w:line="240" w:lineRule="auto"/>
        <w:rPr>
          <w:rFonts w:eastAsia="Calibri"/>
          <w:color w:val="000000"/>
          <w:sz w:val="22"/>
          <w:szCs w:val="22"/>
          <w:lang w:eastAsia="en-US"/>
        </w:rPr>
      </w:pPr>
      <w:r w:rsidRPr="00AC06E5">
        <w:rPr>
          <w:rFonts w:eastAsia="Calibri"/>
          <w:color w:val="000000"/>
          <w:sz w:val="22"/>
          <w:szCs w:val="22"/>
          <w:lang w:eastAsia="en-US"/>
        </w:rPr>
        <w:t>- способность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9548CA" w:rsidRDefault="009548CA" w:rsidP="009548CA">
      <w:pPr>
        <w:spacing w:line="240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Профессиональные компетенции:</w:t>
      </w:r>
    </w:p>
    <w:p w:rsidR="009856BD" w:rsidRPr="00AC06E5" w:rsidRDefault="009856BD" w:rsidP="009548CA">
      <w:pPr>
        <w:spacing w:line="240" w:lineRule="auto"/>
        <w:rPr>
          <w:rFonts w:eastAsia="Calibri"/>
          <w:color w:val="000000"/>
          <w:sz w:val="22"/>
          <w:szCs w:val="22"/>
          <w:lang w:eastAsia="en-US"/>
        </w:rPr>
      </w:pPr>
      <w:r w:rsidRPr="00AC06E5">
        <w:rPr>
          <w:rFonts w:eastAsia="Calibri"/>
          <w:color w:val="000000"/>
          <w:sz w:val="22"/>
          <w:szCs w:val="22"/>
          <w:lang w:eastAsia="en-US"/>
        </w:rPr>
        <w:t>- способностью осуществлять преподавательскую деятельность в соответствующей профессиональной области (ПК-4).</w:t>
      </w:r>
    </w:p>
    <w:p w:rsidR="009856BD" w:rsidRPr="00AC06E5" w:rsidRDefault="009856BD" w:rsidP="009548CA">
      <w:pPr>
        <w:widowControl w:val="0"/>
        <w:spacing w:line="240" w:lineRule="auto"/>
        <w:contextualSpacing/>
        <w:rPr>
          <w:rFonts w:eastAsia="Calibri"/>
          <w:sz w:val="22"/>
          <w:szCs w:val="22"/>
          <w:lang w:eastAsia="en-US"/>
        </w:rPr>
      </w:pPr>
      <w:r w:rsidRPr="00AC06E5">
        <w:rPr>
          <w:rFonts w:eastAsia="Calibri"/>
          <w:sz w:val="22"/>
          <w:szCs w:val="22"/>
          <w:lang w:eastAsia="en-US"/>
        </w:rPr>
        <w:t>В результате изучения дисциплины у студентов должны быть сформированы:</w:t>
      </w:r>
    </w:p>
    <w:p w:rsidR="009856BD" w:rsidRPr="00AC06E5" w:rsidRDefault="009856BD" w:rsidP="009548CA">
      <w:pPr>
        <w:shd w:val="clear" w:color="auto" w:fill="FFFFFF"/>
        <w:spacing w:line="240" w:lineRule="auto"/>
        <w:rPr>
          <w:rFonts w:eastAsia="Calibri"/>
          <w:sz w:val="22"/>
          <w:szCs w:val="22"/>
          <w:lang w:eastAsia="en-US"/>
        </w:rPr>
      </w:pPr>
      <w:r w:rsidRPr="00AC06E5">
        <w:rPr>
          <w:rFonts w:eastAsia="Calibri"/>
          <w:b/>
          <w:i/>
          <w:iCs/>
          <w:sz w:val="22"/>
          <w:szCs w:val="22"/>
          <w:lang w:eastAsia="en-US"/>
        </w:rPr>
        <w:t>Знания:</w:t>
      </w:r>
      <w:r w:rsidRPr="00AC06E5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AC06E5">
        <w:rPr>
          <w:rFonts w:eastAsia="Calibri"/>
          <w:sz w:val="22"/>
          <w:szCs w:val="22"/>
          <w:lang w:eastAsia="en-US"/>
        </w:rPr>
        <w:t xml:space="preserve">-этических нормы научной и профессиональной деятельности, способы планирования деятельности, обеспечивающей личностный и профессиональный рост, принципы и методы самосовершенствования на основе традиционной нравственности, </w:t>
      </w:r>
      <w:r w:rsidRPr="00AC06E5">
        <w:rPr>
          <w:rFonts w:eastAsia="Calibri"/>
          <w:sz w:val="22"/>
          <w:szCs w:val="22"/>
          <w:lang w:eastAsia="en-US"/>
        </w:rPr>
        <w:tab/>
        <w:t>основ организации преподавательской деятельности по основным образовательным программам высшего образования, механизма принятия самостоятельных мотивированных решений в нестандартных ситуациях и готовности нести ответственность за их последствия, основ преподавательской деятельности в области ветеринарии;</w:t>
      </w:r>
    </w:p>
    <w:p w:rsidR="009856BD" w:rsidRPr="009548CA" w:rsidRDefault="009856BD" w:rsidP="009548CA">
      <w:pPr>
        <w:widowControl w:val="0"/>
        <w:spacing w:line="240" w:lineRule="auto"/>
        <w:contextualSpacing/>
        <w:rPr>
          <w:sz w:val="22"/>
          <w:szCs w:val="22"/>
        </w:rPr>
      </w:pPr>
      <w:r w:rsidRPr="009548CA">
        <w:rPr>
          <w:rFonts w:eastAsia="Calibri"/>
          <w:b/>
          <w:iCs/>
          <w:sz w:val="22"/>
          <w:szCs w:val="22"/>
          <w:lang w:eastAsia="en-US"/>
        </w:rPr>
        <w:t>Умения</w:t>
      </w:r>
      <w:r w:rsidRPr="009548CA">
        <w:rPr>
          <w:rFonts w:eastAsia="Calibri"/>
          <w:iCs/>
          <w:sz w:val="22"/>
          <w:szCs w:val="22"/>
          <w:lang w:eastAsia="en-US"/>
        </w:rPr>
        <w:t>: -</w:t>
      </w:r>
      <w:r w:rsidRPr="009548CA">
        <w:rPr>
          <w:rFonts w:eastAsia="Calibri"/>
          <w:iCs/>
          <w:sz w:val="22"/>
          <w:szCs w:val="22"/>
          <w:lang w:eastAsia="en-US"/>
        </w:rPr>
        <w:tab/>
        <w:t>оценивать и анализировать профессиональную деятельность с точки зрения нравственных норм и критериев, применять полученные знания по педагогике и психологии  к планированию задач, обеспечивающих профессиональный и личностный рост, применять принципы и методы самосовершенствования на основе традиционной нравственности, вести преподавательскую деятельность по основным образовательным программам высшего образования, принимать самостоятельные мотивированные решения в нестандартных ситуациях и быть готовым нести ответственность за их последствия, осуществлять преподавательскую деятельность в области ветеринарии;</w:t>
      </w:r>
    </w:p>
    <w:p w:rsidR="009856BD" w:rsidRPr="009548CA" w:rsidRDefault="009856BD" w:rsidP="009548CA">
      <w:pPr>
        <w:widowControl w:val="0"/>
        <w:spacing w:line="240" w:lineRule="auto"/>
        <w:contextualSpacing/>
        <w:rPr>
          <w:rFonts w:eastAsia="Calibri"/>
          <w:iCs/>
          <w:sz w:val="22"/>
          <w:szCs w:val="22"/>
          <w:lang w:eastAsia="en-US"/>
        </w:rPr>
      </w:pPr>
      <w:r w:rsidRPr="009548CA">
        <w:rPr>
          <w:rFonts w:eastAsia="Calibri"/>
          <w:b/>
          <w:iCs/>
          <w:sz w:val="22"/>
          <w:szCs w:val="22"/>
          <w:lang w:eastAsia="en-US"/>
        </w:rPr>
        <w:t>Навык и (или) опыт деятельности:</w:t>
      </w:r>
      <w:r w:rsidRPr="009548CA">
        <w:rPr>
          <w:rFonts w:eastAsia="Calibri"/>
          <w:iCs/>
          <w:sz w:val="22"/>
          <w:szCs w:val="22"/>
          <w:lang w:eastAsia="en-US"/>
        </w:rPr>
        <w:t xml:space="preserve"> анализа профессиональной деятельности с точки зрения нравственных норм и критериев, планирования  и осуществления деятельности, обеспечивающей личностный и профессиональный рост, самосовершенствования на основе традиционной нравственности, преподавательской деятельности по основным образовательным программам высшего образования, принятия самостоятельных мотивированных решений в нестандартных ситуациях и готовности нести ответственность за их последствия, преподавательской деятельности в области ветеринарии.</w:t>
      </w:r>
    </w:p>
    <w:p w:rsidR="009548CA" w:rsidRDefault="009548CA" w:rsidP="009548CA">
      <w:pPr>
        <w:pStyle w:val="a3"/>
        <w:widowControl w:val="0"/>
        <w:tabs>
          <w:tab w:val="left" w:pos="709"/>
        </w:tabs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3. </w:t>
      </w:r>
      <w:r w:rsidR="009856BD" w:rsidRPr="00332048">
        <w:rPr>
          <w:rFonts w:eastAsia="Calibri"/>
          <w:b/>
          <w:bCs/>
          <w:sz w:val="24"/>
          <w:szCs w:val="24"/>
        </w:rPr>
        <w:t>Содержание программы дисциплины:</w:t>
      </w:r>
    </w:p>
    <w:p w:rsidR="009548CA" w:rsidRDefault="009548CA" w:rsidP="009548CA">
      <w:pPr>
        <w:pStyle w:val="a3"/>
        <w:widowControl w:val="0"/>
        <w:tabs>
          <w:tab w:val="left" w:pos="709"/>
        </w:tabs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Раздел 1 «Структура психики»</w:t>
      </w:r>
    </w:p>
    <w:p w:rsidR="009548CA" w:rsidRDefault="009856BD" w:rsidP="009548CA">
      <w:pPr>
        <w:pStyle w:val="a3"/>
        <w:widowControl w:val="0"/>
        <w:tabs>
          <w:tab w:val="left" w:pos="709"/>
        </w:tabs>
        <w:ind w:left="0" w:firstLine="709"/>
        <w:rPr>
          <w:rFonts w:eastAsia="Calibri"/>
          <w:sz w:val="24"/>
          <w:szCs w:val="24"/>
        </w:rPr>
      </w:pPr>
      <w:r w:rsidRPr="00332048">
        <w:rPr>
          <w:rFonts w:eastAsia="Calibri"/>
          <w:sz w:val="24"/>
          <w:szCs w:val="24"/>
        </w:rPr>
        <w:t>Раздел 2 Психология личности»</w:t>
      </w:r>
    </w:p>
    <w:p w:rsidR="009548CA" w:rsidRDefault="009548CA" w:rsidP="009548CA">
      <w:pPr>
        <w:pStyle w:val="a3"/>
        <w:widowControl w:val="0"/>
        <w:tabs>
          <w:tab w:val="left" w:pos="709"/>
        </w:tabs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Раздел 3 «Психология общения»</w:t>
      </w:r>
    </w:p>
    <w:p w:rsidR="009548CA" w:rsidRDefault="009856BD" w:rsidP="009548CA">
      <w:pPr>
        <w:pStyle w:val="a3"/>
        <w:widowControl w:val="0"/>
        <w:tabs>
          <w:tab w:val="left" w:pos="709"/>
        </w:tabs>
        <w:ind w:left="0" w:firstLine="709"/>
        <w:rPr>
          <w:rFonts w:eastAsia="Calibri"/>
          <w:sz w:val="24"/>
          <w:szCs w:val="24"/>
        </w:rPr>
      </w:pPr>
      <w:r w:rsidRPr="00332048">
        <w:rPr>
          <w:rFonts w:eastAsia="Calibri"/>
          <w:sz w:val="24"/>
          <w:szCs w:val="24"/>
        </w:rPr>
        <w:t>Р</w:t>
      </w:r>
      <w:r w:rsidR="009548CA">
        <w:rPr>
          <w:rFonts w:eastAsia="Calibri"/>
          <w:sz w:val="24"/>
          <w:szCs w:val="24"/>
        </w:rPr>
        <w:t>аздел 4 «Социальная психология»</w:t>
      </w:r>
    </w:p>
    <w:p w:rsidR="009548CA" w:rsidRDefault="009856BD" w:rsidP="009548CA">
      <w:pPr>
        <w:pStyle w:val="a3"/>
        <w:widowControl w:val="0"/>
        <w:tabs>
          <w:tab w:val="left" w:pos="709"/>
        </w:tabs>
        <w:ind w:left="0" w:firstLine="709"/>
        <w:rPr>
          <w:rFonts w:eastAsia="Calibri"/>
          <w:sz w:val="24"/>
          <w:szCs w:val="24"/>
        </w:rPr>
      </w:pPr>
      <w:r w:rsidRPr="00332048">
        <w:rPr>
          <w:rFonts w:eastAsia="Calibri"/>
          <w:sz w:val="24"/>
          <w:szCs w:val="24"/>
        </w:rPr>
        <w:t>Раздел 5 «Воспита</w:t>
      </w:r>
      <w:r w:rsidR="009548CA">
        <w:rPr>
          <w:rFonts w:eastAsia="Calibri"/>
          <w:sz w:val="24"/>
          <w:szCs w:val="24"/>
        </w:rPr>
        <w:t>ние, принципы, приемы и методы»</w:t>
      </w:r>
    </w:p>
    <w:p w:rsidR="009548CA" w:rsidRDefault="009856BD" w:rsidP="009548CA">
      <w:pPr>
        <w:pStyle w:val="a3"/>
        <w:widowControl w:val="0"/>
        <w:tabs>
          <w:tab w:val="left" w:pos="709"/>
        </w:tabs>
        <w:ind w:left="0" w:firstLine="709"/>
        <w:rPr>
          <w:rFonts w:eastAsia="Calibri"/>
          <w:sz w:val="24"/>
          <w:szCs w:val="24"/>
        </w:rPr>
      </w:pPr>
      <w:r w:rsidRPr="00332048">
        <w:rPr>
          <w:rFonts w:eastAsia="Calibri"/>
          <w:sz w:val="24"/>
          <w:szCs w:val="24"/>
        </w:rPr>
        <w:t>Раздел 6 «Органи</w:t>
      </w:r>
      <w:r w:rsidR="009548CA">
        <w:rPr>
          <w:rFonts w:eastAsia="Calibri"/>
          <w:sz w:val="24"/>
          <w:szCs w:val="24"/>
        </w:rPr>
        <w:t>зация педагогического процесса»</w:t>
      </w:r>
    </w:p>
    <w:p w:rsidR="009548CA" w:rsidRDefault="009856BD" w:rsidP="009548CA">
      <w:pPr>
        <w:pStyle w:val="a3"/>
        <w:widowControl w:val="0"/>
        <w:tabs>
          <w:tab w:val="left" w:pos="709"/>
        </w:tabs>
        <w:ind w:left="0" w:firstLine="709"/>
        <w:rPr>
          <w:rFonts w:eastAsia="Calibri"/>
          <w:sz w:val="24"/>
          <w:szCs w:val="24"/>
        </w:rPr>
      </w:pPr>
      <w:r w:rsidRPr="00332048">
        <w:rPr>
          <w:rFonts w:eastAsia="Calibri"/>
          <w:sz w:val="24"/>
          <w:szCs w:val="24"/>
        </w:rPr>
        <w:t>Разде</w:t>
      </w:r>
      <w:r w:rsidR="009548CA">
        <w:rPr>
          <w:rFonts w:eastAsia="Calibri"/>
          <w:sz w:val="24"/>
          <w:szCs w:val="24"/>
        </w:rPr>
        <w:t>л 7 «Педагогическая психология»</w:t>
      </w:r>
    </w:p>
    <w:p w:rsidR="009856BD" w:rsidRPr="00332048" w:rsidRDefault="009856BD" w:rsidP="009548CA">
      <w:pPr>
        <w:pStyle w:val="a3"/>
        <w:widowControl w:val="0"/>
        <w:tabs>
          <w:tab w:val="left" w:pos="709"/>
        </w:tabs>
        <w:ind w:left="0" w:firstLine="709"/>
        <w:rPr>
          <w:rFonts w:eastAsia="Calibri"/>
          <w:sz w:val="24"/>
          <w:szCs w:val="24"/>
        </w:rPr>
      </w:pPr>
      <w:r w:rsidRPr="00332048">
        <w:rPr>
          <w:rFonts w:eastAsia="Calibri"/>
          <w:sz w:val="24"/>
          <w:szCs w:val="24"/>
        </w:rPr>
        <w:lastRenderedPageBreak/>
        <w:t>Раздел 8 «Образовательная системы России»</w:t>
      </w:r>
    </w:p>
    <w:p w:rsidR="009856BD" w:rsidRPr="00AC06E5" w:rsidRDefault="009856BD" w:rsidP="009548CA">
      <w:pPr>
        <w:widowControl w:val="0"/>
        <w:spacing w:line="240" w:lineRule="auto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4.</w:t>
      </w:r>
      <w:r w:rsidR="009548CA">
        <w:rPr>
          <w:rFonts w:eastAsia="Calibri"/>
          <w:b/>
          <w:bCs/>
          <w:lang w:eastAsia="en-US"/>
        </w:rPr>
        <w:t xml:space="preserve"> </w:t>
      </w:r>
      <w:r w:rsidRPr="00AC06E5">
        <w:rPr>
          <w:rFonts w:eastAsia="Calibri"/>
          <w:b/>
          <w:bCs/>
          <w:lang w:eastAsia="en-US"/>
        </w:rPr>
        <w:t>Форма промежуточной аттестации</w:t>
      </w:r>
      <w:r w:rsidRPr="00AC06E5">
        <w:rPr>
          <w:rFonts w:eastAsia="Calibri"/>
          <w:lang w:eastAsia="en-US"/>
        </w:rPr>
        <w:t>: зачет</w:t>
      </w:r>
    </w:p>
    <w:p w:rsidR="000673F1" w:rsidRPr="009856BD" w:rsidRDefault="009856BD" w:rsidP="009548CA">
      <w:pPr>
        <w:widowControl w:val="0"/>
        <w:spacing w:line="240" w:lineRule="auto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5. </w:t>
      </w:r>
      <w:r w:rsidRPr="00AC06E5">
        <w:rPr>
          <w:rFonts w:eastAsia="Calibri"/>
          <w:b/>
          <w:bCs/>
          <w:lang w:eastAsia="en-US"/>
        </w:rPr>
        <w:t>Разработчик</w:t>
      </w:r>
      <w:r w:rsidRPr="00AC06E5">
        <w:rPr>
          <w:rFonts w:eastAsia="Calibri"/>
          <w:lang w:eastAsia="en-US"/>
        </w:rPr>
        <w:t xml:space="preserve">: </w:t>
      </w:r>
      <w:r w:rsidR="004F40EB" w:rsidRPr="00AC06E5">
        <w:rPr>
          <w:rFonts w:eastAsia="Calibri"/>
          <w:lang w:eastAsia="en-US"/>
        </w:rPr>
        <w:t xml:space="preserve">доктор философских наук, профессор кафедры </w:t>
      </w:r>
      <w:r w:rsidR="004F40EB" w:rsidRPr="005A65E5">
        <w:rPr>
          <w:rFonts w:eastAsia="Calibri"/>
          <w:lang w:eastAsia="en-US"/>
        </w:rPr>
        <w:t>иностранных языков и социально-гуманитарных дисциплин</w:t>
      </w:r>
      <w:r w:rsidR="004F40EB" w:rsidRPr="00AC06E5">
        <w:rPr>
          <w:rFonts w:eastAsia="Calibri"/>
          <w:lang w:eastAsia="en-US"/>
        </w:rPr>
        <w:t xml:space="preserve"> – </w:t>
      </w:r>
      <w:proofErr w:type="spellStart"/>
      <w:r w:rsidR="004F40EB" w:rsidRPr="00AC06E5">
        <w:rPr>
          <w:rFonts w:eastAsia="Calibri"/>
          <w:lang w:eastAsia="en-US"/>
        </w:rPr>
        <w:t>Поломошнов</w:t>
      </w:r>
      <w:proofErr w:type="spellEnd"/>
      <w:r w:rsidR="004F40EB" w:rsidRPr="00AC06E5">
        <w:rPr>
          <w:rFonts w:eastAsia="Calibri"/>
          <w:lang w:eastAsia="en-US"/>
        </w:rPr>
        <w:t xml:space="preserve"> А.Ф.</w:t>
      </w:r>
      <w:bookmarkStart w:id="0" w:name="_GoBack"/>
      <w:bookmarkEnd w:id="0"/>
    </w:p>
    <w:sectPr w:rsidR="000673F1" w:rsidRPr="009856BD" w:rsidSect="009856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87BB6"/>
    <w:multiLevelType w:val="hybridMultilevel"/>
    <w:tmpl w:val="B2726B8A"/>
    <w:lvl w:ilvl="0" w:tplc="835CF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60"/>
    <w:rsid w:val="000673F1"/>
    <w:rsid w:val="004F40EB"/>
    <w:rsid w:val="009548CA"/>
    <w:rsid w:val="009856BD"/>
    <w:rsid w:val="00B4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88D5E-208B-4381-A4B0-41E3CEC9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B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BD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Учетная запись Майкрософт</cp:lastModifiedBy>
  <cp:revision>4</cp:revision>
  <dcterms:created xsi:type="dcterms:W3CDTF">2021-09-20T07:42:00Z</dcterms:created>
  <dcterms:modified xsi:type="dcterms:W3CDTF">2023-06-13T09:24:00Z</dcterms:modified>
</cp:coreProperties>
</file>