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8F17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8F17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8F17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21B76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E169DC" w:rsidRDefault="00730DC7" w:rsidP="008F173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E169DC" w:rsidRDefault="00730DC7" w:rsidP="008F173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169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169DC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FC3DE3" w:rsidRPr="00E169DC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E169DC">
        <w:rPr>
          <w:rFonts w:ascii="Times New Roman" w:hAnsi="Times New Roman" w:cs="Times New Roman"/>
          <w:sz w:val="24"/>
          <w:szCs w:val="24"/>
        </w:rPr>
        <w:t xml:space="preserve">,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направленность 06.01.05 Селекция и семеноводство сельскохозяйственных растений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FC3DE3" w:rsidRPr="00E169DC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направлению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FC3DE3" w:rsidRPr="00E169DC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="000452AC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E169DC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E169DC">
        <w:rPr>
          <w:rFonts w:ascii="Times New Roman" w:hAnsi="Times New Roman" w:cs="Times New Roman"/>
          <w:sz w:val="24"/>
          <w:szCs w:val="24"/>
        </w:rPr>
        <w:t>ом</w:t>
      </w:r>
      <w:r w:rsidRPr="00E169D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C3DE3" w:rsidRPr="00E169DC">
        <w:rPr>
          <w:rFonts w:ascii="Times New Roman" w:hAnsi="Times New Roman" w:cs="Times New Roman"/>
          <w:sz w:val="24"/>
          <w:szCs w:val="24"/>
        </w:rPr>
        <w:t>18 августа</w:t>
      </w:r>
      <w:r w:rsidRPr="00E169DC">
        <w:rPr>
          <w:rFonts w:ascii="Times New Roman" w:hAnsi="Times New Roman" w:cs="Times New Roman"/>
          <w:sz w:val="24"/>
          <w:szCs w:val="24"/>
        </w:rPr>
        <w:t xml:space="preserve"> 201</w:t>
      </w:r>
      <w:r w:rsidR="00FC3DE3" w:rsidRPr="00E169DC">
        <w:rPr>
          <w:rFonts w:ascii="Times New Roman" w:hAnsi="Times New Roman" w:cs="Times New Roman"/>
          <w:sz w:val="24"/>
          <w:szCs w:val="24"/>
        </w:rPr>
        <w:t>4 г. № 1017</w:t>
      </w:r>
      <w:r w:rsidRPr="00E169DC">
        <w:rPr>
          <w:rFonts w:ascii="Times New Roman" w:hAnsi="Times New Roman" w:cs="Times New Roman"/>
          <w:sz w:val="24"/>
          <w:szCs w:val="24"/>
        </w:rPr>
        <w:t>.</w:t>
      </w:r>
    </w:p>
    <w:p w:rsidR="00730DC7" w:rsidRPr="00E169DC" w:rsidRDefault="00730DC7" w:rsidP="008F173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E169DC" w:rsidRDefault="00F83D36" w:rsidP="008F173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B21B76" w:rsidRDefault="00B21B76" w:rsidP="008F173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Универсальной компетенции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(</w:t>
      </w:r>
      <w:r w:rsidR="007B411B" w:rsidRPr="00E169DC">
        <w:rPr>
          <w:rFonts w:ascii="Times New Roman" w:hAnsi="Times New Roman" w:cs="Times New Roman"/>
          <w:sz w:val="24"/>
          <w:szCs w:val="24"/>
        </w:rPr>
        <w:t>У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К): </w:t>
      </w:r>
      <w:r w:rsidRPr="00B21B76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(УК-4).</w:t>
      </w:r>
      <w:proofErr w:type="gramEnd"/>
    </w:p>
    <w:p w:rsidR="00B21B76" w:rsidRDefault="00B21B76" w:rsidP="008F173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Общепрофессиональной</w:t>
      </w:r>
      <w:r w:rsidRPr="00B21B76">
        <w:rPr>
          <w:rFonts w:ascii="Times New Roman" w:hAnsi="Times New Roman" w:cs="Times New Roman"/>
          <w:sz w:val="24"/>
          <w:szCs w:val="24"/>
        </w:rPr>
        <w:t xml:space="preserve"> компетенции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B76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 (ОПК-5)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B76" w:rsidRDefault="00B21B76" w:rsidP="008F173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рофессиональной</w:t>
      </w:r>
      <w:r w:rsidRPr="00B21B76">
        <w:rPr>
          <w:rFonts w:ascii="Times New Roman" w:hAnsi="Times New Roman" w:cs="Times New Roman"/>
          <w:sz w:val="24"/>
          <w:szCs w:val="24"/>
        </w:rPr>
        <w:t xml:space="preserve">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B76">
        <w:rPr>
          <w:rFonts w:ascii="Times New Roman" w:hAnsi="Times New Roman" w:cs="Times New Roman"/>
          <w:sz w:val="24"/>
          <w:szCs w:val="24"/>
        </w:rPr>
        <w:t>способностью осуществлять преподавательскую деятельность в соответствующей профессиональной области (ПК-</w:t>
      </w:r>
      <w:r w:rsidR="000452AC">
        <w:rPr>
          <w:rFonts w:ascii="Times New Roman" w:hAnsi="Times New Roman" w:cs="Times New Roman"/>
          <w:sz w:val="24"/>
          <w:szCs w:val="24"/>
        </w:rPr>
        <w:t>5</w:t>
      </w:r>
      <w:r w:rsidRPr="00B21B7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B76" w:rsidRDefault="00F83D36" w:rsidP="008F173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21B76" w:rsidRDefault="00F83D36" w:rsidP="008F173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B21B76" w:rsidRPr="00B21B76">
        <w:rPr>
          <w:rFonts w:ascii="Times New Roman" w:hAnsi="Times New Roman" w:cs="Times New Roman"/>
          <w:sz w:val="24"/>
          <w:szCs w:val="24"/>
        </w:rPr>
        <w:t>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</w:t>
      </w:r>
      <w:r w:rsidR="00B21B76">
        <w:rPr>
          <w:rFonts w:ascii="Times New Roman" w:hAnsi="Times New Roman" w:cs="Times New Roman"/>
          <w:sz w:val="24"/>
          <w:szCs w:val="24"/>
        </w:rPr>
        <w:t>; современных технологий обучения в вузе; этапов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риторич</w:t>
      </w:r>
      <w:r w:rsidR="00B21B76">
        <w:rPr>
          <w:rFonts w:ascii="Times New Roman" w:hAnsi="Times New Roman" w:cs="Times New Roman"/>
          <w:sz w:val="24"/>
          <w:szCs w:val="24"/>
        </w:rPr>
        <w:t>еской разработки речи;</w:t>
      </w:r>
      <w:bookmarkStart w:id="0" w:name="_GoBack"/>
      <w:bookmarkEnd w:id="0"/>
      <w:r w:rsidR="00B21B76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нахождения материала выступления</w:t>
      </w:r>
      <w:r w:rsidR="00B21B76">
        <w:rPr>
          <w:rFonts w:ascii="Times New Roman" w:hAnsi="Times New Roman" w:cs="Times New Roman"/>
          <w:sz w:val="24"/>
          <w:szCs w:val="24"/>
        </w:rPr>
        <w:t>; специфики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работы оратора в разных типах аудиторий</w:t>
      </w:r>
    </w:p>
    <w:p w:rsidR="00B21B76" w:rsidRDefault="00F83D36" w:rsidP="008F173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E169D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применять различные виды и формы профессиональной коммуникации на государственном (русском) и иностранном языках в ходе педагогической и </w:t>
      </w:r>
      <w:r w:rsidR="00B21B76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деятельности; </w:t>
      </w:r>
      <w:r w:rsidR="00B21B76" w:rsidRPr="00B21B76">
        <w:rPr>
          <w:rFonts w:ascii="Times New Roman" w:hAnsi="Times New Roman" w:cs="Times New Roman"/>
          <w:sz w:val="24"/>
          <w:szCs w:val="24"/>
        </w:rPr>
        <w:t>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</w:t>
      </w:r>
      <w:r w:rsidR="00B21B76">
        <w:rPr>
          <w:rFonts w:ascii="Times New Roman" w:hAnsi="Times New Roman" w:cs="Times New Roman"/>
          <w:sz w:val="24"/>
          <w:szCs w:val="24"/>
        </w:rPr>
        <w:t xml:space="preserve">; </w:t>
      </w:r>
      <w:r w:rsidR="00B21B76" w:rsidRPr="00B21B76">
        <w:rPr>
          <w:rFonts w:ascii="Times New Roman" w:hAnsi="Times New Roman" w:cs="Times New Roman"/>
          <w:sz w:val="24"/>
          <w:szCs w:val="24"/>
        </w:rPr>
        <w:t>планировать публичное выступление с учетом разных факторов</w:t>
      </w:r>
    </w:p>
    <w:p w:rsidR="00C45A3E" w:rsidRDefault="00F83D36" w:rsidP="008F173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9DC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коммуникативными навыками в процессе профессионального общения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технологией проектирования образовательного процесса на уровне высшего образования; навыками подбора материала для будущей речи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привлечения и удержания внимания аудитории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использования современных методов и технологий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коммуникации на государственном и иностранном языках с учетом собственного опыта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осуществления педагогической деятельности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образовательным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высшего образования с учетом нюансов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культуры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осуществление преподавательской деятельности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вующей профессиональной области с использованием грамотно поставленной речи.</w:t>
      </w:r>
      <w:r w:rsidR="00C4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A3E" w:rsidRDefault="004C6CBA" w:rsidP="008F173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1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 «Публичная речь как часть культуры речевого общения»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 w:rsidRPr="00C45A3E">
        <w:rPr>
          <w:rFonts w:ascii="Times New Roman" w:hAnsi="Times New Roman" w:cs="Times New Roman"/>
          <w:sz w:val="24"/>
          <w:szCs w:val="24"/>
        </w:rPr>
        <w:tab/>
        <w:t>Раздел 2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 «Лингвистические средства передачи публичной речи»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3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45A3E" w:rsidRPr="00C45A3E">
        <w:rPr>
          <w:rFonts w:ascii="Times New Roman" w:hAnsi="Times New Roman" w:cs="Times New Roman"/>
          <w:sz w:val="24"/>
          <w:szCs w:val="24"/>
        </w:rPr>
        <w:t>Соци</w:t>
      </w:r>
      <w:proofErr w:type="gramStart"/>
      <w:r w:rsidR="00C45A3E" w:rsidRPr="00C45A3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45A3E" w:rsidRPr="00C45A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45A3E" w:rsidRPr="00C45A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45A3E" w:rsidRPr="00C45A3E">
        <w:rPr>
          <w:rFonts w:ascii="Times New Roman" w:hAnsi="Times New Roman" w:cs="Times New Roman"/>
          <w:sz w:val="24"/>
          <w:szCs w:val="24"/>
        </w:rPr>
        <w:t>фоностилистические</w:t>
      </w:r>
      <w:proofErr w:type="spellEnd"/>
      <w:r w:rsidR="00C45A3E" w:rsidRPr="00C45A3E">
        <w:rPr>
          <w:rFonts w:ascii="Times New Roman" w:hAnsi="Times New Roman" w:cs="Times New Roman"/>
          <w:sz w:val="24"/>
          <w:szCs w:val="24"/>
        </w:rPr>
        <w:t xml:space="preserve"> характеристики публичной речи»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4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 «Основы мастерства публичного выступления»</w:t>
      </w:r>
      <w:r w:rsidR="00C45A3E" w:rsidRPr="00C45A3E">
        <w:rPr>
          <w:rFonts w:ascii="Times New Roman" w:hAnsi="Times New Roman" w:cs="Times New Roman"/>
          <w:sz w:val="24"/>
          <w:szCs w:val="24"/>
        </w:rPr>
        <w:tab/>
      </w:r>
      <w:r w:rsidR="00CB0082">
        <w:rPr>
          <w:rFonts w:ascii="Times New Roman" w:hAnsi="Times New Roman" w:cs="Times New Roman"/>
          <w:sz w:val="24"/>
          <w:szCs w:val="24"/>
        </w:rPr>
        <w:t xml:space="preserve">.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5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 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52C72" w:rsidRPr="00C45A3E">
        <w:rPr>
          <w:rFonts w:ascii="Times New Roman" w:hAnsi="Times New Roman" w:cs="Times New Roman"/>
          <w:sz w:val="24"/>
          <w:szCs w:val="24"/>
        </w:rPr>
        <w:t>6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252C72" w:rsidRPr="00C45A3E">
        <w:rPr>
          <w:rFonts w:ascii="Times New Roman" w:hAnsi="Times New Roman" w:cs="Times New Roman"/>
          <w:sz w:val="24"/>
          <w:szCs w:val="24"/>
        </w:rPr>
        <w:t xml:space="preserve"> «</w:t>
      </w:r>
      <w:r w:rsidR="00C45A3E" w:rsidRPr="00C45A3E">
        <w:rPr>
          <w:rFonts w:ascii="Times New Roman" w:hAnsi="Times New Roman" w:cs="Times New Roman"/>
          <w:sz w:val="24"/>
          <w:szCs w:val="24"/>
        </w:rPr>
        <w:t>Ме</w:t>
      </w:r>
      <w:r w:rsidR="002C6319">
        <w:rPr>
          <w:rFonts w:ascii="Times New Roman" w:hAnsi="Times New Roman" w:cs="Times New Roman"/>
          <w:sz w:val="24"/>
          <w:szCs w:val="24"/>
        </w:rPr>
        <w:t>тодики установления контактов»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2C6319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7</w:t>
      </w:r>
      <w:r w:rsidR="00CB0082">
        <w:rPr>
          <w:rFonts w:ascii="Times New Roman" w:hAnsi="Times New Roman" w:cs="Times New Roman"/>
          <w:sz w:val="24"/>
          <w:szCs w:val="24"/>
        </w:rPr>
        <w:t>.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 «Основы полемического мастерства»</w:t>
      </w:r>
      <w:r w:rsidR="00CB0082">
        <w:rPr>
          <w:rFonts w:ascii="Times New Roman" w:hAnsi="Times New Roman" w:cs="Times New Roman"/>
          <w:sz w:val="24"/>
          <w:szCs w:val="24"/>
        </w:rPr>
        <w:t>.</w:t>
      </w:r>
    </w:p>
    <w:p w:rsidR="004C6CBA" w:rsidRPr="00E169DC" w:rsidRDefault="004C6CBA" w:rsidP="008F173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E169DC">
        <w:rPr>
          <w:rFonts w:ascii="Times New Roman" w:hAnsi="Times New Roman" w:cs="Times New Roman"/>
          <w:sz w:val="24"/>
          <w:szCs w:val="24"/>
        </w:rPr>
        <w:t xml:space="preserve">: </w:t>
      </w:r>
      <w:r w:rsidR="00C45A3E">
        <w:rPr>
          <w:rFonts w:ascii="Times New Roman" w:hAnsi="Times New Roman" w:cs="Times New Roman"/>
          <w:sz w:val="24"/>
          <w:szCs w:val="24"/>
        </w:rPr>
        <w:t>зачет.</w:t>
      </w:r>
    </w:p>
    <w:p w:rsidR="00730DC7" w:rsidRPr="00E169DC" w:rsidRDefault="004C6CBA" w:rsidP="008F173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E169DC">
        <w:rPr>
          <w:rFonts w:ascii="Times New Roman" w:hAnsi="Times New Roman" w:cs="Times New Roman"/>
          <w:sz w:val="24"/>
          <w:szCs w:val="24"/>
        </w:rPr>
        <w:t>: канд</w:t>
      </w:r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DC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>наук, доцент</w:t>
      </w:r>
      <w:r w:rsidR="008F1738">
        <w:rPr>
          <w:rFonts w:ascii="Times New Roman" w:hAnsi="Times New Roman" w:cs="Times New Roman"/>
          <w:sz w:val="24"/>
          <w:szCs w:val="24"/>
        </w:rPr>
        <w:t xml:space="preserve"> </w:t>
      </w:r>
      <w:r w:rsidRPr="008F1738">
        <w:rPr>
          <w:rFonts w:ascii="Times New Roman" w:hAnsi="Times New Roman" w:cs="Times New Roman"/>
          <w:sz w:val="24"/>
          <w:szCs w:val="24"/>
        </w:rPr>
        <w:t>кафедр</w:t>
      </w:r>
      <w:r w:rsidR="008F1738" w:rsidRPr="008F1738">
        <w:rPr>
          <w:rFonts w:ascii="Times New Roman" w:hAnsi="Times New Roman" w:cs="Times New Roman"/>
          <w:sz w:val="24"/>
          <w:szCs w:val="24"/>
        </w:rPr>
        <w:t>ы</w:t>
      </w:r>
      <w:r w:rsidRPr="008F1738">
        <w:rPr>
          <w:rFonts w:ascii="Times New Roman" w:hAnsi="Times New Roman" w:cs="Times New Roman"/>
          <w:sz w:val="24"/>
          <w:szCs w:val="24"/>
        </w:rPr>
        <w:t xml:space="preserve"> </w:t>
      </w:r>
      <w:r w:rsidR="008F1738" w:rsidRPr="008F1738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Pr="008F1738">
        <w:rPr>
          <w:rFonts w:ascii="Times New Roman" w:hAnsi="Times New Roman" w:cs="Times New Roman"/>
          <w:sz w:val="24"/>
          <w:szCs w:val="24"/>
        </w:rPr>
        <w:t xml:space="preserve"> Островская К.З.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DC7" w:rsidRPr="00E169DC" w:rsidSect="007D4FE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452AC"/>
    <w:rsid w:val="00073045"/>
    <w:rsid w:val="00121C43"/>
    <w:rsid w:val="00180C50"/>
    <w:rsid w:val="00206FBB"/>
    <w:rsid w:val="00252C72"/>
    <w:rsid w:val="002C6319"/>
    <w:rsid w:val="00305305"/>
    <w:rsid w:val="004C6CBA"/>
    <w:rsid w:val="00534ED4"/>
    <w:rsid w:val="005416FA"/>
    <w:rsid w:val="00675D57"/>
    <w:rsid w:val="00730DC7"/>
    <w:rsid w:val="0073750E"/>
    <w:rsid w:val="00755DCC"/>
    <w:rsid w:val="007B411B"/>
    <w:rsid w:val="007C0A9B"/>
    <w:rsid w:val="007D4FE9"/>
    <w:rsid w:val="007F1256"/>
    <w:rsid w:val="007F3990"/>
    <w:rsid w:val="008E569A"/>
    <w:rsid w:val="008F1738"/>
    <w:rsid w:val="009C387D"/>
    <w:rsid w:val="00AB7F27"/>
    <w:rsid w:val="00B21B76"/>
    <w:rsid w:val="00B23F01"/>
    <w:rsid w:val="00B84E59"/>
    <w:rsid w:val="00C45A3E"/>
    <w:rsid w:val="00C942DB"/>
    <w:rsid w:val="00CB0082"/>
    <w:rsid w:val="00D465CA"/>
    <w:rsid w:val="00E169DC"/>
    <w:rsid w:val="00F55B6D"/>
    <w:rsid w:val="00F83D36"/>
    <w:rsid w:val="00FB086C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2023-07-28T10:10:00Z</dcterms:created>
  <dcterms:modified xsi:type="dcterms:W3CDTF">2023-07-31T08:07:00Z</dcterms:modified>
</cp:coreProperties>
</file>