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1D27AD" w:rsidRDefault="00E67DFF" w:rsidP="001D27AD">
      <w:pPr>
        <w:jc w:val="center"/>
        <w:rPr>
          <w:b/>
          <w:lang w:eastAsia="ru-RU"/>
        </w:rPr>
      </w:pPr>
      <w:r w:rsidRPr="001D27AD">
        <w:rPr>
          <w:b/>
          <w:lang w:eastAsia="ru-RU"/>
        </w:rPr>
        <w:t>АННОТАЦИЯ</w:t>
      </w:r>
    </w:p>
    <w:p w:rsidR="00E67DFF" w:rsidRPr="001D27AD" w:rsidRDefault="00E67DFF" w:rsidP="001D27AD">
      <w:pPr>
        <w:jc w:val="center"/>
        <w:rPr>
          <w:b/>
          <w:lang w:eastAsia="ru-RU"/>
        </w:rPr>
      </w:pPr>
      <w:r w:rsidRPr="001D27AD">
        <w:rPr>
          <w:b/>
          <w:lang w:eastAsia="ru-RU"/>
        </w:rPr>
        <w:t>к рабочей программе учебной дисциплины</w:t>
      </w:r>
    </w:p>
    <w:p w:rsidR="00E67DFF" w:rsidRPr="00363305" w:rsidRDefault="004C3F90" w:rsidP="001D27AD">
      <w:pPr>
        <w:jc w:val="center"/>
        <w:rPr>
          <w:b/>
          <w:u w:val="single"/>
          <w:lang w:eastAsia="ru-RU"/>
        </w:rPr>
      </w:pPr>
      <w:r w:rsidRPr="00363305">
        <w:rPr>
          <w:b/>
          <w:u w:val="single"/>
          <w:lang w:eastAsia="ru-RU"/>
        </w:rPr>
        <w:t>«</w:t>
      </w:r>
      <w:r w:rsidR="008E5706" w:rsidRPr="00363305">
        <w:rPr>
          <w:b/>
          <w:u w:val="single"/>
          <w:lang w:eastAsia="ru-RU"/>
        </w:rPr>
        <w:t>Информационные технологии</w:t>
      </w:r>
      <w:r w:rsidR="00F87F89" w:rsidRPr="00363305">
        <w:rPr>
          <w:b/>
          <w:u w:val="single"/>
          <w:lang w:eastAsia="ru-RU"/>
        </w:rPr>
        <w:t xml:space="preserve"> в образовании</w:t>
      </w:r>
      <w:r w:rsidRPr="00363305">
        <w:rPr>
          <w:b/>
          <w:u w:val="single"/>
          <w:lang w:eastAsia="ru-RU"/>
        </w:rPr>
        <w:t>»</w:t>
      </w:r>
    </w:p>
    <w:p w:rsidR="000A0DE2" w:rsidRPr="00641E14" w:rsidRDefault="000A0DE2" w:rsidP="00F849CB">
      <w:pPr>
        <w:rPr>
          <w:lang w:eastAsia="ru-RU"/>
        </w:rPr>
      </w:pPr>
    </w:p>
    <w:p w:rsidR="00E67DFF" w:rsidRDefault="00E67DFF" w:rsidP="00F849CB">
      <w:pPr>
        <w:rPr>
          <w:lang w:eastAsia="ru-RU"/>
        </w:rPr>
      </w:pPr>
      <w:r w:rsidRPr="00964159">
        <w:rPr>
          <w:b/>
          <w:lang w:eastAsia="ru-RU"/>
        </w:rPr>
        <w:t>1</w:t>
      </w:r>
      <w:r w:rsidRPr="00641E14">
        <w:rPr>
          <w:lang w:eastAsia="ru-RU"/>
        </w:rPr>
        <w:t>.</w:t>
      </w:r>
      <w:r w:rsidRPr="00764E40">
        <w:rPr>
          <w:b/>
          <w:lang w:eastAsia="ru-RU"/>
        </w:rPr>
        <w:t>Общая характеристика</w:t>
      </w:r>
      <w:r w:rsidRPr="00641E14">
        <w:rPr>
          <w:lang w:eastAsia="ru-RU"/>
        </w:rPr>
        <w:t>:</w:t>
      </w:r>
    </w:p>
    <w:p w:rsidR="0054490A" w:rsidRPr="00641E14" w:rsidRDefault="0054490A" w:rsidP="00F849CB">
      <w:pPr>
        <w:rPr>
          <w:lang w:eastAsia="ru-RU"/>
        </w:rPr>
      </w:pPr>
      <w:r w:rsidRPr="00641E14">
        <w:rPr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41E14">
        <w:rPr>
          <w:lang w:eastAsia="ru-RU"/>
        </w:rPr>
        <w:t>ВО</w:t>
      </w:r>
      <w:proofErr w:type="gramEnd"/>
      <w:r w:rsidRPr="00641E14">
        <w:rPr>
          <w:lang w:eastAsia="ru-RU"/>
        </w:rPr>
        <w:t xml:space="preserve"> Донской ГАУ по направлению подготовки </w:t>
      </w:r>
      <w:r w:rsidR="00271652" w:rsidRPr="00271652">
        <w:rPr>
          <w:kern w:val="3"/>
          <w:lang w:eastAsia="ru-RU"/>
        </w:rPr>
        <w:t xml:space="preserve">35.06.01 Сельское хозяйство, направленность программы </w:t>
      </w:r>
      <w:r w:rsidR="001D27AD" w:rsidRPr="001D27AD">
        <w:rPr>
          <w:kern w:val="3"/>
          <w:lang w:eastAsia="ru-RU"/>
        </w:rPr>
        <w:t>06.01.05 Селекция и семеноводство сельскохозяйственных растений</w:t>
      </w:r>
      <w:r w:rsidRPr="00641E14">
        <w:rPr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2D4E98" w:rsidRPr="00271652">
        <w:rPr>
          <w:kern w:val="3"/>
          <w:lang w:eastAsia="ru-RU"/>
        </w:rPr>
        <w:t>35.06.01 Сельское хозяйство</w:t>
      </w:r>
      <w:r w:rsidR="00964159">
        <w:rPr>
          <w:kern w:val="3"/>
          <w:lang w:eastAsia="ru-RU"/>
        </w:rPr>
        <w:t xml:space="preserve"> (уровень подготовки кадров высшей квалификации)</w:t>
      </w:r>
      <w:r w:rsidRPr="00641E14">
        <w:rPr>
          <w:lang w:eastAsia="ru-RU"/>
        </w:rPr>
        <w:t xml:space="preserve">, утвержденным приказом Министерства образования и науки РФ от </w:t>
      </w:r>
      <w:r w:rsidR="002D4E98">
        <w:rPr>
          <w:lang w:eastAsia="ru-RU"/>
        </w:rPr>
        <w:t>18</w:t>
      </w:r>
      <w:r w:rsidR="00764E40">
        <w:rPr>
          <w:lang w:eastAsia="ru-RU"/>
        </w:rPr>
        <w:t xml:space="preserve"> </w:t>
      </w:r>
      <w:r w:rsidR="002D4E98">
        <w:rPr>
          <w:lang w:eastAsia="ru-RU"/>
        </w:rPr>
        <w:t>августа</w:t>
      </w:r>
      <w:r w:rsidRPr="00641E14">
        <w:rPr>
          <w:lang w:eastAsia="ru-RU"/>
        </w:rPr>
        <w:t xml:space="preserve"> 201</w:t>
      </w:r>
      <w:r w:rsidR="002D4E98">
        <w:rPr>
          <w:lang w:eastAsia="ru-RU"/>
        </w:rPr>
        <w:t>4</w:t>
      </w:r>
      <w:r w:rsidRPr="00641E14">
        <w:rPr>
          <w:lang w:eastAsia="ru-RU"/>
        </w:rPr>
        <w:t xml:space="preserve"> г. № </w:t>
      </w:r>
      <w:r w:rsidR="00271652" w:rsidRPr="00271652">
        <w:rPr>
          <w:lang w:eastAsia="ru-RU"/>
        </w:rPr>
        <w:t>1017</w:t>
      </w:r>
      <w:r w:rsidR="002D4E98">
        <w:rPr>
          <w:lang w:eastAsia="ru-RU"/>
        </w:rPr>
        <w:t>.</w:t>
      </w:r>
    </w:p>
    <w:p w:rsidR="0094503F" w:rsidRPr="00641E14" w:rsidRDefault="009116D9" w:rsidP="00F849CB">
      <w:pPr>
        <w:rPr>
          <w:lang w:eastAsia="ru-RU"/>
        </w:rPr>
      </w:pPr>
      <w:r w:rsidRPr="00964159">
        <w:rPr>
          <w:b/>
          <w:lang w:eastAsia="ru-RU"/>
        </w:rPr>
        <w:t>2</w:t>
      </w:r>
      <w:r w:rsidR="0094503F" w:rsidRPr="00964159">
        <w:rPr>
          <w:b/>
          <w:lang w:eastAsia="ru-RU"/>
        </w:rPr>
        <w:t>.</w:t>
      </w:r>
      <w:r w:rsidR="0094503F" w:rsidRPr="00641E14">
        <w:rPr>
          <w:lang w:eastAsia="ru-RU"/>
        </w:rPr>
        <w:t xml:space="preserve"> </w:t>
      </w:r>
      <w:r w:rsidR="0094503F" w:rsidRPr="00764E40">
        <w:rPr>
          <w:b/>
          <w:lang w:eastAsia="ru-RU"/>
        </w:rPr>
        <w:t>Требования к результатам освоения дисциплины</w:t>
      </w:r>
      <w:r w:rsidR="0094503F" w:rsidRPr="00641E14">
        <w:rPr>
          <w:lang w:eastAsia="ru-RU"/>
        </w:rPr>
        <w:t>:</w:t>
      </w:r>
    </w:p>
    <w:p w:rsidR="0054490A" w:rsidRDefault="0054490A" w:rsidP="00F849CB">
      <w:pPr>
        <w:rPr>
          <w:b/>
          <w:lang w:eastAsia="ru-RU"/>
        </w:rPr>
      </w:pPr>
      <w:r w:rsidRPr="00A47512">
        <w:rPr>
          <w:lang w:eastAsia="ru-RU"/>
        </w:rPr>
        <w:t>Процесс изучения дисциплины направлен на формирование компетенций</w:t>
      </w:r>
      <w:r w:rsidRPr="00A47512">
        <w:rPr>
          <w:b/>
          <w:lang w:eastAsia="ru-RU"/>
        </w:rPr>
        <w:t>:</w:t>
      </w:r>
    </w:p>
    <w:p w:rsidR="00CB41E6" w:rsidRPr="00CB41E6" w:rsidRDefault="00CB41E6" w:rsidP="00F849CB">
      <w:pPr>
        <w:rPr>
          <w:lang w:eastAsia="ru-RU"/>
        </w:rPr>
      </w:pPr>
      <w:r w:rsidRPr="00CB41E6">
        <w:rPr>
          <w:lang w:eastAsia="ru-RU"/>
        </w:rPr>
        <w:t>Общепрофессиональные:владением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технологий(ОПК-2);готовностью к преподавательской деятельности по образовательным программам высшего образования (ОПК-5).</w:t>
      </w:r>
    </w:p>
    <w:p w:rsidR="00CB41E6" w:rsidRPr="00CB41E6" w:rsidRDefault="00CB41E6" w:rsidP="00F849CB">
      <w:pPr>
        <w:rPr>
          <w:lang w:eastAsia="ru-RU"/>
        </w:rPr>
      </w:pPr>
      <w:proofErr w:type="gramStart"/>
      <w:r w:rsidRPr="00CB41E6">
        <w:rPr>
          <w:lang w:eastAsia="ru-RU"/>
        </w:rPr>
        <w:t>Универсальные</w:t>
      </w:r>
      <w:proofErr w:type="gramEnd"/>
      <w:r w:rsidRPr="00CB41E6">
        <w:rPr>
          <w:lang w:eastAsia="ru-RU"/>
        </w:rPr>
        <w:t>:</w:t>
      </w:r>
      <w:r w:rsidR="00764E40">
        <w:rPr>
          <w:lang w:eastAsia="ru-RU"/>
        </w:rPr>
        <w:t xml:space="preserve"> </w:t>
      </w:r>
      <w:r w:rsidRPr="00CB41E6">
        <w:rPr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</w:t>
      </w:r>
      <w:r>
        <w:rPr>
          <w:lang w:eastAsia="ru-RU"/>
        </w:rPr>
        <w:t>.</w:t>
      </w:r>
    </w:p>
    <w:p w:rsidR="00CB41E6" w:rsidRPr="00CB41E6" w:rsidRDefault="00CB41E6" w:rsidP="00F849CB">
      <w:pPr>
        <w:rPr>
          <w:lang w:eastAsia="ru-RU"/>
        </w:rPr>
      </w:pPr>
      <w:proofErr w:type="gramStart"/>
      <w:r w:rsidRPr="00CB41E6">
        <w:rPr>
          <w:lang w:eastAsia="ru-RU"/>
        </w:rPr>
        <w:t>Профессиональные:</w:t>
      </w:r>
      <w:r w:rsidR="00764E40">
        <w:rPr>
          <w:lang w:eastAsia="ru-RU"/>
        </w:rPr>
        <w:t xml:space="preserve"> </w:t>
      </w:r>
      <w:r w:rsidR="00C20470" w:rsidRPr="00571D27">
        <w:t xml:space="preserve">способностью осуществлять педагогическую деятельность в соответствующей профессиональной области </w:t>
      </w:r>
      <w:r w:rsidR="00C20470">
        <w:t>(ПК-5)</w:t>
      </w:r>
      <w:r w:rsidRPr="00CB41E6">
        <w:rPr>
          <w:lang w:eastAsia="ru-RU"/>
        </w:rPr>
        <w:t>.</w:t>
      </w:r>
      <w:proofErr w:type="gramEnd"/>
    </w:p>
    <w:p w:rsidR="0054490A" w:rsidRPr="009F24B8" w:rsidRDefault="0054490A" w:rsidP="00F849CB">
      <w:pPr>
        <w:rPr>
          <w:kern w:val="3"/>
          <w:lang w:eastAsia="ru-RU"/>
        </w:rPr>
      </w:pPr>
      <w:r w:rsidRPr="009F24B8">
        <w:rPr>
          <w:lang w:eastAsia="ru-RU"/>
        </w:rPr>
        <w:t>В результате изучения дисциплины у студентов должны быть сформированы:</w:t>
      </w:r>
    </w:p>
    <w:p w:rsidR="0054490A" w:rsidRPr="00F849CB" w:rsidRDefault="0054490A" w:rsidP="00F849CB">
      <w:r w:rsidRPr="009F24B8">
        <w:rPr>
          <w:i/>
          <w:color w:val="000000"/>
          <w:lang w:eastAsia="ru-RU"/>
        </w:rPr>
        <w:t>Знание:</w:t>
      </w:r>
      <w:r w:rsidR="00764E40">
        <w:rPr>
          <w:i/>
          <w:color w:val="000000"/>
          <w:lang w:eastAsia="ru-RU"/>
        </w:rPr>
        <w:t xml:space="preserve"> </w:t>
      </w:r>
      <w:r w:rsidR="00E55480" w:rsidRPr="0048328E">
        <w:t>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 w:rsidR="00E55480">
        <w:t xml:space="preserve">; </w:t>
      </w:r>
      <w:r w:rsidR="00E55480" w:rsidRPr="0048328E">
        <w:t>преподавательской деятельности по образовательным программам высшего образования</w:t>
      </w:r>
      <w:r w:rsidR="00E55480">
        <w:t xml:space="preserve">; </w:t>
      </w:r>
      <w:r w:rsidR="00E55480" w:rsidRPr="0048328E">
        <w:t>работы российских и международных исследовательских коллективов по решению научных и научно-образовательных задач</w:t>
      </w:r>
      <w:r w:rsidR="00E55480">
        <w:t>;</w:t>
      </w:r>
      <w:r w:rsidR="00E55480" w:rsidRPr="0048328E">
        <w:t>основ осуществления педагогической деятельности в соответствующей профессиональной области</w:t>
      </w:r>
      <w:r w:rsidRPr="00F849CB">
        <w:t>.</w:t>
      </w:r>
    </w:p>
    <w:p w:rsidR="0054490A" w:rsidRPr="00F849CB" w:rsidRDefault="0054490A" w:rsidP="00F849CB">
      <w:r w:rsidRPr="009F24B8">
        <w:rPr>
          <w:i/>
          <w:color w:val="000000"/>
          <w:lang w:eastAsia="ru-RU"/>
        </w:rPr>
        <w:t>Умение:</w:t>
      </w:r>
      <w:r w:rsidR="00764E40">
        <w:rPr>
          <w:i/>
          <w:color w:val="000000"/>
          <w:lang w:eastAsia="ru-RU"/>
        </w:rPr>
        <w:t xml:space="preserve"> </w:t>
      </w:r>
      <w:r w:rsidR="00E55480" w:rsidRPr="0048328E"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 w:rsidR="00E55480">
        <w:t xml:space="preserve">; </w:t>
      </w:r>
      <w:r w:rsidR="00E55480" w:rsidRPr="0048328E">
        <w:t>вести преподавательскую деятельность по образовательным программам высшего образования</w:t>
      </w:r>
      <w:r w:rsidR="00E55480">
        <w:t xml:space="preserve">; </w:t>
      </w:r>
      <w:r w:rsidR="00E55480" w:rsidRPr="0048328E">
        <w:t>участвовать в работе российских и международных исследовательских коллективов по решению научных и научно-образовательных задач</w:t>
      </w:r>
      <w:proofErr w:type="gramStart"/>
      <w:r w:rsidR="00E55480">
        <w:t>;</w:t>
      </w:r>
      <w:r w:rsidR="00E55480" w:rsidRPr="0048328E">
        <w:t>о</w:t>
      </w:r>
      <w:proofErr w:type="gramEnd"/>
      <w:r w:rsidR="00E55480" w:rsidRPr="0048328E">
        <w:t>существлять педагогическую деятельность в соответствующей профессиональной области</w:t>
      </w:r>
      <w:r w:rsidRPr="00F849CB">
        <w:t>.</w:t>
      </w:r>
    </w:p>
    <w:p w:rsidR="0054490A" w:rsidRPr="002B3BF2" w:rsidRDefault="0054490A" w:rsidP="00F849CB">
      <w:r w:rsidRPr="007C0A9B">
        <w:rPr>
          <w:i/>
          <w:iCs/>
        </w:rPr>
        <w:t>Навык и (или) опыт деятельности:</w:t>
      </w:r>
      <w:r w:rsidR="00764E40">
        <w:rPr>
          <w:i/>
          <w:iCs/>
        </w:rPr>
        <w:t xml:space="preserve"> </w:t>
      </w:r>
      <w:r w:rsidR="00E55480" w:rsidRPr="0048328E"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 и проектирования образовательного процесса с использованием современных информационно-коммуникационных технологий</w:t>
      </w:r>
      <w:r w:rsidR="00E55480">
        <w:t xml:space="preserve">; </w:t>
      </w:r>
      <w:r w:rsidR="00E55480" w:rsidRPr="0048328E">
        <w:t>осуществления преподавательской деятельности по образовательным программам высшего образования</w:t>
      </w:r>
      <w:r w:rsidR="00E55480">
        <w:t xml:space="preserve">; </w:t>
      </w:r>
      <w:r w:rsidR="00E55480" w:rsidRPr="0048328E">
        <w:t>участия в работе российских и международных исследовательских коллективов по решению научных и научно-образовательных задач</w:t>
      </w:r>
      <w:proofErr w:type="gramStart"/>
      <w:r w:rsidR="00E55480">
        <w:t>;</w:t>
      </w:r>
      <w:r w:rsidR="00E55480" w:rsidRPr="0048328E">
        <w:t>о</w:t>
      </w:r>
      <w:proofErr w:type="gramEnd"/>
      <w:r w:rsidR="00E55480" w:rsidRPr="0048328E">
        <w:t>существления педагогической деятельности в соответствующей профессиональной области</w:t>
      </w:r>
      <w:r w:rsidR="00F849CB">
        <w:t>.</w:t>
      </w:r>
    </w:p>
    <w:p w:rsidR="00A47512" w:rsidRPr="00641E14" w:rsidRDefault="00A47512" w:rsidP="00F849CB">
      <w:pPr>
        <w:rPr>
          <w:lang w:eastAsia="ru-RU"/>
        </w:rPr>
      </w:pPr>
      <w:r w:rsidRPr="00964159">
        <w:rPr>
          <w:b/>
          <w:lang w:eastAsia="ru-RU"/>
        </w:rPr>
        <w:t>3.</w:t>
      </w:r>
      <w:r w:rsidRPr="00641E14">
        <w:rPr>
          <w:lang w:eastAsia="ru-RU"/>
        </w:rPr>
        <w:t xml:space="preserve"> </w:t>
      </w:r>
      <w:r w:rsidRPr="00764E40">
        <w:rPr>
          <w:b/>
          <w:lang w:eastAsia="ru-RU"/>
        </w:rPr>
        <w:t>Содержание программы учебной дисциплины</w:t>
      </w:r>
      <w:r w:rsidR="00764E40">
        <w:rPr>
          <w:lang w:eastAsia="ru-RU"/>
        </w:rPr>
        <w:t>:</w:t>
      </w:r>
    </w:p>
    <w:p w:rsidR="002D2233" w:rsidRPr="00641E14" w:rsidRDefault="002D2233" w:rsidP="002D2233">
      <w:r w:rsidRPr="00641E14">
        <w:lastRenderedPageBreak/>
        <w:t xml:space="preserve">Раздел 1. </w:t>
      </w:r>
      <w:r w:rsidRPr="005C38D2">
        <w:t>Современные информационные и коммуникационные технологии (ИКТ) и их использование в образовании</w:t>
      </w:r>
      <w:r w:rsidRPr="00641E14">
        <w:t xml:space="preserve">, Раздел 2. </w:t>
      </w:r>
      <w:r w:rsidRPr="005C38D2">
        <w:t>Формирование единой образовательной среды</w:t>
      </w:r>
      <w:r w:rsidRPr="00641E14">
        <w:t xml:space="preserve">, Раздел 3. </w:t>
      </w:r>
      <w:r w:rsidRPr="005C38D2">
        <w:rPr>
          <w:color w:val="000000"/>
        </w:rPr>
        <w:t>Средства создания учебных материалов</w:t>
      </w:r>
      <w:r w:rsidRPr="00641E14">
        <w:t xml:space="preserve">, Раздел 4. </w:t>
      </w:r>
      <w:r w:rsidRPr="005C38D2">
        <w:t>Информатизация контроля и измерения результатов обучения</w:t>
      </w:r>
      <w:r w:rsidRPr="00641E14">
        <w:t xml:space="preserve">, Раздел 5. </w:t>
      </w:r>
      <w:r w:rsidRPr="005C38D2">
        <w:rPr>
          <w:color w:val="000000"/>
        </w:rPr>
        <w:t>Представление учебных материалов в виде HTML-документов</w:t>
      </w:r>
      <w:r w:rsidRPr="00641E14">
        <w:t>, Раздел 6</w:t>
      </w:r>
      <w:r w:rsidRPr="006A2308">
        <w:rPr>
          <w:color w:val="000000"/>
        </w:rPr>
        <w:t xml:space="preserve"> </w:t>
      </w:r>
      <w:r w:rsidRPr="005C38D2">
        <w:rPr>
          <w:color w:val="000000"/>
        </w:rPr>
        <w:t xml:space="preserve">Методологические и </w:t>
      </w:r>
      <w:proofErr w:type="gramStart"/>
      <w:r w:rsidRPr="005C38D2">
        <w:rPr>
          <w:color w:val="000000"/>
        </w:rPr>
        <w:t>методические подходы</w:t>
      </w:r>
      <w:proofErr w:type="gramEnd"/>
      <w:r w:rsidRPr="005C38D2">
        <w:rPr>
          <w:color w:val="000000"/>
        </w:rPr>
        <w:t xml:space="preserve"> к созданию электронных учебных ресурсов (ЭУР)</w:t>
      </w:r>
      <w:r>
        <w:rPr>
          <w:color w:val="000000"/>
        </w:rPr>
        <w:t xml:space="preserve">, </w:t>
      </w:r>
      <w:r w:rsidRPr="00641E14">
        <w:t xml:space="preserve">Раздел </w:t>
      </w:r>
      <w:r>
        <w:t xml:space="preserve">7. </w:t>
      </w:r>
      <w:r w:rsidRPr="005C38D2">
        <w:rPr>
          <w:color w:val="000000"/>
        </w:rPr>
        <w:t>Современные д</w:t>
      </w:r>
      <w:r w:rsidRPr="005C38D2">
        <w:t>истанционные образовательные технологии</w:t>
      </w:r>
      <w:r>
        <w:t xml:space="preserve"> Раздел 8</w:t>
      </w:r>
      <w:r w:rsidRPr="00641E14">
        <w:t>.</w:t>
      </w:r>
      <w:r>
        <w:t xml:space="preserve"> </w:t>
      </w:r>
      <w:r w:rsidRPr="005C38D2">
        <w:rPr>
          <w:color w:val="000000"/>
        </w:rPr>
        <w:t>Модульная объектно-ориентированная динамическая обучающая среда (MOODL</w:t>
      </w:r>
      <w:r w:rsidRPr="005C38D2">
        <w:rPr>
          <w:color w:val="000000"/>
          <w:lang w:val="en-US"/>
        </w:rPr>
        <w:t>E</w:t>
      </w:r>
      <w:r w:rsidRPr="005C38D2">
        <w:rPr>
          <w:color w:val="000000"/>
        </w:rPr>
        <w:t>)</w:t>
      </w:r>
      <w:r w:rsidRPr="00641E14">
        <w:t>.</w:t>
      </w:r>
      <w:r>
        <w:t xml:space="preserve"> Раздел 9. </w:t>
      </w:r>
      <w:r w:rsidRPr="005C38D2">
        <w:t>Информационные технологии организации обучени</w:t>
      </w:r>
      <w:bookmarkStart w:id="0" w:name="_GoBack"/>
      <w:bookmarkEnd w:id="0"/>
      <w:r w:rsidRPr="005C38D2">
        <w:t>я в вузе для инвалидов и лиц с ограниченными возможностями здоровья</w:t>
      </w:r>
      <w:r>
        <w:t>.</w:t>
      </w:r>
    </w:p>
    <w:p w:rsidR="00A47512" w:rsidRPr="00641E14" w:rsidRDefault="00A47512" w:rsidP="00F849CB">
      <w:r w:rsidRPr="00964159">
        <w:rPr>
          <w:b/>
        </w:rPr>
        <w:t>4.</w:t>
      </w:r>
      <w:r w:rsidRPr="00641E14">
        <w:t xml:space="preserve"> </w:t>
      </w:r>
      <w:r w:rsidRPr="00764E40">
        <w:rPr>
          <w:b/>
        </w:rPr>
        <w:t>Форма промежуточной аттестации</w:t>
      </w:r>
      <w:r w:rsidRPr="00641E14">
        <w:t>: зачет.</w:t>
      </w:r>
    </w:p>
    <w:p w:rsidR="00A47512" w:rsidRPr="00641E14" w:rsidRDefault="00A47512" w:rsidP="00F849CB">
      <w:pPr>
        <w:rPr>
          <w:b/>
          <w:lang w:eastAsia="ru-RU"/>
        </w:rPr>
      </w:pPr>
      <w:r w:rsidRPr="00641E14">
        <w:rPr>
          <w:b/>
          <w:lang w:eastAsia="ru-RU"/>
        </w:rPr>
        <w:t xml:space="preserve">5. Разработчик: </w:t>
      </w:r>
      <w:r w:rsidRPr="00641E14">
        <w:rPr>
          <w:lang w:eastAsia="ru-RU"/>
        </w:rPr>
        <w:t>канд.</w:t>
      </w:r>
      <w:r w:rsidR="00363305">
        <w:rPr>
          <w:lang w:eastAsia="ru-RU"/>
        </w:rPr>
        <w:t xml:space="preserve"> </w:t>
      </w:r>
      <w:r w:rsidRPr="00641E14">
        <w:rPr>
          <w:lang w:eastAsia="ru-RU"/>
        </w:rPr>
        <w:t>филос.</w:t>
      </w:r>
      <w:r w:rsidR="00363305">
        <w:rPr>
          <w:lang w:eastAsia="ru-RU"/>
        </w:rPr>
        <w:t xml:space="preserve"> </w:t>
      </w:r>
      <w:r w:rsidRPr="00641E14">
        <w:rPr>
          <w:lang w:eastAsia="ru-RU"/>
        </w:rPr>
        <w:t>наук, доцент кафедры естественнонаучных дисциплин Бородина Н.А.</w:t>
      </w:r>
    </w:p>
    <w:p w:rsidR="00734E84" w:rsidRPr="00641E14" w:rsidRDefault="00734E84" w:rsidP="00F849CB">
      <w:pPr>
        <w:rPr>
          <w:lang w:eastAsia="ru-RU"/>
        </w:rPr>
      </w:pPr>
    </w:p>
    <w:sectPr w:rsidR="00734E84" w:rsidRPr="00641E1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8B4"/>
    <w:rsid w:val="0004659F"/>
    <w:rsid w:val="000A0DE2"/>
    <w:rsid w:val="000E4BD6"/>
    <w:rsid w:val="001178E3"/>
    <w:rsid w:val="00170B4E"/>
    <w:rsid w:val="001B1602"/>
    <w:rsid w:val="001D27AD"/>
    <w:rsid w:val="00235F43"/>
    <w:rsid w:val="0026444C"/>
    <w:rsid w:val="00271652"/>
    <w:rsid w:val="00271908"/>
    <w:rsid w:val="002D2233"/>
    <w:rsid w:val="002D4E98"/>
    <w:rsid w:val="00317073"/>
    <w:rsid w:val="00321F21"/>
    <w:rsid w:val="00363305"/>
    <w:rsid w:val="003D7426"/>
    <w:rsid w:val="0041557B"/>
    <w:rsid w:val="0044793B"/>
    <w:rsid w:val="00472A86"/>
    <w:rsid w:val="004856E5"/>
    <w:rsid w:val="004C3F90"/>
    <w:rsid w:val="004E5B3D"/>
    <w:rsid w:val="004F07EB"/>
    <w:rsid w:val="0054490A"/>
    <w:rsid w:val="00551A4C"/>
    <w:rsid w:val="005826C2"/>
    <w:rsid w:val="00600895"/>
    <w:rsid w:val="00631186"/>
    <w:rsid w:val="00641E14"/>
    <w:rsid w:val="006D047F"/>
    <w:rsid w:val="00723441"/>
    <w:rsid w:val="00734E84"/>
    <w:rsid w:val="00764E40"/>
    <w:rsid w:val="00793C0A"/>
    <w:rsid w:val="007D3305"/>
    <w:rsid w:val="00805239"/>
    <w:rsid w:val="008073CC"/>
    <w:rsid w:val="00841DBE"/>
    <w:rsid w:val="00862F8D"/>
    <w:rsid w:val="00877802"/>
    <w:rsid w:val="008802B5"/>
    <w:rsid w:val="008B7D05"/>
    <w:rsid w:val="008D201A"/>
    <w:rsid w:val="008D6872"/>
    <w:rsid w:val="008E5706"/>
    <w:rsid w:val="008F5BFB"/>
    <w:rsid w:val="009116D9"/>
    <w:rsid w:val="0094503F"/>
    <w:rsid w:val="00964159"/>
    <w:rsid w:val="0097140C"/>
    <w:rsid w:val="009E590B"/>
    <w:rsid w:val="009F23FB"/>
    <w:rsid w:val="00A47512"/>
    <w:rsid w:val="00A95434"/>
    <w:rsid w:val="00AB6EDE"/>
    <w:rsid w:val="00B17FAD"/>
    <w:rsid w:val="00B40E97"/>
    <w:rsid w:val="00B51E19"/>
    <w:rsid w:val="00BA04DB"/>
    <w:rsid w:val="00BC3D57"/>
    <w:rsid w:val="00BF30D8"/>
    <w:rsid w:val="00C15AC5"/>
    <w:rsid w:val="00C20470"/>
    <w:rsid w:val="00C5582E"/>
    <w:rsid w:val="00C56FB5"/>
    <w:rsid w:val="00C91C8B"/>
    <w:rsid w:val="00CA641C"/>
    <w:rsid w:val="00CB41E6"/>
    <w:rsid w:val="00CE7ADD"/>
    <w:rsid w:val="00CF4E63"/>
    <w:rsid w:val="00D20A7B"/>
    <w:rsid w:val="00D225E4"/>
    <w:rsid w:val="00D52850"/>
    <w:rsid w:val="00DE20E2"/>
    <w:rsid w:val="00E50766"/>
    <w:rsid w:val="00E52A81"/>
    <w:rsid w:val="00E55480"/>
    <w:rsid w:val="00E67DFF"/>
    <w:rsid w:val="00E714A1"/>
    <w:rsid w:val="00EA6E55"/>
    <w:rsid w:val="00F354A5"/>
    <w:rsid w:val="00F82393"/>
    <w:rsid w:val="00F849CB"/>
    <w:rsid w:val="00F8648A"/>
    <w:rsid w:val="00F87F89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cp:lastPrinted>2017-11-15T09:30:00Z</cp:lastPrinted>
  <dcterms:created xsi:type="dcterms:W3CDTF">2023-07-28T10:06:00Z</dcterms:created>
  <dcterms:modified xsi:type="dcterms:W3CDTF">2023-07-31T07:49:00Z</dcterms:modified>
</cp:coreProperties>
</file>