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>
        <w:rPr>
          <w:b/>
          <w:i/>
          <w:sz w:val="22"/>
          <w:szCs w:val="22"/>
        </w:rPr>
        <w:t>производственной</w:t>
      </w:r>
      <w:r w:rsidRPr="00494A56">
        <w:rPr>
          <w:b/>
          <w:i/>
          <w:sz w:val="22"/>
          <w:szCs w:val="22"/>
        </w:rPr>
        <w:t xml:space="preserve"> практики</w:t>
      </w:r>
    </w:p>
    <w:p w:rsidR="005B25EB" w:rsidRPr="00494A56" w:rsidRDefault="005B25EB" w:rsidP="005B25EB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9C54ED" w:rsidRPr="009C54ED">
        <w:rPr>
          <w:b/>
          <w:iCs/>
          <w:sz w:val="22"/>
          <w:szCs w:val="22"/>
        </w:rPr>
        <w:t>Практика по получению профессиональных умений и опыта профессиональной деятельности (научно-исследовательская)</w:t>
      </w:r>
      <w:r w:rsidRPr="00494A56">
        <w:rPr>
          <w:b/>
          <w:sz w:val="22"/>
          <w:szCs w:val="22"/>
        </w:rPr>
        <w:t xml:space="preserve">» 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5B25EB" w:rsidRPr="005B25EB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5B25EB">
        <w:rPr>
          <w:sz w:val="22"/>
          <w:szCs w:val="22"/>
        </w:rPr>
        <w:t xml:space="preserve">Рабочая программа </w:t>
      </w:r>
      <w:r>
        <w:rPr>
          <w:i/>
          <w:sz w:val="22"/>
          <w:szCs w:val="22"/>
        </w:rPr>
        <w:t xml:space="preserve">производственной </w:t>
      </w:r>
      <w:r w:rsidRPr="005B25EB">
        <w:rPr>
          <w:i/>
          <w:sz w:val="22"/>
          <w:szCs w:val="22"/>
        </w:rPr>
        <w:t xml:space="preserve"> практики</w:t>
      </w:r>
      <w:r w:rsidRPr="005B25EB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5B25EB">
        <w:rPr>
          <w:sz w:val="22"/>
          <w:szCs w:val="22"/>
        </w:rPr>
        <w:t>ВО</w:t>
      </w:r>
      <w:proofErr w:type="gramEnd"/>
      <w:r w:rsidRPr="005B25EB">
        <w:rPr>
          <w:sz w:val="22"/>
          <w:szCs w:val="22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9C54ED" w:rsidRPr="009C54ED" w:rsidRDefault="005B25EB" w:rsidP="009C54ED">
      <w:pPr>
        <w:tabs>
          <w:tab w:val="right" w:leader="underscore" w:pos="9639"/>
        </w:tabs>
        <w:spacing w:line="216" w:lineRule="auto"/>
        <w:ind w:firstLine="567"/>
        <w:rPr>
          <w:b/>
          <w:i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 xml:space="preserve">освоения </w:t>
      </w:r>
      <w:r w:rsidR="005626D3">
        <w:rPr>
          <w:b/>
          <w:i/>
          <w:sz w:val="22"/>
          <w:szCs w:val="22"/>
        </w:rPr>
        <w:t>производственной</w:t>
      </w:r>
      <w:bookmarkStart w:id="0" w:name="_GoBack"/>
      <w:bookmarkEnd w:id="0"/>
      <w:r w:rsidRPr="00494A56">
        <w:rPr>
          <w:b/>
          <w:i/>
          <w:sz w:val="22"/>
          <w:szCs w:val="22"/>
        </w:rPr>
        <w:t xml:space="preserve"> практики:</w:t>
      </w:r>
    </w:p>
    <w:p w:rsidR="009C54ED" w:rsidRDefault="005B25EB" w:rsidP="005B25EB">
      <w:pPr>
        <w:tabs>
          <w:tab w:val="left" w:pos="1815"/>
        </w:tabs>
        <w:spacing w:line="216" w:lineRule="auto"/>
        <w:rPr>
          <w:sz w:val="22"/>
          <w:szCs w:val="22"/>
        </w:rPr>
      </w:pPr>
      <w:r w:rsidRPr="00494A56">
        <w:rPr>
          <w:sz w:val="22"/>
          <w:szCs w:val="22"/>
        </w:rPr>
        <w:t xml:space="preserve">Процесс </w:t>
      </w:r>
      <w:r w:rsidRPr="00494A56">
        <w:rPr>
          <w:i/>
          <w:sz w:val="22"/>
          <w:szCs w:val="22"/>
        </w:rPr>
        <w:t xml:space="preserve">реализации </w:t>
      </w:r>
      <w:r>
        <w:rPr>
          <w:i/>
          <w:sz w:val="22"/>
          <w:szCs w:val="22"/>
        </w:rPr>
        <w:t xml:space="preserve">производственной </w:t>
      </w:r>
      <w:r w:rsidRPr="00494A56">
        <w:rPr>
          <w:i/>
          <w:sz w:val="22"/>
          <w:szCs w:val="22"/>
        </w:rPr>
        <w:t xml:space="preserve">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</w:p>
    <w:p w:rsidR="00655AF2" w:rsidRDefault="009C54ED" w:rsidP="005B25EB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>
        <w:rPr>
          <w:i/>
          <w:sz w:val="22"/>
          <w:szCs w:val="22"/>
        </w:rPr>
        <w:t>о</w:t>
      </w:r>
      <w:r w:rsidR="00655AF2" w:rsidRPr="00655AF2">
        <w:rPr>
          <w:i/>
          <w:sz w:val="22"/>
          <w:szCs w:val="22"/>
        </w:rPr>
        <w:t>бщепрофессиональные:</w:t>
      </w:r>
      <w:r w:rsidR="00655AF2">
        <w:rPr>
          <w:i/>
          <w:sz w:val="22"/>
          <w:szCs w:val="22"/>
        </w:rPr>
        <w:t xml:space="preserve"> </w:t>
      </w:r>
      <w:r w:rsidR="005B25EB">
        <w:rPr>
          <w:sz w:val="22"/>
          <w:szCs w:val="22"/>
        </w:rPr>
        <w:t>О</w:t>
      </w:r>
      <w:r w:rsidR="005B25EB">
        <w:rPr>
          <w:rFonts w:eastAsiaTheme="minorHAnsi"/>
          <w:sz w:val="22"/>
          <w:szCs w:val="22"/>
          <w:lang w:eastAsia="en-US"/>
        </w:rPr>
        <w:t>ПК-4</w:t>
      </w:r>
      <w:r w:rsidR="005B25EB" w:rsidRPr="00494A56">
        <w:rPr>
          <w:rFonts w:eastAsiaTheme="minorHAnsi"/>
          <w:sz w:val="22"/>
          <w:szCs w:val="22"/>
          <w:lang w:eastAsia="en-US"/>
        </w:rPr>
        <w:t xml:space="preserve"> - </w:t>
      </w:r>
      <w:r w:rsidR="005B25EB" w:rsidRPr="005B25EB">
        <w:rPr>
          <w:rFonts w:eastAsiaTheme="minorHAnsi"/>
          <w:sz w:val="22"/>
          <w:szCs w:val="22"/>
          <w:lang w:eastAsia="en-US"/>
        </w:rPr>
        <w:t>владением базовыми общепрофессиональными (</w:t>
      </w:r>
      <w:proofErr w:type="spellStart"/>
      <w:r w:rsidR="005B25EB" w:rsidRPr="005B25EB">
        <w:rPr>
          <w:rFonts w:eastAsiaTheme="minorHAnsi"/>
          <w:sz w:val="22"/>
          <w:szCs w:val="22"/>
          <w:lang w:eastAsia="en-US"/>
        </w:rPr>
        <w:t>общеэкологическими</w:t>
      </w:r>
      <w:proofErr w:type="spellEnd"/>
      <w:r w:rsidR="005B25EB" w:rsidRPr="005B25EB">
        <w:rPr>
          <w:rFonts w:eastAsiaTheme="minorHAnsi"/>
          <w:sz w:val="22"/>
          <w:szCs w:val="22"/>
          <w:lang w:eastAsia="en-US"/>
        </w:rPr>
        <w:t>) представлениями о теоретических основах общей экологии, геоэкологии, экологии человека, социальной экологии, охраны окружающей среды</w:t>
      </w:r>
      <w:r w:rsidR="005B25EB" w:rsidRPr="00494A56">
        <w:rPr>
          <w:rFonts w:eastAsiaTheme="minorHAnsi"/>
          <w:sz w:val="22"/>
          <w:szCs w:val="22"/>
          <w:lang w:eastAsia="en-US"/>
        </w:rPr>
        <w:t>;</w:t>
      </w:r>
    </w:p>
    <w:p w:rsidR="005B25EB" w:rsidRPr="00494A56" w:rsidRDefault="00655AF2" w:rsidP="005B25EB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655AF2">
        <w:rPr>
          <w:rFonts w:eastAsiaTheme="minorHAnsi"/>
          <w:i/>
          <w:sz w:val="22"/>
          <w:szCs w:val="22"/>
          <w:lang w:eastAsia="en-US"/>
        </w:rPr>
        <w:t>профессиональные:</w:t>
      </w:r>
      <w:r w:rsidR="005B25EB" w:rsidRPr="00494A56">
        <w:rPr>
          <w:rFonts w:eastAsiaTheme="minorHAnsi"/>
          <w:sz w:val="22"/>
          <w:szCs w:val="22"/>
          <w:lang w:eastAsia="en-US"/>
        </w:rPr>
        <w:t xml:space="preserve"> ПК-</w:t>
      </w:r>
      <w:r w:rsidR="005B25EB">
        <w:rPr>
          <w:rFonts w:eastAsiaTheme="minorHAnsi"/>
          <w:sz w:val="22"/>
          <w:szCs w:val="22"/>
          <w:lang w:eastAsia="en-US"/>
        </w:rPr>
        <w:t>14</w:t>
      </w:r>
      <w:r w:rsidR="005B25EB" w:rsidRPr="00494A56">
        <w:rPr>
          <w:rFonts w:eastAsiaTheme="minorHAnsi"/>
          <w:sz w:val="22"/>
          <w:szCs w:val="22"/>
          <w:lang w:eastAsia="en-US"/>
        </w:rPr>
        <w:t xml:space="preserve"> - </w:t>
      </w:r>
      <w:r w:rsidR="005B25EB" w:rsidRPr="005B25EB">
        <w:rPr>
          <w:rFonts w:eastAsiaTheme="minorHAnsi"/>
          <w:sz w:val="22"/>
          <w:szCs w:val="22"/>
          <w:lang w:eastAsia="en-US"/>
        </w:rPr>
        <w:t>владением знаниями об основах землеведения, климатологии, гидрологии, ландшафтоведения, социально-экономической географии и картографии</w:t>
      </w:r>
      <w:r w:rsidR="005B25EB">
        <w:rPr>
          <w:rFonts w:eastAsiaTheme="minorHAnsi"/>
          <w:sz w:val="22"/>
          <w:szCs w:val="22"/>
          <w:lang w:eastAsia="en-US"/>
        </w:rPr>
        <w:t>; ПК-15 -</w:t>
      </w:r>
      <w:r w:rsidR="005B25EB" w:rsidRPr="005B25EB">
        <w:t xml:space="preserve"> </w:t>
      </w:r>
      <w:r w:rsidR="005B25EB" w:rsidRPr="005B25EB">
        <w:rPr>
          <w:rFonts w:eastAsiaTheme="minorHAnsi"/>
          <w:sz w:val="22"/>
          <w:szCs w:val="22"/>
          <w:lang w:eastAsia="en-US"/>
        </w:rPr>
        <w:t>владением знаниями о теоретических основах биогеографии, экологии животных, растений и микроорганизмов</w:t>
      </w:r>
      <w:r w:rsidR="005B25EB">
        <w:rPr>
          <w:rFonts w:eastAsiaTheme="minorHAnsi"/>
          <w:sz w:val="22"/>
          <w:szCs w:val="22"/>
          <w:lang w:eastAsia="en-US"/>
        </w:rPr>
        <w:t xml:space="preserve">; ПК-16 - </w:t>
      </w:r>
      <w:r w:rsidR="005B25EB" w:rsidRPr="005B25EB">
        <w:rPr>
          <w:rFonts w:eastAsiaTheme="minorHAnsi"/>
          <w:sz w:val="22"/>
          <w:szCs w:val="22"/>
          <w:lang w:eastAsia="en-US"/>
        </w:rPr>
        <w:t xml:space="preserve">владением знаниями в области общего </w:t>
      </w:r>
      <w:proofErr w:type="spellStart"/>
      <w:r w:rsidR="005B25EB" w:rsidRPr="005B25EB">
        <w:rPr>
          <w:rFonts w:eastAsiaTheme="minorHAnsi"/>
          <w:sz w:val="22"/>
          <w:szCs w:val="22"/>
          <w:lang w:eastAsia="en-US"/>
        </w:rPr>
        <w:t>ресурсоведения</w:t>
      </w:r>
      <w:proofErr w:type="spellEnd"/>
      <w:r w:rsidR="005B25EB" w:rsidRPr="005B25EB">
        <w:rPr>
          <w:rFonts w:eastAsiaTheme="minorHAnsi"/>
          <w:sz w:val="22"/>
          <w:szCs w:val="22"/>
          <w:lang w:eastAsia="en-US"/>
        </w:rPr>
        <w:t>, регионального природопользования, картографии</w:t>
      </w:r>
      <w:r w:rsidR="005B25EB">
        <w:rPr>
          <w:rFonts w:eastAsiaTheme="minorHAnsi"/>
          <w:sz w:val="22"/>
          <w:szCs w:val="22"/>
          <w:lang w:eastAsia="en-US"/>
        </w:rPr>
        <w:t xml:space="preserve">; ПК-17 -  </w:t>
      </w:r>
      <w:r w:rsidR="005B25EB" w:rsidRPr="005B25EB">
        <w:rPr>
          <w:rFonts w:eastAsiaTheme="minorHAnsi"/>
          <w:sz w:val="22"/>
          <w:szCs w:val="22"/>
          <w:lang w:eastAsia="en-US"/>
        </w:rPr>
        <w:t>способностью решать глобальные и региональные геологические проблемы</w:t>
      </w:r>
      <w:r w:rsidR="005B25EB">
        <w:rPr>
          <w:rFonts w:eastAsiaTheme="minorHAnsi"/>
          <w:sz w:val="22"/>
          <w:szCs w:val="22"/>
          <w:lang w:eastAsia="en-US"/>
        </w:rPr>
        <w:t xml:space="preserve">; ПК-18 - </w:t>
      </w:r>
      <w:r w:rsidR="005B25EB" w:rsidRPr="005B25EB">
        <w:rPr>
          <w:rFonts w:eastAsiaTheme="minorHAnsi"/>
          <w:sz w:val="22"/>
          <w:szCs w:val="22"/>
          <w:lang w:eastAsia="en-US"/>
        </w:rPr>
        <w:t>владением знаниями в области теоретических основ геохимии и геофизики окружающей среды, основ природопользования, экономики природопользования, устойчивого развития</w:t>
      </w:r>
      <w:r w:rsidR="005B25EB" w:rsidRPr="00494A56">
        <w:rPr>
          <w:rFonts w:eastAsiaTheme="minorHAnsi"/>
          <w:sz w:val="22"/>
          <w:szCs w:val="22"/>
          <w:lang w:eastAsia="en-US"/>
        </w:rPr>
        <w:t>.</w:t>
      </w:r>
    </w:p>
    <w:p w:rsidR="005B25EB" w:rsidRPr="00494A56" w:rsidRDefault="005B25EB" w:rsidP="005B25EB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Pr="00494A56">
        <w:rPr>
          <w:bCs/>
          <w:i/>
          <w:kern w:val="3"/>
          <w:sz w:val="22"/>
          <w:szCs w:val="22"/>
        </w:rPr>
        <w:t xml:space="preserve">реализации </w:t>
      </w:r>
      <w:r>
        <w:rPr>
          <w:bCs/>
          <w:i/>
          <w:kern w:val="3"/>
          <w:sz w:val="22"/>
          <w:szCs w:val="22"/>
        </w:rPr>
        <w:t xml:space="preserve">производственной </w:t>
      </w:r>
      <w:r w:rsidRPr="00494A56">
        <w:rPr>
          <w:bCs/>
          <w:i/>
          <w:kern w:val="3"/>
          <w:sz w:val="22"/>
          <w:szCs w:val="22"/>
        </w:rPr>
        <w:t>практики</w:t>
      </w:r>
      <w:r w:rsidRPr="00494A56">
        <w:rPr>
          <w:bCs/>
          <w:kern w:val="3"/>
          <w:sz w:val="22"/>
          <w:szCs w:val="22"/>
        </w:rPr>
        <w:t xml:space="preserve"> у </w:t>
      </w:r>
      <w:proofErr w:type="gramStart"/>
      <w:r>
        <w:rPr>
          <w:bCs/>
          <w:kern w:val="3"/>
          <w:sz w:val="22"/>
          <w:szCs w:val="22"/>
        </w:rPr>
        <w:t>обучающихся</w:t>
      </w:r>
      <w:proofErr w:type="gramEnd"/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:rsidR="005B25EB" w:rsidRPr="005B25EB" w:rsidRDefault="005B25EB" w:rsidP="005B25EB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Знания:</w:t>
      </w:r>
      <w:r w:rsidRPr="00494A56">
        <w:rPr>
          <w:sz w:val="22"/>
          <w:szCs w:val="22"/>
        </w:rPr>
        <w:t xml:space="preserve"> </w:t>
      </w:r>
      <w:r>
        <w:rPr>
          <w:sz w:val="22"/>
          <w:szCs w:val="22"/>
        </w:rPr>
        <w:t>методологических подходов</w:t>
      </w:r>
      <w:r w:rsidRPr="005B25EB">
        <w:rPr>
          <w:sz w:val="22"/>
          <w:szCs w:val="22"/>
        </w:rPr>
        <w:t xml:space="preserve"> к изучению интересующих объектов экологических исследований с применением современных технологий;</w:t>
      </w:r>
      <w:r>
        <w:rPr>
          <w:sz w:val="22"/>
          <w:szCs w:val="22"/>
        </w:rPr>
        <w:t xml:space="preserve"> методов</w:t>
      </w:r>
      <w:r w:rsidRPr="005B25EB">
        <w:rPr>
          <w:sz w:val="22"/>
          <w:szCs w:val="22"/>
        </w:rPr>
        <w:t xml:space="preserve"> исследования состояния окружающей среды; </w:t>
      </w:r>
      <w:r>
        <w:rPr>
          <w:sz w:val="22"/>
          <w:szCs w:val="22"/>
        </w:rPr>
        <w:t>критериев</w:t>
      </w:r>
      <w:r w:rsidRPr="005B25EB">
        <w:rPr>
          <w:sz w:val="22"/>
          <w:szCs w:val="22"/>
        </w:rPr>
        <w:t xml:space="preserve"> оценки состояния природной и антропогенной среды</w:t>
      </w:r>
      <w:r>
        <w:rPr>
          <w:bCs/>
          <w:sz w:val="22"/>
          <w:szCs w:val="22"/>
        </w:rPr>
        <w:t>; методов</w:t>
      </w:r>
      <w:r w:rsidRPr="005B25EB">
        <w:rPr>
          <w:bCs/>
          <w:sz w:val="22"/>
          <w:szCs w:val="22"/>
        </w:rPr>
        <w:t xml:space="preserve"> географических, ландшафтных исследований, </w:t>
      </w:r>
      <w:r>
        <w:rPr>
          <w:bCs/>
          <w:sz w:val="22"/>
          <w:szCs w:val="22"/>
        </w:rPr>
        <w:t>методов</w:t>
      </w:r>
      <w:r w:rsidRPr="005B25EB">
        <w:rPr>
          <w:bCs/>
          <w:sz w:val="22"/>
          <w:szCs w:val="22"/>
        </w:rPr>
        <w:t xml:space="preserve"> исследований в области землеведения, климатологии и гидрологии</w:t>
      </w:r>
      <w:r>
        <w:rPr>
          <w:bCs/>
          <w:sz w:val="22"/>
          <w:szCs w:val="22"/>
        </w:rPr>
        <w:t>; методов</w:t>
      </w:r>
      <w:r w:rsidRPr="005B25EB">
        <w:rPr>
          <w:bCs/>
          <w:sz w:val="22"/>
          <w:szCs w:val="22"/>
        </w:rPr>
        <w:t xml:space="preserve"> отбора и анализа биологических проб, идентификации и описания разнообразия живых организмов</w:t>
      </w:r>
      <w:r>
        <w:rPr>
          <w:bCs/>
          <w:sz w:val="22"/>
          <w:szCs w:val="22"/>
        </w:rPr>
        <w:t>; методов</w:t>
      </w:r>
      <w:r w:rsidRPr="005B25EB">
        <w:rPr>
          <w:bCs/>
          <w:sz w:val="22"/>
          <w:szCs w:val="22"/>
        </w:rPr>
        <w:t xml:space="preserve"> составления </w:t>
      </w:r>
      <w:r>
        <w:rPr>
          <w:bCs/>
          <w:sz w:val="22"/>
          <w:szCs w:val="22"/>
        </w:rPr>
        <w:t>и правил</w:t>
      </w:r>
      <w:r w:rsidRPr="005B25EB">
        <w:rPr>
          <w:bCs/>
          <w:sz w:val="22"/>
          <w:szCs w:val="22"/>
        </w:rPr>
        <w:t xml:space="preserve"> оформления тематических карт</w:t>
      </w:r>
      <w:r>
        <w:rPr>
          <w:bCs/>
          <w:sz w:val="22"/>
          <w:szCs w:val="22"/>
        </w:rPr>
        <w:t>; методов</w:t>
      </w:r>
      <w:r w:rsidRPr="005B25EB">
        <w:rPr>
          <w:bCs/>
          <w:sz w:val="22"/>
          <w:szCs w:val="22"/>
        </w:rPr>
        <w:t xml:space="preserve"> отбора и анализа геологических  проб</w:t>
      </w:r>
      <w:r>
        <w:rPr>
          <w:bCs/>
          <w:sz w:val="22"/>
          <w:szCs w:val="22"/>
        </w:rPr>
        <w:t>; методов</w:t>
      </w:r>
      <w:r w:rsidRPr="005B25EB">
        <w:rPr>
          <w:bCs/>
          <w:sz w:val="22"/>
          <w:szCs w:val="22"/>
        </w:rPr>
        <w:t xml:space="preserve"> отбора и химического анализа проб;</w:t>
      </w:r>
    </w:p>
    <w:p w:rsidR="005B25EB" w:rsidRPr="00494A56" w:rsidRDefault="005B25EB" w:rsidP="005B25EB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ind w:firstLine="0"/>
        <w:textAlignment w:val="baseline"/>
        <w:rPr>
          <w:sz w:val="22"/>
          <w:szCs w:val="22"/>
        </w:rPr>
      </w:pPr>
      <w:r>
        <w:rPr>
          <w:bCs/>
          <w:sz w:val="22"/>
          <w:szCs w:val="22"/>
        </w:rPr>
        <w:t>основного оборудования</w:t>
      </w:r>
      <w:r w:rsidRPr="005B25EB">
        <w:rPr>
          <w:bCs/>
          <w:sz w:val="22"/>
          <w:szCs w:val="22"/>
        </w:rPr>
        <w:t xml:space="preserve"> для проведения экологических исследований проб</w:t>
      </w:r>
      <w:r w:rsidR="00655AF2">
        <w:rPr>
          <w:bCs/>
          <w:sz w:val="22"/>
          <w:szCs w:val="22"/>
        </w:rPr>
        <w:t>.</w:t>
      </w:r>
    </w:p>
    <w:p w:rsidR="005B25EB" w:rsidRPr="00494A56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proofErr w:type="gramStart"/>
      <w:r w:rsidRPr="00494A56">
        <w:rPr>
          <w:bCs/>
          <w:i/>
          <w:sz w:val="22"/>
          <w:szCs w:val="22"/>
        </w:rPr>
        <w:t>Умения:</w:t>
      </w:r>
      <w:r w:rsidRPr="00494A56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анализировать и оценивать экологическое состояние окружающей среды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>идентифицировать и описывать почвы, ландшафт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>применять биологические и экологические методы при проведении научных исследований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>самостоятельно работать с географическими и экологическими картами;</w:t>
      </w:r>
      <w:r w:rsidR="00655AF2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ориентироваться в профессиональных источниках информации;</w:t>
      </w:r>
      <w:r w:rsidR="00655AF2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работать с научной литературой, осуществлять эффективный поиск и использование</w:t>
      </w:r>
      <w:r w:rsidR="00655AF2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научно-технической и научно-методической информации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>проводить комплексные и компонентные экологические исследования научного и прикладного характера;</w:t>
      </w:r>
      <w:proofErr w:type="gramEnd"/>
      <w:r w:rsidR="00655AF2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составл</w:t>
      </w:r>
      <w:r w:rsidR="00655AF2">
        <w:rPr>
          <w:bCs/>
          <w:sz w:val="22"/>
          <w:szCs w:val="22"/>
        </w:rPr>
        <w:t>ять отчеты</w:t>
      </w:r>
      <w:r w:rsidR="00655AF2" w:rsidRPr="00655AF2">
        <w:rPr>
          <w:bCs/>
          <w:sz w:val="22"/>
          <w:szCs w:val="22"/>
        </w:rPr>
        <w:t xml:space="preserve">  по результатам проведенных исследований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>использовать физические и химические методы при проведении экологических исследований; излагать и критически анализировать базовую информацию в области экологии и природопользования</w:t>
      </w:r>
      <w:r w:rsidR="00655AF2">
        <w:rPr>
          <w:bCs/>
          <w:sz w:val="22"/>
          <w:szCs w:val="22"/>
        </w:rPr>
        <w:t>.</w:t>
      </w:r>
    </w:p>
    <w:p w:rsidR="00655AF2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proofErr w:type="gramStart"/>
      <w:r w:rsidRPr="00494A56">
        <w:rPr>
          <w:bCs/>
          <w:i/>
          <w:sz w:val="22"/>
          <w:szCs w:val="22"/>
        </w:rPr>
        <w:t>Навык и (или) опыт деятельности:</w:t>
      </w:r>
      <w:r w:rsidRPr="00494A56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владения методами полевых и лабораторных исследований в экологии, владения навыками проведения оценки качества окружающей среды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 xml:space="preserve"> владения методами географических, ландшафтных исследований, владения методами</w:t>
      </w:r>
      <w:r w:rsidR="00655AF2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отбора и анализа почвенных проб;</w:t>
      </w:r>
      <w:r w:rsidR="00655AF2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владения методами отбора и анализа биологических проб, а также навыками идентификации и описания биологического разнообразия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>владения приемами поиска и использования научно-технической и научно-методической информации;</w:t>
      </w:r>
      <w:proofErr w:type="gramEnd"/>
      <w:r w:rsidR="00655AF2">
        <w:rPr>
          <w:bCs/>
          <w:sz w:val="22"/>
          <w:szCs w:val="22"/>
        </w:rPr>
        <w:t xml:space="preserve"> </w:t>
      </w:r>
      <w:proofErr w:type="gramStart"/>
      <w:r w:rsidR="00655AF2" w:rsidRPr="00655AF2">
        <w:rPr>
          <w:bCs/>
          <w:sz w:val="22"/>
          <w:szCs w:val="22"/>
        </w:rPr>
        <w:t>владения методами полевых и лабораторных исследований в природопользовании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>владения методами отбора и анализа геологических проб;</w:t>
      </w:r>
      <w:r w:rsidR="00655AF2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>проведения натурных исследований и экспериментальной работы;</w:t>
      </w:r>
      <w:r w:rsidR="00655AF2">
        <w:rPr>
          <w:bCs/>
          <w:sz w:val="22"/>
          <w:szCs w:val="22"/>
        </w:rPr>
        <w:t xml:space="preserve"> </w:t>
      </w:r>
      <w:r w:rsidR="00655AF2" w:rsidRPr="00655AF2">
        <w:rPr>
          <w:bCs/>
          <w:sz w:val="22"/>
          <w:szCs w:val="22"/>
        </w:rPr>
        <w:t xml:space="preserve">современными методами количественной обработки, анализа и синтеза полевой и лабораторной </w:t>
      </w:r>
      <w:proofErr w:type="spellStart"/>
      <w:r w:rsidR="00655AF2" w:rsidRPr="00655AF2">
        <w:rPr>
          <w:bCs/>
          <w:sz w:val="22"/>
          <w:szCs w:val="22"/>
        </w:rPr>
        <w:t>геоэкологической</w:t>
      </w:r>
      <w:proofErr w:type="spellEnd"/>
      <w:r w:rsidR="00655AF2" w:rsidRPr="00655AF2">
        <w:rPr>
          <w:bCs/>
          <w:sz w:val="22"/>
          <w:szCs w:val="22"/>
        </w:rPr>
        <w:t xml:space="preserve"> информации</w:t>
      </w:r>
      <w:r w:rsidR="00655AF2">
        <w:rPr>
          <w:bCs/>
          <w:sz w:val="22"/>
          <w:szCs w:val="22"/>
        </w:rPr>
        <w:t xml:space="preserve">; </w:t>
      </w:r>
      <w:r w:rsidR="00655AF2" w:rsidRPr="00655AF2">
        <w:rPr>
          <w:bCs/>
          <w:sz w:val="22"/>
          <w:szCs w:val="22"/>
        </w:rPr>
        <w:t>владения методами физического и химического анализа компонентов окружающей среды; владения навыками анализа информации о состоянии окружающей среды при проведении экологических исследований</w:t>
      </w:r>
      <w:r w:rsidR="00655AF2">
        <w:rPr>
          <w:bCs/>
          <w:sz w:val="22"/>
          <w:szCs w:val="22"/>
        </w:rPr>
        <w:t>.</w:t>
      </w:r>
      <w:proofErr w:type="gramEnd"/>
    </w:p>
    <w:p w:rsidR="005B25EB" w:rsidRPr="00C633F3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Содержание программы </w:t>
      </w:r>
      <w:r w:rsidR="00655AF2">
        <w:rPr>
          <w:b/>
          <w:i/>
          <w:sz w:val="22"/>
          <w:szCs w:val="22"/>
        </w:rPr>
        <w:t xml:space="preserve">производственной </w:t>
      </w:r>
      <w:r w:rsidRPr="00494A56">
        <w:rPr>
          <w:b/>
          <w:i/>
          <w:sz w:val="22"/>
          <w:szCs w:val="22"/>
        </w:rPr>
        <w:t>практики</w:t>
      </w:r>
      <w:r w:rsidRPr="00494A56">
        <w:rPr>
          <w:i/>
          <w:sz w:val="22"/>
          <w:szCs w:val="22"/>
        </w:rPr>
        <w:t>:</w:t>
      </w:r>
      <w:r w:rsidRPr="00C633F3">
        <w:rPr>
          <w:sz w:val="22"/>
          <w:szCs w:val="22"/>
        </w:rPr>
        <w:t xml:space="preserve"> </w:t>
      </w:r>
    </w:p>
    <w:p w:rsidR="00655AF2" w:rsidRDefault="00655AF2" w:rsidP="00655AF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655AF2">
        <w:rPr>
          <w:sz w:val="22"/>
          <w:szCs w:val="22"/>
        </w:rPr>
        <w:t>Подготовительный этап:</w:t>
      </w:r>
      <w:r>
        <w:rPr>
          <w:sz w:val="22"/>
          <w:szCs w:val="22"/>
        </w:rPr>
        <w:t xml:space="preserve"> </w:t>
      </w:r>
      <w:r w:rsidRPr="00655AF2">
        <w:rPr>
          <w:sz w:val="22"/>
          <w:szCs w:val="22"/>
        </w:rPr>
        <w:t>Ознакомление с программой практики, распределение на базу практики;</w:t>
      </w:r>
      <w:r>
        <w:rPr>
          <w:sz w:val="22"/>
          <w:szCs w:val="22"/>
        </w:rPr>
        <w:t xml:space="preserve"> </w:t>
      </w:r>
      <w:r w:rsidRPr="00655AF2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</w:t>
      </w:r>
      <w:r>
        <w:rPr>
          <w:sz w:val="22"/>
          <w:szCs w:val="22"/>
        </w:rPr>
        <w:t xml:space="preserve"> </w:t>
      </w:r>
      <w:r w:rsidRPr="00655AF2">
        <w:rPr>
          <w:sz w:val="22"/>
          <w:szCs w:val="22"/>
        </w:rPr>
        <w:t>Ознакомление с техникой безопасности во время прохождения практики</w:t>
      </w:r>
      <w:r>
        <w:rPr>
          <w:sz w:val="22"/>
          <w:szCs w:val="22"/>
        </w:rPr>
        <w:t>.</w:t>
      </w:r>
    </w:p>
    <w:p w:rsidR="00655AF2" w:rsidRDefault="00655AF2" w:rsidP="00655AF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655AF2">
        <w:rPr>
          <w:sz w:val="22"/>
          <w:szCs w:val="22"/>
        </w:rPr>
        <w:lastRenderedPageBreak/>
        <w:t>Основной этап:</w:t>
      </w:r>
      <w:bookmarkStart w:id="1" w:name="_Hlk2244783"/>
      <w:r>
        <w:rPr>
          <w:sz w:val="22"/>
          <w:szCs w:val="22"/>
        </w:rPr>
        <w:t xml:space="preserve"> </w:t>
      </w:r>
      <w:r w:rsidRPr="00655AF2">
        <w:rPr>
          <w:sz w:val="22"/>
          <w:szCs w:val="22"/>
        </w:rPr>
        <w:t>В период практики обучаемый осваивает комплекс методов экологических исследований и их практическое применение. Направление и объем работы устанавливаются кафедрой в соответствии с научной тематикой кафедры и содержанием тематики исследований. Осуществление работы над индивидуальной темой научных исследований, указанной в задании на практику. Изучение специальной литературы и другой научно-технической информации, достижений отечественной и зарубежной науки и техники в области экологии. Знакомство с основными методами научных исследований в данной области, обработка и анализ полученных результатов.</w:t>
      </w:r>
      <w:bookmarkEnd w:id="1"/>
    </w:p>
    <w:p w:rsidR="00655AF2" w:rsidRDefault="00655AF2" w:rsidP="00655AF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655AF2">
        <w:rPr>
          <w:sz w:val="22"/>
          <w:szCs w:val="22"/>
        </w:rPr>
        <w:t>Заключительный этап:</w:t>
      </w:r>
      <w:r>
        <w:rPr>
          <w:sz w:val="22"/>
          <w:szCs w:val="22"/>
        </w:rPr>
        <w:t xml:space="preserve"> </w:t>
      </w:r>
      <w:r w:rsidRPr="00655AF2">
        <w:rPr>
          <w:sz w:val="22"/>
          <w:szCs w:val="22"/>
        </w:rPr>
        <w:t xml:space="preserve"> Сбор материалов, подготовка и оформление первичной отчетной документации.</w:t>
      </w:r>
      <w:r>
        <w:rPr>
          <w:sz w:val="22"/>
          <w:szCs w:val="22"/>
        </w:rPr>
        <w:t xml:space="preserve"> </w:t>
      </w:r>
      <w:r w:rsidRPr="00655AF2">
        <w:rPr>
          <w:sz w:val="22"/>
          <w:szCs w:val="22"/>
        </w:rPr>
        <w:t xml:space="preserve"> Сдача и защита отчетной документации по практике.</w:t>
      </w:r>
    </w:p>
    <w:p w:rsidR="005B25EB" w:rsidRPr="00C633F3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>
        <w:rPr>
          <w:sz w:val="22"/>
          <w:szCs w:val="22"/>
        </w:rPr>
        <w:t xml:space="preserve"> с оценкой</w:t>
      </w:r>
    </w:p>
    <w:p w:rsidR="00655AF2" w:rsidRPr="00655AF2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</w:t>
      </w:r>
      <w:r w:rsidR="00655AF2" w:rsidRPr="00655AF2">
        <w:rPr>
          <w:sz w:val="22"/>
          <w:szCs w:val="22"/>
        </w:rPr>
        <w:t>канд. с.-х. наук,</w:t>
      </w:r>
      <w:r w:rsidR="00655AF2" w:rsidRPr="00655AF2">
        <w:rPr>
          <w:b/>
          <w:sz w:val="22"/>
          <w:szCs w:val="22"/>
        </w:rPr>
        <w:t xml:space="preserve"> </w:t>
      </w:r>
      <w:r w:rsidR="00655AF2" w:rsidRPr="00655AF2">
        <w:rPr>
          <w:sz w:val="22"/>
          <w:szCs w:val="22"/>
        </w:rPr>
        <w:t xml:space="preserve">заведующий кафедрой агрохимии и экологии им. профессора Е.В. Агафонова </w:t>
      </w:r>
      <w:proofErr w:type="spellStart"/>
      <w:r w:rsidR="00655AF2" w:rsidRPr="00655AF2">
        <w:rPr>
          <w:sz w:val="22"/>
          <w:szCs w:val="22"/>
        </w:rPr>
        <w:t>Турчин</w:t>
      </w:r>
      <w:proofErr w:type="spellEnd"/>
      <w:r w:rsidR="00655AF2" w:rsidRPr="00655AF2">
        <w:rPr>
          <w:sz w:val="22"/>
          <w:szCs w:val="22"/>
        </w:rPr>
        <w:t xml:space="preserve"> В.В.</w:t>
      </w:r>
    </w:p>
    <w:p w:rsidR="005B25EB" w:rsidRPr="006558E8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EE0F0B" w:rsidRDefault="00EE0F0B"/>
    <w:sectPr w:rsidR="00EE0F0B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9E"/>
    <w:rsid w:val="00537F9E"/>
    <w:rsid w:val="005626D3"/>
    <w:rsid w:val="005B25EB"/>
    <w:rsid w:val="00655AF2"/>
    <w:rsid w:val="009C54ED"/>
    <w:rsid w:val="00E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2023-07-04T10:47:00Z</dcterms:created>
  <dcterms:modified xsi:type="dcterms:W3CDTF">2023-07-04T11:40:00Z</dcterms:modified>
</cp:coreProperties>
</file>