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FB4363">
        <w:rPr>
          <w:b/>
        </w:rPr>
        <w:t>АННОТАЦИЯ</w:t>
      </w:r>
    </w:p>
    <w:p w14:paraId="50686B54" w14:textId="053C2BA4" w:rsidR="00E57E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к рабочей программе дисциплины</w:t>
      </w:r>
      <w:r w:rsidR="00E57EF9" w:rsidRPr="00FB4363">
        <w:rPr>
          <w:b/>
        </w:rPr>
        <w:t xml:space="preserve"> </w:t>
      </w:r>
    </w:p>
    <w:p w14:paraId="50EA43F7" w14:textId="75E3EC0A" w:rsidR="00070FF9" w:rsidRPr="00FB4363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 w:rsidR="00FB393B">
        <w:rPr>
          <w:b/>
          <w:u w:val="single"/>
        </w:rPr>
        <w:t>Первая помощь</w:t>
      </w:r>
      <w:r w:rsidRPr="00FB4363">
        <w:rPr>
          <w:b/>
          <w:u w:val="single"/>
        </w:rPr>
        <w:t>»</w:t>
      </w:r>
      <w:r w:rsidR="005F2B2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6A76B9D8" w14:textId="77777777" w:rsidR="006F6A50" w:rsidRPr="006F6A50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подготовки 20.03.01 Техносферная безопасность, направленность Охрана труда, разработанной в соответствии с  Федеральным государственным образовательным стандартом высшего образования – - бакалавриат по направлению подготовки 20.03.01 Техносферная безопасность, утвержденным приказом Министерства науки и высшего образования РФ от 25 мая 2020 г. № 680</w:t>
      </w:r>
    </w:p>
    <w:p w14:paraId="1D23A0A8" w14:textId="0F967A3D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>Требования к результатам освоения дисциплины:</w:t>
      </w:r>
    </w:p>
    <w:p w14:paraId="5821A010" w14:textId="77777777" w:rsidR="006F6A50" w:rsidRPr="00FB4363" w:rsidRDefault="006F6A50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63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D065BAF" w14:textId="7CC3CBCA" w:rsidR="006F6A50" w:rsidRPr="00FB4363" w:rsidRDefault="00FB393B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6A50" w:rsidRPr="00FB4363">
        <w:rPr>
          <w:rFonts w:ascii="Times New Roman" w:hAnsi="Times New Roman" w:cs="Times New Roman"/>
          <w:sz w:val="24"/>
          <w:szCs w:val="24"/>
        </w:rPr>
        <w:t xml:space="preserve">рофессиональные компетенции (ПК): </w:t>
      </w:r>
      <w:r w:rsidRPr="00FB393B">
        <w:rPr>
          <w:rFonts w:ascii="Times New Roman" w:hAnsi="Times New Roman" w:cs="Times New Roman"/>
          <w:sz w:val="24"/>
          <w:szCs w:val="24"/>
        </w:rPr>
        <w:t>Способен обеспечить подготовку работнико</w:t>
      </w:r>
      <w:r>
        <w:rPr>
          <w:rFonts w:ascii="Times New Roman" w:hAnsi="Times New Roman" w:cs="Times New Roman"/>
          <w:sz w:val="24"/>
          <w:szCs w:val="24"/>
        </w:rPr>
        <w:t>в в области охраны труда (ПК-2)</w:t>
      </w:r>
      <w:r w:rsidR="006F6A50" w:rsidRPr="00FB4363">
        <w:rPr>
          <w:rFonts w:ascii="Times New Roman" w:hAnsi="Times New Roman" w:cs="Times New Roman"/>
          <w:sz w:val="24"/>
          <w:szCs w:val="24"/>
        </w:rPr>
        <w:t>.</w:t>
      </w:r>
    </w:p>
    <w:p w14:paraId="17F80232" w14:textId="0C99E67B" w:rsidR="006F6A50" w:rsidRPr="00FB4363" w:rsidRDefault="006F6A50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363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FB393B" w:rsidRPr="00FB39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Обучает работников методам и приемам оказания первой помощи постра</w:t>
      </w:r>
      <w:r w:rsidR="00FB3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давшим на производстве (ПК-2.7)</w:t>
      </w:r>
      <w:r w:rsidRPr="00FB4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D60363" w14:textId="6A76AD01" w:rsidR="00070FF9" w:rsidRPr="00FB4363" w:rsidRDefault="00070FF9" w:rsidP="00B73585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</w:rPr>
      </w:pPr>
      <w:r w:rsidRPr="00FB4363">
        <w:rPr>
          <w:bCs/>
          <w:kern w:val="3"/>
        </w:rPr>
        <w:t>В результате изучения дисциплины у студентов должны быть сформированы:</w:t>
      </w:r>
    </w:p>
    <w:p w14:paraId="354CB3EC" w14:textId="1AB7A712" w:rsidR="00F72A03" w:rsidRPr="00FB4363" w:rsidRDefault="00070FF9" w:rsidP="00B73585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Знания:</w:t>
      </w:r>
      <w:r w:rsidR="00052043" w:rsidRPr="00FB4363">
        <w:rPr>
          <w:bCs/>
        </w:rPr>
        <w:t xml:space="preserve"> </w:t>
      </w:r>
      <w:r w:rsidR="00FB393B" w:rsidRPr="00FB393B">
        <w:rPr>
          <w:bCs/>
        </w:rPr>
        <w:t>организационно-правовых аспектов, средств, правил, алгоритма оказания, методов и при</w:t>
      </w:r>
      <w:r w:rsidR="00FB393B">
        <w:rPr>
          <w:bCs/>
        </w:rPr>
        <w:t>емов первой помощи пострадавшим</w:t>
      </w:r>
      <w:r w:rsidR="00F72A03" w:rsidRPr="00FB4363">
        <w:rPr>
          <w:bCs/>
        </w:rPr>
        <w:t>.</w:t>
      </w:r>
    </w:p>
    <w:p w14:paraId="5A9F3F19" w14:textId="5E8B866C" w:rsidR="00A36DF6" w:rsidRPr="00FB4363" w:rsidRDefault="00070FF9" w:rsidP="006F6A50">
      <w:pPr>
        <w:tabs>
          <w:tab w:val="right" w:leader="underscore" w:pos="9639"/>
        </w:tabs>
        <w:spacing w:line="240" w:lineRule="auto"/>
        <w:rPr>
          <w:bCs/>
        </w:rPr>
      </w:pPr>
      <w:r w:rsidRPr="00FB4363">
        <w:rPr>
          <w:bCs/>
          <w:i/>
        </w:rPr>
        <w:t>Умения:</w:t>
      </w:r>
      <w:r w:rsidR="00A36DF6" w:rsidRPr="00FB4363">
        <w:rPr>
          <w:bCs/>
          <w:i/>
        </w:rPr>
        <w:t xml:space="preserve"> </w:t>
      </w:r>
      <w:r w:rsidR="00FB393B" w:rsidRPr="00FB393B">
        <w:rPr>
          <w:bCs/>
        </w:rPr>
        <w:t>оценивать ситуацию, определять угрожающие факторы для жизни и здоровья пострадавших и окружающих, применять методы и приемы оказания первой помощи пострадавшим</w:t>
      </w:r>
      <w:r w:rsidR="006F6A50" w:rsidRPr="00FB4363">
        <w:rPr>
          <w:bCs/>
        </w:rPr>
        <w:t>.</w:t>
      </w:r>
    </w:p>
    <w:p w14:paraId="2A447E2C" w14:textId="69B83BD0" w:rsidR="00F72A03" w:rsidRPr="00FB4363" w:rsidRDefault="00052043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Cs/>
        </w:rPr>
        <w:t xml:space="preserve"> </w:t>
      </w:r>
      <w:r w:rsidR="00070FF9" w:rsidRPr="00FB4363">
        <w:rPr>
          <w:bCs/>
          <w:i/>
        </w:rPr>
        <w:t>Навык:</w:t>
      </w:r>
      <w:r w:rsidR="00A36DF6" w:rsidRPr="00FB4363">
        <w:rPr>
          <w:bCs/>
          <w:i/>
        </w:rPr>
        <w:t xml:space="preserve"> </w:t>
      </w:r>
      <w:r w:rsidR="00FB393B" w:rsidRPr="00FB393B">
        <w:rPr>
          <w:bCs/>
        </w:rPr>
        <w:t>применения методов и приемов оказания первой помощи пострадавшим</w:t>
      </w:r>
      <w:r w:rsidR="00F72A03" w:rsidRPr="00FB4363">
        <w:t>.</w:t>
      </w:r>
    </w:p>
    <w:p w14:paraId="7FE1F21A" w14:textId="77777777" w:rsidR="00FB393B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 дисциплины</w:t>
      </w:r>
      <w:r w:rsidRPr="00FB4363">
        <w:t xml:space="preserve">: </w:t>
      </w:r>
      <w:r w:rsidR="00FB393B">
        <w:t>Производственный травматизм и профилактика производственного травматизма. Организационно-законодательные аспекты оказания первой помощи. Организация и объем первой само- и взаимопомощи на месте происшествия. Основы сердечно-легочной реанимации. Нарушения дыхания. Раны. Первая (доврачебная) помощь при ранениях. Травмы. Первая помощь (доврачебная)  при травмах. Термические травмы. Первая (доврачебная)  помощь при термических травмах</w:t>
      </w:r>
      <w:r w:rsidR="00FB393B">
        <w:tab/>
        <w:t xml:space="preserve">. Химические ожоги. Первая (доврачебная)  помощь при химических ожогах. Отравления. Первая (доврачебная)  помощь при отравлениях. </w:t>
      </w:r>
      <w:proofErr w:type="spellStart"/>
      <w:r w:rsidR="00FB393B">
        <w:t>Электротравма</w:t>
      </w:r>
      <w:proofErr w:type="spellEnd"/>
      <w:r w:rsidR="00FB393B">
        <w:t xml:space="preserve">. Первая (доврачебная)  помощь при </w:t>
      </w:r>
      <w:proofErr w:type="spellStart"/>
      <w:r w:rsidR="00FB393B">
        <w:t>электротравме</w:t>
      </w:r>
      <w:proofErr w:type="spellEnd"/>
      <w:r w:rsidR="00FB393B">
        <w:t>.</w:t>
      </w:r>
    </w:p>
    <w:p w14:paraId="5C600367" w14:textId="1A11D38C" w:rsidR="00B73585" w:rsidRPr="00FB4363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7AC83D8A" w14:textId="6A6F7D1A" w:rsidR="00B73585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канд. техн. 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FB4363">
        <w:t>Контарева</w:t>
      </w:r>
      <w:proofErr w:type="spellEnd"/>
      <w:r w:rsidRPr="00FB4363">
        <w:t xml:space="preserve"> В.Ю.</w:t>
      </w:r>
    </w:p>
    <w:p w14:paraId="4F3D66ED" w14:textId="77777777" w:rsidR="00D16F86" w:rsidRPr="00FB4363" w:rsidRDefault="00D16F86"/>
    <w:sectPr w:rsidR="00D16F86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52043"/>
    <w:rsid w:val="00070FF9"/>
    <w:rsid w:val="000F5606"/>
    <w:rsid w:val="001367B4"/>
    <w:rsid w:val="00142FD5"/>
    <w:rsid w:val="001D2BCC"/>
    <w:rsid w:val="002E0814"/>
    <w:rsid w:val="004B1770"/>
    <w:rsid w:val="005F2B2B"/>
    <w:rsid w:val="006824BA"/>
    <w:rsid w:val="006F6A50"/>
    <w:rsid w:val="0094180F"/>
    <w:rsid w:val="009B7911"/>
    <w:rsid w:val="00A36DF6"/>
    <w:rsid w:val="00A923FC"/>
    <w:rsid w:val="00AD7668"/>
    <w:rsid w:val="00B73585"/>
    <w:rsid w:val="00CF262D"/>
    <w:rsid w:val="00D10667"/>
    <w:rsid w:val="00D16F86"/>
    <w:rsid w:val="00E57EF9"/>
    <w:rsid w:val="00EA7596"/>
    <w:rsid w:val="00EC1056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Man</cp:lastModifiedBy>
  <cp:revision>2</cp:revision>
  <dcterms:created xsi:type="dcterms:W3CDTF">2023-06-06T07:05:00Z</dcterms:created>
  <dcterms:modified xsi:type="dcterms:W3CDTF">2023-06-06T07:05:00Z</dcterms:modified>
</cp:coreProperties>
</file>