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7" w:rsidRDefault="00971A17" w:rsidP="00C004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C004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C004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C0040D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DA3570" w:rsidRPr="00C0040D" w:rsidRDefault="00971A17" w:rsidP="00C0040D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004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040D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="00D6137F" w:rsidRPr="00C0040D">
        <w:rPr>
          <w:rFonts w:ascii="Times New Roman" w:hAnsi="Times New Roman" w:cs="Times New Roman"/>
          <w:color w:val="000000"/>
          <w:sz w:val="24"/>
          <w:szCs w:val="24"/>
        </w:rPr>
        <w:t>05.03.06 Экология и природопользование</w:t>
      </w:r>
      <w:r w:rsidR="00D6137F" w:rsidRPr="00C0040D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D6137F" w:rsidRPr="00C0040D">
        <w:rPr>
          <w:rFonts w:ascii="Times New Roman" w:hAnsi="Times New Roman" w:cs="Times New Roman"/>
          <w:color w:val="000000"/>
          <w:sz w:val="24"/>
          <w:szCs w:val="24"/>
        </w:rPr>
        <w:t xml:space="preserve"> Экология и природопользование</w:t>
      </w:r>
      <w:r w:rsidRPr="00C0040D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 w:rsidRPr="00C0040D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D6137F" w:rsidRPr="00C0040D">
        <w:rPr>
          <w:rFonts w:ascii="Times New Roman" w:hAnsi="Times New Roman" w:cs="Times New Roman"/>
          <w:color w:val="000000"/>
          <w:sz w:val="24"/>
          <w:szCs w:val="24"/>
        </w:rPr>
        <w:t>05.03.06 Экология и природопользование</w:t>
      </w:r>
      <w:r w:rsidRPr="00C0040D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DA3570" w:rsidRPr="00C0040D">
        <w:rPr>
          <w:rFonts w:ascii="Times New Roman" w:hAnsi="Times New Roman" w:cs="Times New Roman"/>
          <w:sz w:val="24"/>
          <w:szCs w:val="24"/>
        </w:rPr>
        <w:t>07.08.2020 г. № 894</w:t>
      </w:r>
    </w:p>
    <w:p w:rsidR="00971A17" w:rsidRDefault="00971A17" w:rsidP="00C0040D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C0040D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Pr="00C0040D" w:rsidRDefault="00971A17" w:rsidP="00C004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</w:t>
      </w:r>
      <w:r w:rsidRPr="00C0040D">
        <w:rPr>
          <w:rFonts w:ascii="Times New Roman" w:hAnsi="Times New Roman" w:cs="Times New Roman"/>
          <w:sz w:val="24"/>
          <w:szCs w:val="24"/>
        </w:rPr>
        <w:t>и синтез информации, применять системный подход для решения поставленных задач (УК-1).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0040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0040D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(УК-5).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Выявляет системные связи и отношения между изучаемыми явлениями, процессами и/или объектами на основе принятой парадигмы (УК – 1.4).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Выявляет диалектические и формально-логические противоречия в анализируемой информации с целью определения её достоверности (УК – 1.5).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Формулирует и аргументирует выводы и суждения, в том числе с применением философского понятийного аппарата (УК – 1.6).</w:t>
      </w:r>
    </w:p>
    <w:p w:rsidR="00971A17" w:rsidRPr="00C0040D" w:rsidRDefault="00971A17" w:rsidP="00C0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 – 5.4).</w:t>
      </w:r>
    </w:p>
    <w:p w:rsidR="00971A17" w:rsidRPr="00C0040D" w:rsidRDefault="00971A17" w:rsidP="00C0040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УК- 1.4</w:t>
      </w:r>
      <w:r w:rsidR="00804F6C" w:rsidRPr="00C0040D">
        <w:rPr>
          <w:rFonts w:ascii="Times New Roman" w:hAnsi="Times New Roman" w:cs="Times New Roman"/>
          <w:sz w:val="24"/>
          <w:szCs w:val="24"/>
        </w:rPr>
        <w:t xml:space="preserve"> </w:t>
      </w:r>
      <w:r w:rsidRPr="00C0040D">
        <w:rPr>
          <w:rFonts w:ascii="Times New Roman" w:hAnsi="Times New Roman" w:cs="Times New Roman"/>
          <w:i/>
          <w:sz w:val="24"/>
          <w:szCs w:val="24"/>
        </w:rPr>
        <w:t>Знание</w:t>
      </w:r>
      <w:r w:rsidRPr="00C0040D"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C0040D"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Pr="00C0040D"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 w:rsidRPr="00C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 xml:space="preserve">УК – 1.5 </w:t>
      </w:r>
      <w:r w:rsidRPr="00C0040D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C0040D"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D">
        <w:rPr>
          <w:rFonts w:ascii="Times New Roman" w:hAnsi="Times New Roman" w:cs="Times New Roman"/>
          <w:i/>
          <w:sz w:val="24"/>
          <w:szCs w:val="24"/>
        </w:rPr>
        <w:t>Умение</w:t>
      </w:r>
      <w:r w:rsidRPr="00C0040D"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 w:rsidRPr="00C0040D">
        <w:rPr>
          <w:rFonts w:ascii="Times New Roman" w:hAnsi="Times New Roman" w:cs="Times New Roman"/>
          <w:sz w:val="24"/>
          <w:szCs w:val="24"/>
        </w:rPr>
        <w:t>из различных источников</w:t>
      </w:r>
      <w:r w:rsidRPr="00C004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C004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17" w:rsidRPr="00C0040D" w:rsidRDefault="00971A17" w:rsidP="00C00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>УК – 1.6</w:t>
      </w:r>
      <w:r w:rsidR="00804F6C" w:rsidRPr="00C0040D">
        <w:rPr>
          <w:rFonts w:ascii="Times New Roman" w:hAnsi="Times New Roman" w:cs="Times New Roman"/>
          <w:sz w:val="24"/>
          <w:szCs w:val="24"/>
        </w:rPr>
        <w:t xml:space="preserve"> </w:t>
      </w:r>
      <w:r w:rsidRPr="00C0040D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C0040D"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 w:rsidRPr="00C0040D"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 w:rsidRPr="00C0040D">
        <w:rPr>
          <w:rFonts w:ascii="Times New Roman" w:hAnsi="Times New Roman" w:cs="Times New Roman"/>
          <w:sz w:val="24"/>
          <w:szCs w:val="24"/>
        </w:rPr>
        <w:t>.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D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C0040D"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Pr="00C0040D"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sz w:val="24"/>
          <w:szCs w:val="24"/>
        </w:rPr>
        <w:t xml:space="preserve">УК – 5.4 </w:t>
      </w:r>
      <w:r w:rsidRPr="00C0040D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C0040D"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Pr="00C0040D" w:rsidRDefault="00971A17" w:rsidP="00C00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D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C0040D"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Pr="00C0040D" w:rsidRDefault="00971A17" w:rsidP="00C00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40D"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 w:rsidRPr="00C0040D"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 w:rsidRPr="00C004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664F8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1. Философия как явление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8. Социальная </w:t>
      </w:r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философия. Раздел 9. «Философская антропология и аксиология».</w:t>
      </w:r>
    </w:p>
    <w:p w:rsidR="00971A17" w:rsidRDefault="00971A17" w:rsidP="00C0040D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C0040D">
      <w:pPr>
        <w:pStyle w:val="a5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</w:t>
      </w:r>
      <w:r w:rsidR="00C00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2302D7" w:rsidRDefault="002302D7" w:rsidP="00C0040D">
      <w:pPr>
        <w:spacing w:line="240" w:lineRule="auto"/>
      </w:pPr>
    </w:p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2302D7"/>
    <w:rsid w:val="00472F3E"/>
    <w:rsid w:val="00664F86"/>
    <w:rsid w:val="00804F6C"/>
    <w:rsid w:val="00967B66"/>
    <w:rsid w:val="00971A17"/>
    <w:rsid w:val="00C0040D"/>
    <w:rsid w:val="00D6137F"/>
    <w:rsid w:val="00DA0372"/>
    <w:rsid w:val="00DA3570"/>
    <w:rsid w:val="00F052BD"/>
    <w:rsid w:val="00F15221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320D-A797-448C-88FD-8EAF5C7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Ирина</cp:lastModifiedBy>
  <cp:revision>3</cp:revision>
  <dcterms:created xsi:type="dcterms:W3CDTF">2023-07-04T08:36:00Z</dcterms:created>
  <dcterms:modified xsi:type="dcterms:W3CDTF">2023-07-04T08:37:00Z</dcterms:modified>
</cp:coreProperties>
</file>