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E16D" w14:textId="443A14BF" w:rsidR="006F3E7D" w:rsidRPr="00437070" w:rsidRDefault="006F3E7D" w:rsidP="00B5583B">
      <w:pPr>
        <w:pStyle w:val="Standard"/>
        <w:spacing w:before="1248" w:after="340"/>
        <w:jc w:val="both"/>
        <w:rPr>
          <w:rFonts w:ascii="Arial" w:hAnsi="Arial" w:cs="Arial"/>
          <w:b/>
          <w:sz w:val="32"/>
          <w:szCs w:val="32"/>
        </w:rPr>
      </w:pPr>
      <w:r w:rsidRPr="006F3E7D">
        <w:rPr>
          <w:rFonts w:ascii="Arial" w:hAnsi="Arial" w:cs="Arial"/>
          <w:b/>
          <w:sz w:val="32"/>
          <w:szCs w:val="32"/>
        </w:rPr>
        <w:t>Требования к оформлению статьи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58EDDD9D" w14:textId="36298256" w:rsidR="00D5536E" w:rsidRPr="006F3E7D" w:rsidRDefault="006E0172" w:rsidP="006F3E7D">
      <w:pPr>
        <w:pStyle w:val="Standard"/>
        <w:spacing w:after="120"/>
        <w:jc w:val="both"/>
        <w:rPr>
          <w:bCs/>
          <w:sz w:val="20"/>
          <w:szCs w:val="20"/>
        </w:rPr>
      </w:pPr>
      <w:r>
        <w:rPr>
          <w:bCs/>
          <w:i/>
          <w:iCs/>
          <w:sz w:val="20"/>
          <w:szCs w:val="20"/>
        </w:rPr>
        <w:t>Имя</w:t>
      </w:r>
      <w:r w:rsidR="00D5536E" w:rsidRPr="00AE2E05">
        <w:rPr>
          <w:bCs/>
          <w:i/>
          <w:iCs/>
          <w:sz w:val="20"/>
          <w:szCs w:val="20"/>
          <w:lang w:val="it-IT"/>
        </w:rPr>
        <w:t xml:space="preserve"> </w:t>
      </w:r>
      <w:r>
        <w:rPr>
          <w:bCs/>
          <w:iCs/>
          <w:sz w:val="20"/>
          <w:szCs w:val="20"/>
        </w:rPr>
        <w:t>Фамилия</w:t>
      </w:r>
      <w:r w:rsidR="00D5536E" w:rsidRPr="00AE2E05">
        <w:rPr>
          <w:bCs/>
          <w:iCs/>
          <w:sz w:val="20"/>
          <w:szCs w:val="20"/>
          <w:vertAlign w:val="superscript"/>
          <w:lang w:val="it-IT"/>
        </w:rPr>
        <w:t>1</w:t>
      </w:r>
      <w:r w:rsidR="00A11AF7">
        <w:rPr>
          <w:rStyle w:val="aa"/>
          <w:bCs/>
          <w:iCs/>
          <w:sz w:val="20"/>
          <w:szCs w:val="20"/>
          <w:lang w:val="it-IT"/>
        </w:rPr>
        <w:footnoteReference w:id="1"/>
      </w:r>
      <w:r w:rsidR="00D5536E" w:rsidRPr="00AE2E05">
        <w:rPr>
          <w:bCs/>
          <w:i/>
          <w:iCs/>
          <w:sz w:val="20"/>
          <w:szCs w:val="20"/>
          <w:lang w:val="it-IT"/>
        </w:rPr>
        <w:t xml:space="preserve">, </w:t>
      </w:r>
      <w:r>
        <w:rPr>
          <w:bCs/>
          <w:i/>
          <w:iCs/>
          <w:sz w:val="20"/>
          <w:szCs w:val="20"/>
        </w:rPr>
        <w:t>Имя</w:t>
      </w:r>
      <w:r w:rsidR="00D5536E" w:rsidRPr="00AE2E05">
        <w:rPr>
          <w:bCs/>
          <w:i/>
          <w:iCs/>
          <w:sz w:val="20"/>
          <w:szCs w:val="20"/>
          <w:lang w:val="it-IT"/>
        </w:rPr>
        <w:t xml:space="preserve"> </w:t>
      </w:r>
      <w:r>
        <w:rPr>
          <w:bCs/>
          <w:iCs/>
          <w:sz w:val="20"/>
          <w:szCs w:val="20"/>
        </w:rPr>
        <w:t>Фамилия</w:t>
      </w:r>
      <w:r w:rsidR="00D5536E" w:rsidRPr="00AE2E05">
        <w:rPr>
          <w:bCs/>
          <w:iCs/>
          <w:sz w:val="20"/>
          <w:szCs w:val="20"/>
          <w:vertAlign w:val="superscript"/>
          <w:lang w:val="it-IT"/>
        </w:rPr>
        <w:t>1</w:t>
      </w:r>
      <w:r w:rsidR="00D5536E" w:rsidRPr="00AE2E05">
        <w:rPr>
          <w:bCs/>
          <w:i/>
          <w:iCs/>
          <w:sz w:val="20"/>
          <w:szCs w:val="20"/>
          <w:lang w:val="it-IT"/>
        </w:rPr>
        <w:t xml:space="preserve">, </w:t>
      </w:r>
      <w:r>
        <w:rPr>
          <w:bCs/>
          <w:i/>
          <w:iCs/>
          <w:sz w:val="20"/>
          <w:szCs w:val="20"/>
        </w:rPr>
        <w:t>Имя</w:t>
      </w:r>
      <w:r w:rsidR="00D5536E" w:rsidRPr="00AE2E05">
        <w:rPr>
          <w:bCs/>
          <w:i/>
          <w:iCs/>
          <w:sz w:val="20"/>
          <w:szCs w:val="20"/>
          <w:lang w:val="it-IT"/>
        </w:rPr>
        <w:t xml:space="preserve"> </w:t>
      </w:r>
      <w:r>
        <w:rPr>
          <w:bCs/>
          <w:iCs/>
          <w:sz w:val="20"/>
          <w:szCs w:val="20"/>
        </w:rPr>
        <w:t>Фамилия</w:t>
      </w:r>
      <w:r w:rsidRPr="006E0172">
        <w:rPr>
          <w:bCs/>
          <w:iCs/>
          <w:sz w:val="20"/>
          <w:szCs w:val="20"/>
          <w:vertAlign w:val="superscript"/>
        </w:rPr>
        <w:t>2</w:t>
      </w:r>
      <w:r w:rsidR="00D5536E" w:rsidRPr="00AE2E05">
        <w:rPr>
          <w:bCs/>
          <w:i/>
          <w:iCs/>
          <w:sz w:val="20"/>
          <w:szCs w:val="20"/>
          <w:lang w:val="it-IT"/>
        </w:rPr>
        <w:t xml:space="preserve">, </w:t>
      </w:r>
      <w:r>
        <w:rPr>
          <w:bCs/>
          <w:sz w:val="20"/>
          <w:szCs w:val="20"/>
        </w:rPr>
        <w:t>и</w:t>
      </w:r>
      <w:r w:rsidR="00AD5824" w:rsidRPr="00AD5824">
        <w:rPr>
          <w:bCs/>
          <w:sz w:val="20"/>
          <w:szCs w:val="20"/>
          <w:lang w:val="it-IT"/>
        </w:rPr>
        <w:t xml:space="preserve"> </w:t>
      </w:r>
      <w:r>
        <w:rPr>
          <w:bCs/>
          <w:i/>
          <w:iCs/>
          <w:sz w:val="20"/>
          <w:szCs w:val="20"/>
        </w:rPr>
        <w:t>Имя</w:t>
      </w:r>
      <w:r w:rsidR="00D5536E" w:rsidRPr="00AE2E05">
        <w:rPr>
          <w:bCs/>
          <w:i/>
          <w:iCs/>
          <w:sz w:val="20"/>
          <w:szCs w:val="20"/>
          <w:lang w:val="it-IT"/>
        </w:rPr>
        <w:t xml:space="preserve"> </w:t>
      </w:r>
      <w:r>
        <w:rPr>
          <w:bCs/>
          <w:iCs/>
          <w:sz w:val="20"/>
          <w:szCs w:val="20"/>
        </w:rPr>
        <w:t>Фамилия</w:t>
      </w:r>
      <w:r w:rsidR="00D5536E" w:rsidRPr="00AE2E05">
        <w:rPr>
          <w:bCs/>
          <w:iCs/>
          <w:sz w:val="20"/>
          <w:szCs w:val="20"/>
          <w:vertAlign w:val="superscript"/>
          <w:lang w:val="it-IT"/>
        </w:rPr>
        <w:t>1</w:t>
      </w:r>
    </w:p>
    <w:p w14:paraId="1338B695" w14:textId="77777777" w:rsidR="006E0172" w:rsidRDefault="00D5536E" w:rsidP="00AD5824">
      <w:pPr>
        <w:pStyle w:val="Standard"/>
        <w:jc w:val="both"/>
        <w:rPr>
          <w:iCs/>
          <w:color w:val="000000"/>
          <w:sz w:val="18"/>
          <w:szCs w:val="18"/>
        </w:rPr>
      </w:pPr>
      <w:r w:rsidRPr="006E0172">
        <w:rPr>
          <w:bCs/>
          <w:iCs/>
          <w:sz w:val="18"/>
          <w:szCs w:val="18"/>
          <w:vertAlign w:val="superscript"/>
        </w:rPr>
        <w:t>1</w:t>
      </w:r>
      <w:r w:rsidR="006E0172">
        <w:rPr>
          <w:iCs/>
          <w:color w:val="000000"/>
          <w:sz w:val="18"/>
          <w:szCs w:val="18"/>
        </w:rPr>
        <w:t>Полное</w:t>
      </w:r>
      <w:r w:rsidR="006E0172" w:rsidRPr="006E0172">
        <w:rPr>
          <w:iCs/>
          <w:color w:val="000000"/>
          <w:sz w:val="18"/>
          <w:szCs w:val="18"/>
        </w:rPr>
        <w:t xml:space="preserve"> </w:t>
      </w:r>
      <w:r w:rsidR="006E0172">
        <w:rPr>
          <w:iCs/>
          <w:color w:val="000000"/>
          <w:sz w:val="18"/>
          <w:szCs w:val="18"/>
        </w:rPr>
        <w:t>название</w:t>
      </w:r>
      <w:r w:rsidR="006E0172" w:rsidRPr="006E0172">
        <w:rPr>
          <w:iCs/>
          <w:color w:val="000000"/>
          <w:sz w:val="18"/>
          <w:szCs w:val="18"/>
        </w:rPr>
        <w:t xml:space="preserve"> </w:t>
      </w:r>
      <w:r w:rsidR="006E0172">
        <w:rPr>
          <w:iCs/>
          <w:color w:val="000000"/>
          <w:sz w:val="18"/>
          <w:szCs w:val="18"/>
        </w:rPr>
        <w:t>организации</w:t>
      </w:r>
      <w:r w:rsidR="00AD5824" w:rsidRPr="006E0172">
        <w:rPr>
          <w:iCs/>
          <w:color w:val="000000"/>
          <w:sz w:val="18"/>
          <w:szCs w:val="18"/>
        </w:rPr>
        <w:t xml:space="preserve">, </w:t>
      </w:r>
      <w:r w:rsidR="006E0172">
        <w:rPr>
          <w:iCs/>
          <w:color w:val="000000"/>
          <w:sz w:val="18"/>
          <w:szCs w:val="18"/>
        </w:rPr>
        <w:t xml:space="preserve">адрес с индексом </w:t>
      </w:r>
    </w:p>
    <w:p w14:paraId="480F3FB3" w14:textId="5AD113EB" w:rsidR="00D5536E" w:rsidRPr="00437070" w:rsidRDefault="00D5536E" w:rsidP="006E0172">
      <w:pPr>
        <w:pStyle w:val="Standard"/>
        <w:jc w:val="both"/>
        <w:rPr>
          <w:bCs/>
          <w:iCs/>
          <w:sz w:val="18"/>
          <w:szCs w:val="18"/>
        </w:rPr>
      </w:pPr>
      <w:r w:rsidRPr="006E0172">
        <w:rPr>
          <w:color w:val="000000"/>
          <w:sz w:val="18"/>
          <w:szCs w:val="18"/>
          <w:vertAlign w:val="superscript"/>
        </w:rPr>
        <w:t>2</w:t>
      </w:r>
      <w:r w:rsidR="006E0172">
        <w:rPr>
          <w:sz w:val="18"/>
          <w:szCs w:val="18"/>
        </w:rPr>
        <w:t>Федеральное</w:t>
      </w:r>
      <w:r w:rsidR="006E0172" w:rsidRPr="006E0172">
        <w:rPr>
          <w:sz w:val="18"/>
          <w:szCs w:val="18"/>
        </w:rPr>
        <w:t xml:space="preserve"> </w:t>
      </w:r>
      <w:r w:rsidR="006E0172">
        <w:rPr>
          <w:sz w:val="18"/>
          <w:szCs w:val="18"/>
        </w:rPr>
        <w:t>государственное</w:t>
      </w:r>
      <w:r w:rsidR="006E0172" w:rsidRPr="006E0172">
        <w:rPr>
          <w:sz w:val="18"/>
          <w:szCs w:val="18"/>
        </w:rPr>
        <w:t xml:space="preserve"> </w:t>
      </w:r>
      <w:r w:rsidR="006E0172">
        <w:rPr>
          <w:sz w:val="18"/>
          <w:szCs w:val="18"/>
        </w:rPr>
        <w:t>бюджетное</w:t>
      </w:r>
      <w:r w:rsidR="006E0172" w:rsidRPr="006E0172">
        <w:rPr>
          <w:sz w:val="18"/>
          <w:szCs w:val="18"/>
        </w:rPr>
        <w:t xml:space="preserve"> </w:t>
      </w:r>
      <w:r w:rsidR="006E0172">
        <w:rPr>
          <w:sz w:val="18"/>
          <w:szCs w:val="18"/>
        </w:rPr>
        <w:t xml:space="preserve">научное учреждение «Северо-Кавказский федеральный научный центр садоводства, виноградарства, виноделия», 39, ул. 40 лет победы, Краснодар, </w:t>
      </w:r>
      <w:r w:rsidR="006E0172" w:rsidRPr="006E0172">
        <w:rPr>
          <w:sz w:val="18"/>
          <w:szCs w:val="18"/>
        </w:rPr>
        <w:t>350901</w:t>
      </w:r>
      <w:r w:rsidR="006E0172">
        <w:rPr>
          <w:sz w:val="18"/>
          <w:szCs w:val="18"/>
        </w:rPr>
        <w:t>, Россия</w:t>
      </w:r>
    </w:p>
    <w:p w14:paraId="0C0B938B" w14:textId="3B86BAD1" w:rsidR="00D5536E" w:rsidRPr="006E0172" w:rsidRDefault="00D5536E" w:rsidP="006F3E7D">
      <w:pPr>
        <w:pStyle w:val="Standard"/>
        <w:tabs>
          <w:tab w:val="left" w:pos="6804"/>
        </w:tabs>
        <w:spacing w:before="454" w:after="568"/>
        <w:ind w:left="964" w:right="964"/>
        <w:jc w:val="both"/>
        <w:rPr>
          <w:sz w:val="18"/>
          <w:szCs w:val="18"/>
        </w:rPr>
      </w:pPr>
      <w:r w:rsidRPr="006B6D47">
        <w:rPr>
          <w:rFonts w:ascii="Arial" w:hAnsi="Arial" w:cs="Arial"/>
          <w:b/>
          <w:sz w:val="18"/>
          <w:szCs w:val="18"/>
          <w:lang w:val="en-US"/>
        </w:rPr>
        <w:t>Abstract</w:t>
      </w:r>
      <w:r w:rsidRPr="006E0172">
        <w:rPr>
          <w:b/>
          <w:sz w:val="18"/>
          <w:szCs w:val="18"/>
        </w:rPr>
        <w:t xml:space="preserve">. </w:t>
      </w:r>
      <w:r w:rsidR="006F3E7D" w:rsidRPr="006F3E7D">
        <w:rPr>
          <w:bCs/>
          <w:sz w:val="18"/>
          <w:szCs w:val="18"/>
        </w:rPr>
        <w:t>Название «Аннотация» должно быть напечатано жирным</w:t>
      </w:r>
      <w:r w:rsidR="006F3E7D">
        <w:rPr>
          <w:bCs/>
          <w:sz w:val="18"/>
          <w:szCs w:val="18"/>
        </w:rPr>
        <w:t xml:space="preserve"> </w:t>
      </w:r>
      <w:r w:rsidR="006F3E7D" w:rsidRPr="006F3E7D">
        <w:rPr>
          <w:bCs/>
          <w:sz w:val="18"/>
          <w:szCs w:val="18"/>
        </w:rPr>
        <w:t>шрифтом Arial 9 размером шрифта.</w:t>
      </w:r>
      <w:r w:rsidR="006F3E7D">
        <w:rPr>
          <w:bCs/>
          <w:sz w:val="18"/>
          <w:szCs w:val="18"/>
        </w:rPr>
        <w:t xml:space="preserve"> </w:t>
      </w:r>
      <w:r w:rsidR="006F3E7D" w:rsidRPr="006F3E7D">
        <w:rPr>
          <w:bCs/>
          <w:sz w:val="18"/>
          <w:szCs w:val="18"/>
        </w:rPr>
        <w:t xml:space="preserve">Текст аннотации должен быть напечатан шрифтом Times 9 размера единым абзацем сразу за названием «Аннотация». Текст должен быть напечатан с одинарным интервалом. </w:t>
      </w:r>
      <w:r w:rsidR="006F3E7D">
        <w:rPr>
          <w:sz w:val="18"/>
          <w:szCs w:val="18"/>
        </w:rPr>
        <w:t xml:space="preserve">Отступы слева и справа – 1,7 см; интервал перед абзацем – 22,7 пт, после – 28,4 пт. </w:t>
      </w:r>
      <w:r w:rsidR="00D212DC">
        <w:rPr>
          <w:sz w:val="18"/>
          <w:szCs w:val="18"/>
        </w:rPr>
        <w:t>Объем текста аннотации не более 150 слов.</w:t>
      </w:r>
    </w:p>
    <w:p w14:paraId="3327E2FC" w14:textId="30CC72A9" w:rsidR="00D5536E" w:rsidRPr="00B5583B" w:rsidRDefault="006B6D47" w:rsidP="00FC5893">
      <w:pPr>
        <w:pStyle w:val="Standard"/>
        <w:spacing w:before="340" w:after="170"/>
        <w:jc w:val="both"/>
        <w:rPr>
          <w:rFonts w:ascii="Arial" w:hAnsi="Arial" w:cs="Arial"/>
          <w:b/>
          <w:bCs/>
        </w:rPr>
      </w:pPr>
      <w:bookmarkStart w:id="0" w:name="_Hlk80193758"/>
      <w:r w:rsidRPr="006F3E7D">
        <w:rPr>
          <w:rFonts w:ascii="Arial" w:hAnsi="Arial" w:cs="Arial"/>
          <w:b/>
          <w:bCs/>
        </w:rPr>
        <w:t xml:space="preserve">1 </w:t>
      </w:r>
      <w:r w:rsidR="00B5583B">
        <w:rPr>
          <w:rFonts w:ascii="Arial" w:hAnsi="Arial" w:cs="Arial"/>
          <w:b/>
          <w:bCs/>
        </w:rPr>
        <w:t>Макет страницы</w:t>
      </w:r>
    </w:p>
    <w:bookmarkEnd w:id="0"/>
    <w:p w14:paraId="54BBFEC3" w14:textId="77777777" w:rsidR="00B5583B" w:rsidRDefault="00B5583B" w:rsidP="00B5583B">
      <w:pPr>
        <w:pStyle w:val="Standard"/>
        <w:jc w:val="both"/>
        <w:rPr>
          <w:sz w:val="20"/>
        </w:rPr>
      </w:pPr>
      <w:r w:rsidRPr="00B5583B">
        <w:rPr>
          <w:sz w:val="20"/>
        </w:rPr>
        <w:t>Используйте бумагу формата 170 x 250 мм (Ш x В мм) и отрегулируйте поля, как показано в</w:t>
      </w:r>
      <w:r>
        <w:rPr>
          <w:sz w:val="20"/>
        </w:rPr>
        <w:t xml:space="preserve"> </w:t>
      </w:r>
      <w:r w:rsidRPr="00B5583B">
        <w:rPr>
          <w:sz w:val="20"/>
        </w:rPr>
        <w:t>таблице 1. Конечная площадь печати будет 130 x 210 мм. Не добавляйте никаких номеров страниц</w:t>
      </w:r>
      <w:r>
        <w:rPr>
          <w:sz w:val="20"/>
        </w:rPr>
        <w:t>.</w:t>
      </w:r>
    </w:p>
    <w:p w14:paraId="0FEAB278" w14:textId="71AFD21B" w:rsidR="00B5583B" w:rsidRPr="00437070" w:rsidRDefault="00B5583B" w:rsidP="00B5583B">
      <w:pPr>
        <w:pStyle w:val="Standard"/>
        <w:spacing w:before="120" w:after="120"/>
        <w:jc w:val="center"/>
        <w:rPr>
          <w:sz w:val="18"/>
          <w:szCs w:val="18"/>
        </w:rPr>
      </w:pPr>
      <w:r w:rsidRPr="008A0462">
        <w:rPr>
          <w:b/>
          <w:bCs/>
          <w:sz w:val="18"/>
          <w:szCs w:val="18"/>
          <w:lang w:val="en-US"/>
        </w:rPr>
        <w:t>Table</w:t>
      </w:r>
      <w:r w:rsidRPr="008A0462">
        <w:rPr>
          <w:b/>
          <w:bCs/>
          <w:sz w:val="18"/>
          <w:szCs w:val="18"/>
        </w:rPr>
        <w:t xml:space="preserve"> 1.</w:t>
      </w:r>
      <w:r w:rsidRPr="008A0462">
        <w:rPr>
          <w:sz w:val="18"/>
          <w:szCs w:val="18"/>
        </w:rPr>
        <w:t xml:space="preserve"> Настройка полей в документе </w:t>
      </w:r>
      <w:r w:rsidRPr="008A0462">
        <w:rPr>
          <w:sz w:val="18"/>
          <w:szCs w:val="18"/>
          <w:lang w:val="en-US"/>
        </w:rPr>
        <w:t>Word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0"/>
        <w:gridCol w:w="3681"/>
      </w:tblGrid>
      <w:tr w:rsidR="00B5583B" w14:paraId="51AC0222" w14:textId="77777777" w:rsidTr="00B5583B">
        <w:tc>
          <w:tcPr>
            <w:tcW w:w="3680" w:type="dxa"/>
          </w:tcPr>
          <w:p w14:paraId="0ADBF287" w14:textId="328F1FE1" w:rsidR="00B5583B" w:rsidRPr="00B5583B" w:rsidRDefault="00B5583B" w:rsidP="00B5583B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Поле</w:t>
            </w:r>
          </w:p>
        </w:tc>
        <w:tc>
          <w:tcPr>
            <w:tcW w:w="3681" w:type="dxa"/>
          </w:tcPr>
          <w:p w14:paraId="32F3E52F" w14:textId="08F6B15C" w:rsidR="00B5583B" w:rsidRDefault="00B5583B" w:rsidP="00B5583B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см</w:t>
            </w:r>
          </w:p>
        </w:tc>
      </w:tr>
      <w:tr w:rsidR="00B5583B" w14:paraId="00D3C3A5" w14:textId="77777777" w:rsidTr="00B5583B">
        <w:tc>
          <w:tcPr>
            <w:tcW w:w="3680" w:type="dxa"/>
          </w:tcPr>
          <w:p w14:paraId="4EDAA5D2" w14:textId="6C5A2E9B" w:rsidR="00B5583B" w:rsidRDefault="00B5583B" w:rsidP="00B5583B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Верхнее</w:t>
            </w:r>
          </w:p>
        </w:tc>
        <w:tc>
          <w:tcPr>
            <w:tcW w:w="3681" w:type="dxa"/>
          </w:tcPr>
          <w:p w14:paraId="35185077" w14:textId="0FDD62CF" w:rsidR="00B5583B" w:rsidRDefault="00B5583B" w:rsidP="00B5583B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 w:rsidR="00B5583B" w14:paraId="649B2EC8" w14:textId="77777777" w:rsidTr="00B5583B">
        <w:tc>
          <w:tcPr>
            <w:tcW w:w="3680" w:type="dxa"/>
          </w:tcPr>
          <w:p w14:paraId="57053F52" w14:textId="716429D6" w:rsidR="00B5583B" w:rsidRDefault="00B5583B" w:rsidP="00B5583B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Нижнее</w:t>
            </w:r>
          </w:p>
        </w:tc>
        <w:tc>
          <w:tcPr>
            <w:tcW w:w="3681" w:type="dxa"/>
          </w:tcPr>
          <w:p w14:paraId="7F5B1756" w14:textId="3B24481C" w:rsidR="00B5583B" w:rsidRDefault="00B5583B" w:rsidP="00B5583B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B5583B" w14:paraId="1133DD3C" w14:textId="77777777" w:rsidTr="00B5583B">
        <w:tc>
          <w:tcPr>
            <w:tcW w:w="3680" w:type="dxa"/>
          </w:tcPr>
          <w:p w14:paraId="305EA844" w14:textId="0D4B5953" w:rsidR="00B5583B" w:rsidRDefault="00B5583B" w:rsidP="00B5583B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Левое</w:t>
            </w:r>
          </w:p>
        </w:tc>
        <w:tc>
          <w:tcPr>
            <w:tcW w:w="3681" w:type="dxa"/>
          </w:tcPr>
          <w:p w14:paraId="3A6A0AFA" w14:textId="79EF3AC0" w:rsidR="00B5583B" w:rsidRDefault="00B5583B" w:rsidP="00B5583B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B5583B" w14:paraId="7FCE66E8" w14:textId="77777777" w:rsidTr="00B5583B">
        <w:tc>
          <w:tcPr>
            <w:tcW w:w="3680" w:type="dxa"/>
          </w:tcPr>
          <w:p w14:paraId="0DBAF40F" w14:textId="4B05EF38" w:rsidR="00B5583B" w:rsidRDefault="00B5583B" w:rsidP="00B5583B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Правое</w:t>
            </w:r>
          </w:p>
        </w:tc>
        <w:tc>
          <w:tcPr>
            <w:tcW w:w="3681" w:type="dxa"/>
          </w:tcPr>
          <w:p w14:paraId="58318BD6" w14:textId="69ADDD1F" w:rsidR="00B5583B" w:rsidRDefault="00B5583B" w:rsidP="00B5583B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</w:tbl>
    <w:p w14:paraId="1D4C1A71" w14:textId="19274C0A" w:rsidR="00B5583B" w:rsidRPr="00B5583B" w:rsidRDefault="00B5583B" w:rsidP="00B5583B">
      <w:pPr>
        <w:pStyle w:val="Standard"/>
        <w:spacing w:before="340" w:after="170"/>
        <w:jc w:val="both"/>
        <w:rPr>
          <w:rFonts w:ascii="Arial" w:hAnsi="Arial" w:cs="Arial"/>
          <w:b/>
          <w:bCs/>
          <w:sz w:val="20"/>
        </w:rPr>
      </w:pPr>
      <w:r w:rsidRPr="00B5583B">
        <w:rPr>
          <w:rFonts w:ascii="Arial" w:hAnsi="Arial" w:cs="Arial"/>
          <w:b/>
          <w:bCs/>
          <w:sz w:val="20"/>
        </w:rPr>
        <w:t>1.1 Форматирование названия, авторов и аффиляции</w:t>
      </w:r>
    </w:p>
    <w:p w14:paraId="4A024515" w14:textId="65364A5F" w:rsidR="00B5583B" w:rsidRPr="00B5583B" w:rsidRDefault="00B5583B" w:rsidP="00B5583B">
      <w:pPr>
        <w:pStyle w:val="Standard"/>
        <w:spacing w:before="340" w:after="170"/>
        <w:jc w:val="both"/>
        <w:rPr>
          <w:rFonts w:ascii="Arial" w:hAnsi="Arial" w:cs="Arial"/>
          <w:i/>
          <w:iCs/>
          <w:sz w:val="20"/>
        </w:rPr>
      </w:pPr>
      <w:r w:rsidRPr="00B5583B">
        <w:rPr>
          <w:rFonts w:ascii="Arial" w:hAnsi="Arial" w:cs="Arial"/>
          <w:i/>
          <w:iCs/>
          <w:sz w:val="20"/>
        </w:rPr>
        <w:t>1.1.1 Форматирование заголовка</w:t>
      </w:r>
    </w:p>
    <w:p w14:paraId="3A329F0A" w14:textId="63026669" w:rsidR="00B5583B" w:rsidRDefault="00B5583B" w:rsidP="00B5583B">
      <w:pPr>
        <w:pStyle w:val="Standard"/>
        <w:jc w:val="both"/>
        <w:rPr>
          <w:sz w:val="20"/>
        </w:rPr>
      </w:pPr>
      <w:r w:rsidRPr="00B5583B">
        <w:rPr>
          <w:sz w:val="20"/>
        </w:rPr>
        <w:t xml:space="preserve">Название </w:t>
      </w:r>
      <w:r>
        <w:rPr>
          <w:sz w:val="20"/>
        </w:rPr>
        <w:t>статьи</w:t>
      </w:r>
      <w:r w:rsidRPr="00B5583B">
        <w:rPr>
          <w:sz w:val="20"/>
        </w:rPr>
        <w:t xml:space="preserve"> выделено </w:t>
      </w:r>
      <w:r w:rsidR="00EE422C">
        <w:rPr>
          <w:sz w:val="20"/>
        </w:rPr>
        <w:t>полу</w:t>
      </w:r>
      <w:r w:rsidRPr="00B5583B">
        <w:rPr>
          <w:sz w:val="20"/>
        </w:rPr>
        <w:t>жирным шрифтом</w:t>
      </w:r>
      <w:r>
        <w:rPr>
          <w:sz w:val="20"/>
        </w:rPr>
        <w:t>,</w:t>
      </w:r>
      <w:r w:rsidRPr="00B5583B">
        <w:rPr>
          <w:sz w:val="20"/>
        </w:rPr>
        <w:t xml:space="preserve"> </w:t>
      </w:r>
      <w:r>
        <w:rPr>
          <w:sz w:val="20"/>
          <w:lang w:val="en-US"/>
        </w:rPr>
        <w:t>Arial</w:t>
      </w:r>
      <w:r w:rsidRPr="00B5583B">
        <w:rPr>
          <w:sz w:val="20"/>
        </w:rPr>
        <w:t xml:space="preserve"> </w:t>
      </w:r>
      <w:r>
        <w:rPr>
          <w:sz w:val="20"/>
        </w:rPr>
        <w:t xml:space="preserve">16 размером, выровнено по ширине. </w:t>
      </w:r>
      <w:r w:rsidRPr="00B5583B">
        <w:rPr>
          <w:sz w:val="20"/>
        </w:rPr>
        <w:t xml:space="preserve">Первая буква названия должна быть заглавной, а остальные </w:t>
      </w:r>
      <w:r>
        <w:rPr>
          <w:sz w:val="20"/>
        </w:rPr>
        <w:t>–</w:t>
      </w:r>
      <w:r w:rsidRPr="00B5583B">
        <w:rPr>
          <w:sz w:val="20"/>
        </w:rPr>
        <w:t xml:space="preserve"> строчными буквами. </w:t>
      </w:r>
      <w:r>
        <w:rPr>
          <w:sz w:val="20"/>
        </w:rPr>
        <w:t>И</w:t>
      </w:r>
      <w:r w:rsidRPr="00B5583B">
        <w:rPr>
          <w:sz w:val="20"/>
        </w:rPr>
        <w:t xml:space="preserve">нтервал перед </w:t>
      </w:r>
      <w:r>
        <w:rPr>
          <w:sz w:val="20"/>
        </w:rPr>
        <w:t xml:space="preserve">названием </w:t>
      </w:r>
      <w:r w:rsidRPr="00B5583B">
        <w:rPr>
          <w:sz w:val="20"/>
        </w:rPr>
        <w:t>– 62,4 пт, после – 17 пт.</w:t>
      </w:r>
    </w:p>
    <w:p w14:paraId="7C12C7C6" w14:textId="77777777" w:rsidR="007346D7" w:rsidRDefault="007346D7" w:rsidP="00B5583B">
      <w:pPr>
        <w:pStyle w:val="Standard"/>
        <w:spacing w:before="340" w:after="170"/>
        <w:jc w:val="both"/>
        <w:rPr>
          <w:rFonts w:ascii="Arial" w:hAnsi="Arial" w:cs="Arial"/>
          <w:i/>
          <w:iCs/>
          <w:sz w:val="20"/>
        </w:rPr>
      </w:pPr>
    </w:p>
    <w:p w14:paraId="26FCF81A" w14:textId="59A723BC" w:rsidR="00B5583B" w:rsidRPr="00B5583B" w:rsidRDefault="00B5583B" w:rsidP="00B5583B">
      <w:pPr>
        <w:pStyle w:val="Standard"/>
        <w:spacing w:before="340" w:after="170"/>
        <w:jc w:val="both"/>
        <w:rPr>
          <w:rFonts w:ascii="Arial" w:hAnsi="Arial" w:cs="Arial"/>
          <w:i/>
          <w:iCs/>
          <w:sz w:val="20"/>
        </w:rPr>
      </w:pPr>
      <w:r w:rsidRPr="00B5583B">
        <w:rPr>
          <w:rFonts w:ascii="Arial" w:hAnsi="Arial" w:cs="Arial"/>
          <w:i/>
          <w:iCs/>
          <w:sz w:val="20"/>
        </w:rPr>
        <w:lastRenderedPageBreak/>
        <w:t>1.1.</w:t>
      </w:r>
      <w:r>
        <w:rPr>
          <w:rFonts w:ascii="Arial" w:hAnsi="Arial" w:cs="Arial"/>
          <w:i/>
          <w:iCs/>
          <w:sz w:val="20"/>
        </w:rPr>
        <w:t>2</w:t>
      </w:r>
      <w:r w:rsidRPr="00B5583B">
        <w:rPr>
          <w:rFonts w:ascii="Arial" w:hAnsi="Arial" w:cs="Arial"/>
          <w:i/>
          <w:iCs/>
          <w:sz w:val="20"/>
        </w:rPr>
        <w:t xml:space="preserve"> Форматирование</w:t>
      </w:r>
      <w:r>
        <w:rPr>
          <w:rFonts w:ascii="Arial" w:hAnsi="Arial" w:cs="Arial"/>
          <w:i/>
          <w:iCs/>
          <w:sz w:val="20"/>
        </w:rPr>
        <w:t xml:space="preserve"> имен авторов и их аффилиации</w:t>
      </w:r>
    </w:p>
    <w:p w14:paraId="6319CDA5" w14:textId="296CD6A4" w:rsidR="003011A6" w:rsidRDefault="00B5583B" w:rsidP="003011A6">
      <w:pPr>
        <w:pStyle w:val="Standard"/>
        <w:jc w:val="both"/>
        <w:rPr>
          <w:sz w:val="20"/>
        </w:rPr>
      </w:pPr>
      <w:r w:rsidRPr="00B5583B">
        <w:rPr>
          <w:sz w:val="20"/>
        </w:rPr>
        <w:t xml:space="preserve">Авторы перечисляются через запятую, имя выделяется курсивом, </w:t>
      </w:r>
      <w:r w:rsidR="003011A6">
        <w:rPr>
          <w:sz w:val="20"/>
        </w:rPr>
        <w:t>затем указывается фамилия</w:t>
      </w:r>
      <w:r w:rsidR="003011A6" w:rsidRPr="003011A6">
        <w:rPr>
          <w:sz w:val="20"/>
        </w:rPr>
        <w:t>, с запятой после всех, кроме последнего автора, который разделен</w:t>
      </w:r>
      <w:r w:rsidR="00872868">
        <w:rPr>
          <w:sz w:val="20"/>
        </w:rPr>
        <w:t xml:space="preserve"> </w:t>
      </w:r>
      <w:r w:rsidR="003011A6" w:rsidRPr="003011A6">
        <w:rPr>
          <w:sz w:val="20"/>
        </w:rPr>
        <w:t>запятой + “и”.</w:t>
      </w:r>
      <w:r w:rsidR="003011A6">
        <w:rPr>
          <w:sz w:val="20"/>
        </w:rPr>
        <w:t xml:space="preserve"> </w:t>
      </w:r>
      <w:r w:rsidRPr="00B5583B">
        <w:rPr>
          <w:sz w:val="20"/>
        </w:rPr>
        <w:t>Times 10 размером шрифта, отступ снизу 6 пт.</w:t>
      </w:r>
      <w:r>
        <w:rPr>
          <w:sz w:val="20"/>
        </w:rPr>
        <w:t xml:space="preserve"> </w:t>
      </w:r>
      <w:r w:rsidR="003011A6" w:rsidRPr="003011A6">
        <w:rPr>
          <w:sz w:val="20"/>
        </w:rPr>
        <w:t>Не используйте академические звания.</w:t>
      </w:r>
      <w:r w:rsidR="00872868" w:rsidRPr="00872868">
        <w:rPr>
          <w:sz w:val="20"/>
        </w:rPr>
        <w:t xml:space="preserve"> </w:t>
      </w:r>
      <w:r w:rsidR="00872868" w:rsidRPr="006F3E7D">
        <w:rPr>
          <w:sz w:val="20"/>
        </w:rPr>
        <w:t>Максимальное количество авторов - 5.</w:t>
      </w:r>
      <w:r w:rsidR="00872868" w:rsidRPr="00872868">
        <w:rPr>
          <w:sz w:val="20"/>
        </w:rPr>
        <w:t xml:space="preserve"> </w:t>
      </w:r>
      <w:r w:rsidR="00872868" w:rsidRPr="006F3E7D">
        <w:rPr>
          <w:sz w:val="20"/>
        </w:rPr>
        <w:t>Допускается не более двух статей на одного автора.</w:t>
      </w:r>
    </w:p>
    <w:p w14:paraId="449C7DE5" w14:textId="13C2A15C" w:rsidR="00B5583B" w:rsidRDefault="003011A6" w:rsidP="003011A6">
      <w:pPr>
        <w:pStyle w:val="Standard"/>
        <w:ind w:firstLine="284"/>
        <w:jc w:val="both"/>
        <w:rPr>
          <w:sz w:val="20"/>
        </w:rPr>
      </w:pPr>
      <w:r>
        <w:rPr>
          <w:sz w:val="20"/>
        </w:rPr>
        <w:t xml:space="preserve">Аффилиация </w:t>
      </w:r>
      <w:r w:rsidRPr="003011A6">
        <w:rPr>
          <w:sz w:val="20"/>
        </w:rPr>
        <w:t xml:space="preserve">авторов должна </w:t>
      </w:r>
      <w:r w:rsidRPr="00B5583B">
        <w:rPr>
          <w:sz w:val="20"/>
        </w:rPr>
        <w:t>указывается шрифтом Times 9 размером</w:t>
      </w:r>
      <w:r w:rsidRPr="003011A6">
        <w:rPr>
          <w:sz w:val="20"/>
        </w:rPr>
        <w:t xml:space="preserve">. </w:t>
      </w:r>
      <w:r>
        <w:rPr>
          <w:sz w:val="20"/>
        </w:rPr>
        <w:t>Ей</w:t>
      </w:r>
      <w:r w:rsidRPr="003011A6">
        <w:rPr>
          <w:sz w:val="20"/>
        </w:rPr>
        <w:t xml:space="preserve"> должен предшествовать</w:t>
      </w:r>
      <w:r>
        <w:rPr>
          <w:sz w:val="20"/>
        </w:rPr>
        <w:t xml:space="preserve"> </w:t>
      </w:r>
      <w:r w:rsidRPr="003011A6">
        <w:rPr>
          <w:sz w:val="20"/>
        </w:rPr>
        <w:t xml:space="preserve">числовой надстрочный знак, соответствующий тому же надстрочному знаку после </w:t>
      </w:r>
      <w:r>
        <w:rPr>
          <w:sz w:val="20"/>
        </w:rPr>
        <w:t>фамилии</w:t>
      </w:r>
      <w:r w:rsidRPr="003011A6">
        <w:rPr>
          <w:sz w:val="20"/>
        </w:rPr>
        <w:t xml:space="preserve"> соответствующего автора.</w:t>
      </w:r>
      <w:r>
        <w:rPr>
          <w:sz w:val="20"/>
        </w:rPr>
        <w:t xml:space="preserve"> </w:t>
      </w:r>
      <w:r w:rsidRPr="003011A6">
        <w:rPr>
          <w:sz w:val="20"/>
        </w:rPr>
        <w:t xml:space="preserve">Пожалуйста, убедитесь, что </w:t>
      </w:r>
      <w:r>
        <w:rPr>
          <w:sz w:val="20"/>
        </w:rPr>
        <w:t>описание места работы/учебы</w:t>
      </w:r>
      <w:r w:rsidRPr="003011A6">
        <w:rPr>
          <w:sz w:val="20"/>
        </w:rPr>
        <w:t xml:space="preserve"> является как можно более полным и включает</w:t>
      </w:r>
      <w:r>
        <w:rPr>
          <w:sz w:val="20"/>
        </w:rPr>
        <w:t xml:space="preserve"> </w:t>
      </w:r>
      <w:r w:rsidRPr="003011A6">
        <w:rPr>
          <w:sz w:val="20"/>
        </w:rPr>
        <w:t>страну.</w:t>
      </w:r>
      <w:r w:rsidRPr="003011A6">
        <w:rPr>
          <w:sz w:val="20"/>
          <w:szCs w:val="20"/>
        </w:rPr>
        <w:t xml:space="preserve"> Если</w:t>
      </w:r>
      <w:r w:rsidRPr="003011A6">
        <w:rPr>
          <w:sz w:val="20"/>
        </w:rPr>
        <w:t xml:space="preserve"> </w:t>
      </w:r>
      <w:r>
        <w:rPr>
          <w:sz w:val="20"/>
        </w:rPr>
        <w:t>у авторов одна аффилиация, числовой надстрочный знак не ставится.</w:t>
      </w:r>
    </w:p>
    <w:p w14:paraId="576D45F6" w14:textId="48AB979F" w:rsidR="003011A6" w:rsidRPr="00B5583B" w:rsidRDefault="003011A6" w:rsidP="003011A6">
      <w:pPr>
        <w:pStyle w:val="Standard"/>
        <w:spacing w:before="340" w:after="170"/>
        <w:jc w:val="both"/>
        <w:rPr>
          <w:rFonts w:ascii="Arial" w:hAnsi="Arial" w:cs="Arial"/>
          <w:b/>
          <w:bCs/>
          <w:sz w:val="20"/>
        </w:rPr>
      </w:pPr>
      <w:r w:rsidRPr="00B5583B">
        <w:rPr>
          <w:rFonts w:ascii="Arial" w:hAnsi="Arial" w:cs="Arial"/>
          <w:b/>
          <w:bCs/>
          <w:sz w:val="20"/>
        </w:rPr>
        <w:t xml:space="preserve">1.1 Форматирование </w:t>
      </w:r>
      <w:r>
        <w:rPr>
          <w:rFonts w:ascii="Arial" w:hAnsi="Arial" w:cs="Arial"/>
          <w:b/>
          <w:bCs/>
          <w:sz w:val="20"/>
        </w:rPr>
        <w:t>текста</w:t>
      </w:r>
    </w:p>
    <w:p w14:paraId="5EF22F85" w14:textId="497CECE8" w:rsidR="003011A6" w:rsidRDefault="003011A6" w:rsidP="003011A6">
      <w:pPr>
        <w:pStyle w:val="Standard"/>
        <w:jc w:val="both"/>
        <w:rPr>
          <w:sz w:val="20"/>
        </w:rPr>
      </w:pPr>
      <w:r>
        <w:rPr>
          <w:sz w:val="20"/>
        </w:rPr>
        <w:t>Текст статьи должен быть отформатирован следующим образом:</w:t>
      </w:r>
    </w:p>
    <w:p w14:paraId="79194E5B" w14:textId="2EAD5EF5" w:rsidR="003011A6" w:rsidRDefault="003011A6" w:rsidP="003011A6">
      <w:pPr>
        <w:pStyle w:val="Standard"/>
        <w:jc w:val="both"/>
        <w:rPr>
          <w:sz w:val="20"/>
          <w:lang w:val="en-US"/>
        </w:rPr>
      </w:pPr>
      <w:r w:rsidRPr="003011A6">
        <w:rPr>
          <w:sz w:val="20"/>
          <w:lang w:val="en-US"/>
        </w:rPr>
        <w:t xml:space="preserve">- Times, Times Roman </w:t>
      </w:r>
      <w:r>
        <w:rPr>
          <w:sz w:val="20"/>
        </w:rPr>
        <w:t>или</w:t>
      </w:r>
      <w:r w:rsidRPr="003011A6">
        <w:rPr>
          <w:sz w:val="20"/>
          <w:lang w:val="en-US"/>
        </w:rPr>
        <w:t xml:space="preserve"> Times New Roman</w:t>
      </w:r>
      <w:r w:rsidR="00EE422C" w:rsidRPr="00EE422C">
        <w:rPr>
          <w:sz w:val="20"/>
          <w:lang w:val="en-US"/>
        </w:rPr>
        <w:t xml:space="preserve"> 10 </w:t>
      </w:r>
      <w:r w:rsidR="00EE422C">
        <w:rPr>
          <w:sz w:val="20"/>
        </w:rPr>
        <w:t>размером</w:t>
      </w:r>
      <w:r w:rsidR="00EE422C" w:rsidRPr="00EE422C">
        <w:rPr>
          <w:sz w:val="20"/>
          <w:lang w:val="en-US"/>
        </w:rPr>
        <w:t xml:space="preserve"> </w:t>
      </w:r>
      <w:r w:rsidR="00EE422C">
        <w:rPr>
          <w:sz w:val="20"/>
        </w:rPr>
        <w:t>шрифта</w:t>
      </w:r>
      <w:r w:rsidR="00EE422C" w:rsidRPr="00EE422C">
        <w:rPr>
          <w:sz w:val="20"/>
          <w:lang w:val="en-US"/>
        </w:rPr>
        <w:t>;</w:t>
      </w:r>
    </w:p>
    <w:p w14:paraId="4C20A7EF" w14:textId="78F5A0A7" w:rsidR="00EE422C" w:rsidRDefault="00EE422C" w:rsidP="003011A6">
      <w:pPr>
        <w:pStyle w:val="Standard"/>
        <w:jc w:val="both"/>
        <w:rPr>
          <w:sz w:val="20"/>
        </w:rPr>
      </w:pPr>
      <w:r>
        <w:rPr>
          <w:sz w:val="20"/>
        </w:rPr>
        <w:t xml:space="preserve">- </w:t>
      </w:r>
      <w:r w:rsidRPr="00EE422C">
        <w:rPr>
          <w:sz w:val="20"/>
        </w:rPr>
        <w:t>В тексте должен быть установлен од</w:t>
      </w:r>
      <w:r>
        <w:rPr>
          <w:sz w:val="20"/>
        </w:rPr>
        <w:t xml:space="preserve">инарный междустрочный </w:t>
      </w:r>
      <w:r w:rsidRPr="00EE422C">
        <w:rPr>
          <w:sz w:val="20"/>
        </w:rPr>
        <w:t>интервал</w:t>
      </w:r>
      <w:r>
        <w:rPr>
          <w:sz w:val="20"/>
        </w:rPr>
        <w:t>;</w:t>
      </w:r>
    </w:p>
    <w:p w14:paraId="02211963" w14:textId="3F5571BC" w:rsidR="00EE422C" w:rsidRDefault="00EE422C" w:rsidP="003011A6">
      <w:pPr>
        <w:pStyle w:val="Standard"/>
        <w:jc w:val="both"/>
        <w:rPr>
          <w:sz w:val="20"/>
        </w:rPr>
      </w:pPr>
      <w:r>
        <w:rPr>
          <w:sz w:val="20"/>
        </w:rPr>
        <w:t>- Абзацы выравнены по ширине;</w:t>
      </w:r>
    </w:p>
    <w:p w14:paraId="4BF90832" w14:textId="20BBAB3D" w:rsidR="00EE422C" w:rsidRDefault="00EE422C" w:rsidP="00EE422C">
      <w:pPr>
        <w:pStyle w:val="Standard"/>
        <w:jc w:val="both"/>
        <w:rPr>
          <w:sz w:val="20"/>
        </w:rPr>
      </w:pPr>
      <w:r w:rsidRPr="00EE422C">
        <w:rPr>
          <w:sz w:val="20"/>
        </w:rPr>
        <w:t>- Первый абзац после раздела или подраздела не должен иметь отступа; последующие</w:t>
      </w:r>
      <w:r>
        <w:rPr>
          <w:sz w:val="20"/>
        </w:rPr>
        <w:t xml:space="preserve"> </w:t>
      </w:r>
      <w:r w:rsidRPr="00EE422C">
        <w:rPr>
          <w:sz w:val="20"/>
        </w:rPr>
        <w:t>абзацы должны иметь отступ 5 мм.</w:t>
      </w:r>
    </w:p>
    <w:p w14:paraId="5AA505EC" w14:textId="2B56D777" w:rsidR="00EE422C" w:rsidRPr="003D3A7D" w:rsidRDefault="00EE422C" w:rsidP="00EE422C">
      <w:pPr>
        <w:pStyle w:val="Standard"/>
        <w:ind w:firstLine="284"/>
        <w:jc w:val="both"/>
        <w:rPr>
          <w:sz w:val="20"/>
          <w:lang w:val="en-US"/>
        </w:rPr>
      </w:pPr>
      <w:r w:rsidRPr="00EE422C">
        <w:rPr>
          <w:sz w:val="20"/>
        </w:rPr>
        <w:t>Использование разделов для разделения текста статьи является необязательным и оставляется на усмотрение</w:t>
      </w:r>
      <w:r>
        <w:rPr>
          <w:sz w:val="20"/>
        </w:rPr>
        <w:t xml:space="preserve"> </w:t>
      </w:r>
      <w:r w:rsidRPr="00EE422C">
        <w:rPr>
          <w:sz w:val="20"/>
        </w:rPr>
        <w:t>автора. Если автор желает разделить статью на разделы, следует использовать форматирование, показанное</w:t>
      </w:r>
      <w:r>
        <w:rPr>
          <w:sz w:val="20"/>
        </w:rPr>
        <w:t xml:space="preserve"> </w:t>
      </w:r>
      <w:r w:rsidRPr="00EE422C">
        <w:rPr>
          <w:sz w:val="20"/>
        </w:rPr>
        <w:t>в таблице 2.</w:t>
      </w:r>
      <w:r w:rsidR="003D3A7D">
        <w:rPr>
          <w:sz w:val="20"/>
        </w:rPr>
        <w:t xml:space="preserve"> Рекомендуется</w:t>
      </w:r>
      <w:r w:rsidR="003D3A7D" w:rsidRPr="003D3A7D">
        <w:rPr>
          <w:sz w:val="20"/>
          <w:lang w:val="en-US"/>
        </w:rPr>
        <w:t xml:space="preserve"> </w:t>
      </w:r>
      <w:r w:rsidR="003D3A7D">
        <w:rPr>
          <w:sz w:val="20"/>
        </w:rPr>
        <w:t>использовать</w:t>
      </w:r>
      <w:r w:rsidR="003D3A7D" w:rsidRPr="003D3A7D">
        <w:rPr>
          <w:sz w:val="20"/>
          <w:lang w:val="en-US"/>
        </w:rPr>
        <w:t xml:space="preserve"> </w:t>
      </w:r>
      <w:r w:rsidR="003D3A7D">
        <w:rPr>
          <w:sz w:val="20"/>
        </w:rPr>
        <w:t>следующие</w:t>
      </w:r>
      <w:r w:rsidR="003D3A7D" w:rsidRPr="003D3A7D">
        <w:rPr>
          <w:sz w:val="20"/>
          <w:lang w:val="en-US"/>
        </w:rPr>
        <w:t xml:space="preserve"> </w:t>
      </w:r>
      <w:r w:rsidR="003D3A7D">
        <w:rPr>
          <w:sz w:val="20"/>
        </w:rPr>
        <w:t>названия</w:t>
      </w:r>
      <w:r w:rsidR="003D3A7D" w:rsidRPr="003D3A7D">
        <w:rPr>
          <w:sz w:val="20"/>
          <w:lang w:val="en-US"/>
        </w:rPr>
        <w:t xml:space="preserve"> </w:t>
      </w:r>
      <w:r w:rsidR="003D3A7D">
        <w:rPr>
          <w:sz w:val="20"/>
        </w:rPr>
        <w:t>для</w:t>
      </w:r>
      <w:r w:rsidR="003D3A7D" w:rsidRPr="003D3A7D">
        <w:rPr>
          <w:sz w:val="20"/>
          <w:lang w:val="en-US"/>
        </w:rPr>
        <w:t xml:space="preserve"> </w:t>
      </w:r>
      <w:r w:rsidR="003D3A7D">
        <w:rPr>
          <w:sz w:val="20"/>
        </w:rPr>
        <w:t>разделов</w:t>
      </w:r>
      <w:r w:rsidR="003D3A7D" w:rsidRPr="003D3A7D">
        <w:rPr>
          <w:sz w:val="20"/>
          <w:lang w:val="en-US"/>
        </w:rPr>
        <w:t xml:space="preserve">: 1 </w:t>
      </w:r>
      <w:r w:rsidR="003D3A7D">
        <w:rPr>
          <w:sz w:val="20"/>
          <w:lang w:val="en-US"/>
        </w:rPr>
        <w:t>Introduction</w:t>
      </w:r>
      <w:r w:rsidR="003D3A7D" w:rsidRPr="003D3A7D">
        <w:rPr>
          <w:sz w:val="20"/>
          <w:lang w:val="en-US"/>
        </w:rPr>
        <w:t xml:space="preserve">, 2 </w:t>
      </w:r>
      <w:r w:rsidR="003D3A7D">
        <w:rPr>
          <w:sz w:val="20"/>
          <w:lang w:val="en-US"/>
        </w:rPr>
        <w:t>Materials</w:t>
      </w:r>
      <w:r w:rsidR="003D3A7D" w:rsidRPr="003D3A7D">
        <w:rPr>
          <w:sz w:val="20"/>
          <w:lang w:val="en-US"/>
        </w:rPr>
        <w:t xml:space="preserve"> </w:t>
      </w:r>
      <w:r w:rsidR="003D3A7D">
        <w:rPr>
          <w:sz w:val="20"/>
          <w:lang w:val="en-US"/>
        </w:rPr>
        <w:t>and</w:t>
      </w:r>
      <w:r w:rsidR="003D3A7D" w:rsidRPr="003D3A7D">
        <w:rPr>
          <w:sz w:val="20"/>
          <w:lang w:val="en-US"/>
        </w:rPr>
        <w:t xml:space="preserve"> </w:t>
      </w:r>
      <w:r w:rsidR="003D3A7D">
        <w:rPr>
          <w:sz w:val="20"/>
          <w:lang w:val="en-US"/>
        </w:rPr>
        <w:t>methods</w:t>
      </w:r>
      <w:r w:rsidR="003D3A7D" w:rsidRPr="003D3A7D">
        <w:rPr>
          <w:sz w:val="20"/>
          <w:lang w:val="en-US"/>
        </w:rPr>
        <w:t xml:space="preserve">, 3 </w:t>
      </w:r>
      <w:r w:rsidR="003D3A7D">
        <w:rPr>
          <w:sz w:val="20"/>
          <w:lang w:val="en-US"/>
        </w:rPr>
        <w:t>Results</w:t>
      </w:r>
      <w:r w:rsidR="003D3A7D" w:rsidRPr="003D3A7D">
        <w:rPr>
          <w:sz w:val="20"/>
          <w:lang w:val="en-US"/>
        </w:rPr>
        <w:t xml:space="preserve"> </w:t>
      </w:r>
      <w:r w:rsidR="003D3A7D">
        <w:rPr>
          <w:sz w:val="20"/>
          <w:lang w:val="en-US"/>
        </w:rPr>
        <w:t>and</w:t>
      </w:r>
      <w:r w:rsidR="003D3A7D" w:rsidRPr="003D3A7D">
        <w:rPr>
          <w:sz w:val="20"/>
          <w:lang w:val="en-US"/>
        </w:rPr>
        <w:t xml:space="preserve"> </w:t>
      </w:r>
      <w:r w:rsidR="003D3A7D">
        <w:rPr>
          <w:sz w:val="20"/>
          <w:lang w:val="en-US"/>
        </w:rPr>
        <w:t>Discussions</w:t>
      </w:r>
      <w:r w:rsidR="003D3A7D" w:rsidRPr="003D3A7D">
        <w:rPr>
          <w:sz w:val="20"/>
          <w:lang w:val="en-US"/>
        </w:rPr>
        <w:t xml:space="preserve">, 4 </w:t>
      </w:r>
      <w:r w:rsidR="003D3A7D">
        <w:rPr>
          <w:sz w:val="20"/>
          <w:lang w:val="en-US"/>
        </w:rPr>
        <w:t>Conclusion.</w:t>
      </w:r>
    </w:p>
    <w:p w14:paraId="7EC7F2D4" w14:textId="3BAABCC9" w:rsidR="00EE422C" w:rsidRPr="00E51593" w:rsidRDefault="00EE422C" w:rsidP="00EE422C">
      <w:pPr>
        <w:pStyle w:val="Standard"/>
        <w:spacing w:before="120" w:after="120"/>
        <w:jc w:val="center"/>
        <w:rPr>
          <w:sz w:val="18"/>
          <w:szCs w:val="18"/>
        </w:rPr>
      </w:pPr>
      <w:r w:rsidRPr="00E51593">
        <w:rPr>
          <w:b/>
          <w:bCs/>
          <w:sz w:val="18"/>
          <w:szCs w:val="18"/>
          <w:lang w:val="en-US"/>
        </w:rPr>
        <w:t>Table</w:t>
      </w:r>
      <w:r w:rsidRPr="00437070">
        <w:rPr>
          <w:b/>
          <w:bCs/>
          <w:sz w:val="18"/>
          <w:szCs w:val="18"/>
        </w:rPr>
        <w:t xml:space="preserve"> 2.</w:t>
      </w:r>
      <w:r w:rsidRPr="00437070">
        <w:rPr>
          <w:sz w:val="18"/>
          <w:szCs w:val="18"/>
        </w:rPr>
        <w:t xml:space="preserve"> </w:t>
      </w:r>
      <w:r w:rsidRPr="00E51593">
        <w:rPr>
          <w:sz w:val="18"/>
          <w:szCs w:val="18"/>
        </w:rPr>
        <w:t xml:space="preserve">Настройка полей в документе </w:t>
      </w:r>
      <w:r w:rsidRPr="00E51593">
        <w:rPr>
          <w:sz w:val="18"/>
          <w:szCs w:val="18"/>
          <w:lang w:val="en-US"/>
        </w:rPr>
        <w:t>Word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1"/>
      </w:tblGrid>
      <w:tr w:rsidR="00EE422C" w14:paraId="5E02636F" w14:textId="77777777" w:rsidTr="00EE422C">
        <w:tc>
          <w:tcPr>
            <w:tcW w:w="1840" w:type="dxa"/>
          </w:tcPr>
          <w:p w14:paraId="2AAC623E" w14:textId="77777777" w:rsidR="00EE422C" w:rsidRDefault="00EE422C" w:rsidP="00EE422C">
            <w:pPr>
              <w:pStyle w:val="Standard"/>
              <w:jc w:val="both"/>
              <w:rPr>
                <w:sz w:val="20"/>
              </w:rPr>
            </w:pPr>
          </w:p>
        </w:tc>
        <w:tc>
          <w:tcPr>
            <w:tcW w:w="1840" w:type="dxa"/>
          </w:tcPr>
          <w:p w14:paraId="3241A3C4" w14:textId="74703133" w:rsidR="00EE422C" w:rsidRDefault="00EE422C" w:rsidP="00EE422C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Шрифт</w:t>
            </w:r>
          </w:p>
        </w:tc>
        <w:tc>
          <w:tcPr>
            <w:tcW w:w="1840" w:type="dxa"/>
          </w:tcPr>
          <w:p w14:paraId="1B34555F" w14:textId="199233BE" w:rsidR="00EE422C" w:rsidRDefault="00EE422C" w:rsidP="00EE422C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Расстояние</w:t>
            </w:r>
          </w:p>
        </w:tc>
        <w:tc>
          <w:tcPr>
            <w:tcW w:w="1841" w:type="dxa"/>
          </w:tcPr>
          <w:p w14:paraId="41BBD5B5" w14:textId="23DBDAB1" w:rsidR="00EE422C" w:rsidRDefault="00EE422C" w:rsidP="00EE422C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Нумерация</w:t>
            </w:r>
          </w:p>
        </w:tc>
      </w:tr>
      <w:tr w:rsidR="00EE422C" w14:paraId="2A844AAF" w14:textId="77777777" w:rsidTr="00EE422C">
        <w:tc>
          <w:tcPr>
            <w:tcW w:w="1840" w:type="dxa"/>
            <w:vAlign w:val="center"/>
          </w:tcPr>
          <w:p w14:paraId="1CAD7BA2" w14:textId="0B75BF51" w:rsidR="00EE422C" w:rsidRDefault="00EE422C" w:rsidP="00EE422C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</w:p>
        </w:tc>
        <w:tc>
          <w:tcPr>
            <w:tcW w:w="1840" w:type="dxa"/>
            <w:vAlign w:val="center"/>
          </w:tcPr>
          <w:p w14:paraId="3D825932" w14:textId="2CC6D423" w:rsidR="00EE422C" w:rsidRPr="00EE422C" w:rsidRDefault="00EE422C" w:rsidP="00EE422C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12 размер</w:t>
            </w:r>
          </w:p>
          <w:p w14:paraId="466CB551" w14:textId="76EEAD7C" w:rsidR="00EE422C" w:rsidRPr="00EE422C" w:rsidRDefault="00EE422C" w:rsidP="00EE422C">
            <w:pPr>
              <w:pStyle w:val="Standard"/>
              <w:jc w:val="center"/>
              <w:rPr>
                <w:b/>
                <w:bCs/>
                <w:sz w:val="20"/>
              </w:rPr>
            </w:pPr>
            <w:r w:rsidRPr="00EE422C">
              <w:rPr>
                <w:b/>
                <w:bCs/>
                <w:sz w:val="20"/>
                <w:lang w:val="en-US"/>
              </w:rPr>
              <w:t xml:space="preserve">Arial </w:t>
            </w:r>
            <w:r w:rsidRPr="00EE422C">
              <w:rPr>
                <w:b/>
                <w:bCs/>
                <w:sz w:val="20"/>
              </w:rPr>
              <w:t>полужирный</w:t>
            </w:r>
          </w:p>
        </w:tc>
        <w:tc>
          <w:tcPr>
            <w:tcW w:w="1840" w:type="dxa"/>
            <w:vAlign w:val="center"/>
          </w:tcPr>
          <w:p w14:paraId="7DB42E28" w14:textId="77777777" w:rsidR="00EE422C" w:rsidRDefault="003D3A7D" w:rsidP="00EE422C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17 пт до</w:t>
            </w:r>
          </w:p>
          <w:p w14:paraId="5374B87F" w14:textId="1A1F11A3" w:rsidR="003D3A7D" w:rsidRDefault="003D3A7D" w:rsidP="00EE422C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7,5 пт после</w:t>
            </w:r>
          </w:p>
        </w:tc>
        <w:tc>
          <w:tcPr>
            <w:tcW w:w="1841" w:type="dxa"/>
            <w:vAlign w:val="center"/>
          </w:tcPr>
          <w:p w14:paraId="3FD6B255" w14:textId="3359F1E2" w:rsidR="00EE422C" w:rsidRDefault="003D3A7D" w:rsidP="00EE422C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1, 2, 3, и т.д.</w:t>
            </w:r>
          </w:p>
        </w:tc>
      </w:tr>
      <w:tr w:rsidR="00EE422C" w14:paraId="2B83C1E8" w14:textId="77777777" w:rsidTr="00EE422C">
        <w:tc>
          <w:tcPr>
            <w:tcW w:w="1840" w:type="dxa"/>
            <w:vAlign w:val="center"/>
          </w:tcPr>
          <w:p w14:paraId="3031F351" w14:textId="17FE4F71" w:rsidR="00EE422C" w:rsidRDefault="00EE422C" w:rsidP="00EE422C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Подраздел</w:t>
            </w:r>
          </w:p>
        </w:tc>
        <w:tc>
          <w:tcPr>
            <w:tcW w:w="1840" w:type="dxa"/>
            <w:vAlign w:val="center"/>
          </w:tcPr>
          <w:p w14:paraId="3E4CEF0A" w14:textId="3A240FA9" w:rsidR="00EE422C" w:rsidRPr="00EE422C" w:rsidRDefault="00EE422C" w:rsidP="00EE422C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10 размер</w:t>
            </w:r>
          </w:p>
          <w:p w14:paraId="075038CE" w14:textId="287B2EF2" w:rsidR="00EE422C" w:rsidRDefault="00EE422C" w:rsidP="00EE422C">
            <w:pPr>
              <w:pStyle w:val="Standard"/>
              <w:jc w:val="center"/>
              <w:rPr>
                <w:sz w:val="20"/>
              </w:rPr>
            </w:pPr>
            <w:r w:rsidRPr="00EE422C">
              <w:rPr>
                <w:b/>
                <w:bCs/>
                <w:sz w:val="20"/>
                <w:lang w:val="en-US"/>
              </w:rPr>
              <w:t xml:space="preserve">Arial </w:t>
            </w:r>
            <w:r w:rsidRPr="00EE422C">
              <w:rPr>
                <w:b/>
                <w:bCs/>
                <w:sz w:val="20"/>
              </w:rPr>
              <w:t>полужирный</w:t>
            </w:r>
          </w:p>
        </w:tc>
        <w:tc>
          <w:tcPr>
            <w:tcW w:w="1840" w:type="dxa"/>
            <w:vAlign w:val="center"/>
          </w:tcPr>
          <w:p w14:paraId="7971D6A2" w14:textId="77777777" w:rsidR="003D3A7D" w:rsidRDefault="003D3A7D" w:rsidP="003D3A7D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17 пт до</w:t>
            </w:r>
          </w:p>
          <w:p w14:paraId="2B9FEA2A" w14:textId="1F440F9F" w:rsidR="00EE422C" w:rsidRDefault="003D3A7D" w:rsidP="003D3A7D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7,5 пт после</w:t>
            </w:r>
          </w:p>
        </w:tc>
        <w:tc>
          <w:tcPr>
            <w:tcW w:w="1841" w:type="dxa"/>
            <w:vAlign w:val="center"/>
          </w:tcPr>
          <w:p w14:paraId="30E710FF" w14:textId="12B97BF1" w:rsidR="00EE422C" w:rsidRDefault="003D3A7D" w:rsidP="00EE422C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1.1, 1.2, 1.3, и т.д.</w:t>
            </w:r>
          </w:p>
        </w:tc>
      </w:tr>
      <w:tr w:rsidR="00EE422C" w14:paraId="178705E3" w14:textId="77777777" w:rsidTr="00EE422C">
        <w:tc>
          <w:tcPr>
            <w:tcW w:w="1840" w:type="dxa"/>
            <w:vAlign w:val="center"/>
          </w:tcPr>
          <w:p w14:paraId="78B2AEC1" w14:textId="2A9FF919" w:rsidR="00EE422C" w:rsidRDefault="00EE422C" w:rsidP="00EE422C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Пункт</w:t>
            </w:r>
          </w:p>
        </w:tc>
        <w:tc>
          <w:tcPr>
            <w:tcW w:w="1840" w:type="dxa"/>
            <w:vAlign w:val="center"/>
          </w:tcPr>
          <w:p w14:paraId="18C4CB5D" w14:textId="18867529" w:rsidR="00EE422C" w:rsidRPr="00EE422C" w:rsidRDefault="00EE422C" w:rsidP="00EE422C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10 размер</w:t>
            </w:r>
          </w:p>
          <w:p w14:paraId="79E71B45" w14:textId="405F600D" w:rsidR="00EE422C" w:rsidRPr="00EE422C" w:rsidRDefault="00EE422C" w:rsidP="00EE422C">
            <w:pPr>
              <w:pStyle w:val="Standard"/>
              <w:jc w:val="center"/>
              <w:rPr>
                <w:i/>
                <w:iCs/>
                <w:sz w:val="20"/>
              </w:rPr>
            </w:pPr>
            <w:r w:rsidRPr="00EE422C">
              <w:rPr>
                <w:i/>
                <w:iCs/>
                <w:sz w:val="20"/>
                <w:lang w:val="en-US"/>
              </w:rPr>
              <w:t xml:space="preserve">Arial </w:t>
            </w:r>
            <w:r w:rsidRPr="00EE422C">
              <w:rPr>
                <w:i/>
                <w:iCs/>
                <w:sz w:val="20"/>
              </w:rPr>
              <w:t>курсив</w:t>
            </w:r>
          </w:p>
        </w:tc>
        <w:tc>
          <w:tcPr>
            <w:tcW w:w="1840" w:type="dxa"/>
            <w:vAlign w:val="center"/>
          </w:tcPr>
          <w:p w14:paraId="11180987" w14:textId="77777777" w:rsidR="003D3A7D" w:rsidRDefault="003D3A7D" w:rsidP="003D3A7D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17 пт до</w:t>
            </w:r>
          </w:p>
          <w:p w14:paraId="320E1B55" w14:textId="62322D73" w:rsidR="00EE422C" w:rsidRDefault="003D3A7D" w:rsidP="003D3A7D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7,5 пт после</w:t>
            </w:r>
          </w:p>
        </w:tc>
        <w:tc>
          <w:tcPr>
            <w:tcW w:w="1841" w:type="dxa"/>
            <w:vAlign w:val="center"/>
          </w:tcPr>
          <w:p w14:paraId="623B49B1" w14:textId="7A3DD9B3" w:rsidR="00EE422C" w:rsidRDefault="003D3A7D" w:rsidP="00EE422C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1.1.1, 1.1.2, 1.1.3, и т.д.</w:t>
            </w:r>
          </w:p>
        </w:tc>
      </w:tr>
    </w:tbl>
    <w:p w14:paraId="04E3AE07" w14:textId="77777777" w:rsidR="00872868" w:rsidRDefault="00872868" w:rsidP="00872868">
      <w:pPr>
        <w:pStyle w:val="Standard"/>
        <w:jc w:val="both"/>
        <w:rPr>
          <w:sz w:val="20"/>
        </w:rPr>
      </w:pPr>
    </w:p>
    <w:p w14:paraId="3B0DA0BF" w14:textId="47C54216" w:rsidR="00872868" w:rsidRPr="00B5583B" w:rsidRDefault="00872868" w:rsidP="00872868">
      <w:pPr>
        <w:pStyle w:val="Standard"/>
        <w:spacing w:before="340" w:after="170"/>
        <w:jc w:val="both"/>
        <w:rPr>
          <w:rFonts w:ascii="Arial" w:hAnsi="Arial" w:cs="Arial"/>
          <w:b/>
          <w:bCs/>
          <w:sz w:val="20"/>
        </w:rPr>
      </w:pPr>
      <w:r w:rsidRPr="00B5583B">
        <w:rPr>
          <w:rFonts w:ascii="Arial" w:hAnsi="Arial" w:cs="Arial"/>
          <w:b/>
          <w:bCs/>
          <w:sz w:val="20"/>
        </w:rPr>
        <w:t>1.</w:t>
      </w:r>
      <w:r>
        <w:rPr>
          <w:rFonts w:ascii="Arial" w:hAnsi="Arial" w:cs="Arial"/>
          <w:b/>
          <w:bCs/>
          <w:sz w:val="20"/>
        </w:rPr>
        <w:t>2</w:t>
      </w:r>
      <w:r w:rsidRPr="00B5583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Содержание</w:t>
      </w:r>
      <w:r w:rsidRPr="00B5583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текста</w:t>
      </w:r>
    </w:p>
    <w:p w14:paraId="392D5834" w14:textId="589579EF" w:rsidR="00872868" w:rsidRPr="006E0172" w:rsidRDefault="00872868" w:rsidP="00872868">
      <w:pPr>
        <w:pStyle w:val="Standard"/>
        <w:jc w:val="both"/>
        <w:rPr>
          <w:sz w:val="20"/>
        </w:rPr>
      </w:pPr>
      <w:r w:rsidRPr="006F3E7D">
        <w:rPr>
          <w:sz w:val="20"/>
        </w:rPr>
        <w:t xml:space="preserve">Процент оригинальности должен быть не менее 90%. </w:t>
      </w:r>
      <w:r>
        <w:rPr>
          <w:sz w:val="20"/>
        </w:rPr>
        <w:t xml:space="preserve">Статьи принимаются на русском, после прохождения рецензий по формальным признакам и по существу, высылается английский вариант. </w:t>
      </w:r>
      <w:r w:rsidRPr="006F3E7D">
        <w:rPr>
          <w:sz w:val="20"/>
        </w:rPr>
        <w:t>Объем статьи должен составлять не менее 4, но не более 6 страниц</w:t>
      </w:r>
      <w:r>
        <w:rPr>
          <w:sz w:val="20"/>
        </w:rPr>
        <w:t xml:space="preserve">. </w:t>
      </w:r>
      <w:r w:rsidRPr="006F3E7D">
        <w:rPr>
          <w:sz w:val="20"/>
        </w:rPr>
        <w:t>Чтобы предотвратить плагиат</w:t>
      </w:r>
      <w:r>
        <w:rPr>
          <w:sz w:val="20"/>
        </w:rPr>
        <w:t>,</w:t>
      </w:r>
      <w:r w:rsidRPr="006F3E7D">
        <w:rPr>
          <w:sz w:val="20"/>
        </w:rPr>
        <w:t xml:space="preserve"> используйте инструмент сравнения текстов "iThenticate" ithenticate.com</w:t>
      </w:r>
      <w:r>
        <w:rPr>
          <w:sz w:val="20"/>
        </w:rPr>
        <w:t xml:space="preserve"> (для переводной версии)</w:t>
      </w:r>
      <w:r w:rsidRPr="006F3E7D">
        <w:rPr>
          <w:sz w:val="20"/>
        </w:rPr>
        <w:t>. Авторы несут полную ответственность за достоверность информации, представленной к публикации. Статьи с явным наличием ошибок, нарушением авторских прав, публикационной этики, требований к публикации или содержанием недостоверной информации, к печати не</w:t>
      </w:r>
      <w:r>
        <w:rPr>
          <w:sz w:val="20"/>
        </w:rPr>
        <w:t xml:space="preserve"> </w:t>
      </w:r>
      <w:r w:rsidRPr="006F3E7D">
        <w:rPr>
          <w:sz w:val="20"/>
        </w:rPr>
        <w:t>принимаются.</w:t>
      </w:r>
    </w:p>
    <w:p w14:paraId="005F61B8" w14:textId="47AAF1CD" w:rsidR="003D3A7D" w:rsidRPr="00B5583B" w:rsidRDefault="003D3A7D" w:rsidP="003D3A7D">
      <w:pPr>
        <w:pStyle w:val="Standard"/>
        <w:spacing w:before="340" w:after="17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</w:t>
      </w:r>
      <w:r w:rsidRPr="006F3E7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Рисунки и таблицы</w:t>
      </w:r>
    </w:p>
    <w:p w14:paraId="366BBAF1" w14:textId="1732A670" w:rsidR="003D3A7D" w:rsidRDefault="003D3A7D" w:rsidP="003D3A7D">
      <w:pPr>
        <w:pStyle w:val="Standard"/>
        <w:jc w:val="both"/>
        <w:rPr>
          <w:sz w:val="20"/>
        </w:rPr>
      </w:pPr>
      <w:r w:rsidRPr="003D3A7D">
        <w:rPr>
          <w:sz w:val="20"/>
        </w:rPr>
        <w:t>Рисунки и таблицы,</w:t>
      </w:r>
      <w:r>
        <w:rPr>
          <w:sz w:val="20"/>
        </w:rPr>
        <w:t xml:space="preserve"> должны быть высокого качества и иметь четкие границы</w:t>
      </w:r>
      <w:r w:rsidR="008A0462">
        <w:rPr>
          <w:sz w:val="20"/>
        </w:rPr>
        <w:t>, редактируемые, готовые к публикации, вставленные в соответствующем месте в тексте. Убедитесь</w:t>
      </w:r>
      <w:r w:rsidRPr="003D3A7D">
        <w:rPr>
          <w:sz w:val="20"/>
        </w:rPr>
        <w:t xml:space="preserve">, чтобы размер текста на ваших рисунках был примерно таким же, как и основной текст (10 </w:t>
      </w:r>
      <w:r>
        <w:rPr>
          <w:sz w:val="20"/>
        </w:rPr>
        <w:t>размер</w:t>
      </w:r>
      <w:r w:rsidRPr="003D3A7D">
        <w:rPr>
          <w:sz w:val="20"/>
        </w:rPr>
        <w:t xml:space="preserve">). </w:t>
      </w:r>
      <w:r w:rsidR="008A0462">
        <w:rPr>
          <w:sz w:val="20"/>
        </w:rPr>
        <w:t>а</w:t>
      </w:r>
      <w:r w:rsidRPr="003D3A7D">
        <w:rPr>
          <w:sz w:val="20"/>
        </w:rPr>
        <w:t xml:space="preserve"> линии были не тоньше 0,25</w:t>
      </w:r>
      <w:r>
        <w:rPr>
          <w:sz w:val="20"/>
        </w:rPr>
        <w:t xml:space="preserve"> пт</w:t>
      </w:r>
      <w:r w:rsidRPr="003D3A7D">
        <w:rPr>
          <w:sz w:val="20"/>
        </w:rPr>
        <w:t xml:space="preserve">. </w:t>
      </w:r>
    </w:p>
    <w:p w14:paraId="47118AFB" w14:textId="1E56A86F" w:rsidR="008A0462" w:rsidRPr="00B5583B" w:rsidRDefault="008A0462" w:rsidP="008A0462">
      <w:pPr>
        <w:pStyle w:val="Standard"/>
        <w:spacing w:before="340" w:after="17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</w:t>
      </w:r>
      <w:r w:rsidRPr="00B5583B">
        <w:rPr>
          <w:rFonts w:ascii="Arial" w:hAnsi="Arial" w:cs="Arial"/>
          <w:b/>
          <w:bCs/>
          <w:sz w:val="20"/>
        </w:rPr>
        <w:t xml:space="preserve">.1 </w:t>
      </w:r>
      <w:r>
        <w:rPr>
          <w:rFonts w:ascii="Arial" w:hAnsi="Arial" w:cs="Arial"/>
          <w:b/>
          <w:bCs/>
          <w:sz w:val="20"/>
        </w:rPr>
        <w:t>Подписи/нумерация</w:t>
      </w:r>
    </w:p>
    <w:p w14:paraId="613D8C8B" w14:textId="4A898B22" w:rsidR="008A0462" w:rsidRDefault="008A0462" w:rsidP="008A0462">
      <w:pPr>
        <w:pStyle w:val="Standard"/>
        <w:jc w:val="both"/>
        <w:rPr>
          <w:sz w:val="20"/>
        </w:rPr>
      </w:pPr>
      <w:r w:rsidRPr="008A0462">
        <w:rPr>
          <w:sz w:val="20"/>
        </w:rPr>
        <w:t>Подписи должны быть напечатаны шрифтом Times 9 размер. Они должны быть расположены</w:t>
      </w:r>
      <w:r>
        <w:rPr>
          <w:sz w:val="20"/>
        </w:rPr>
        <w:t xml:space="preserve"> </w:t>
      </w:r>
      <w:r w:rsidRPr="008A0462">
        <w:rPr>
          <w:sz w:val="20"/>
        </w:rPr>
        <w:t>по центру над таблицами и слева под рисунками</w:t>
      </w:r>
      <w:r>
        <w:rPr>
          <w:sz w:val="20"/>
        </w:rPr>
        <w:t xml:space="preserve">. </w:t>
      </w:r>
      <w:r w:rsidR="00872868">
        <w:rPr>
          <w:sz w:val="20"/>
        </w:rPr>
        <w:t>Интервал перед и после – 6 пт.</w:t>
      </w:r>
    </w:p>
    <w:p w14:paraId="61F9D83C" w14:textId="1EEF212C" w:rsidR="00872868" w:rsidRPr="00B5583B" w:rsidRDefault="00872868" w:rsidP="00872868">
      <w:pPr>
        <w:pStyle w:val="Standard"/>
        <w:spacing w:before="340" w:after="17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</w:t>
      </w:r>
      <w:r w:rsidRPr="00B5583B">
        <w:rPr>
          <w:rFonts w:ascii="Arial" w:hAnsi="Arial" w:cs="Arial"/>
          <w:b/>
          <w:bCs/>
          <w:sz w:val="20"/>
        </w:rPr>
        <w:t>.</w:t>
      </w:r>
      <w:r>
        <w:rPr>
          <w:rFonts w:ascii="Arial" w:hAnsi="Arial" w:cs="Arial"/>
          <w:b/>
          <w:bCs/>
          <w:sz w:val="20"/>
        </w:rPr>
        <w:t>2</w:t>
      </w:r>
      <w:r w:rsidRPr="00B5583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Расположение</w:t>
      </w:r>
    </w:p>
    <w:p w14:paraId="166BC9D0" w14:textId="7D3FDF8E" w:rsidR="00872868" w:rsidRPr="00872868" w:rsidRDefault="00872868" w:rsidP="00872868">
      <w:pPr>
        <w:pStyle w:val="Standard"/>
        <w:jc w:val="both"/>
        <w:rPr>
          <w:sz w:val="20"/>
        </w:rPr>
      </w:pPr>
      <w:r w:rsidRPr="00872868">
        <w:rPr>
          <w:sz w:val="20"/>
        </w:rPr>
        <w:t>Поместите рисунок как можно ближе к точке, где он впервые упоминается в тексте. Если</w:t>
      </w:r>
      <w:r>
        <w:rPr>
          <w:sz w:val="20"/>
        </w:rPr>
        <w:t xml:space="preserve"> </w:t>
      </w:r>
      <w:r w:rsidRPr="00872868">
        <w:rPr>
          <w:sz w:val="20"/>
        </w:rPr>
        <w:t>имеется большое количество рисунков и таблиц, возможно, потребуется разместить некоторые</w:t>
      </w:r>
      <w:r>
        <w:rPr>
          <w:sz w:val="20"/>
        </w:rPr>
        <w:t xml:space="preserve"> </w:t>
      </w:r>
      <w:r w:rsidRPr="00872868">
        <w:rPr>
          <w:sz w:val="20"/>
        </w:rPr>
        <w:t>из них перед цитированием текста.</w:t>
      </w:r>
      <w:r>
        <w:rPr>
          <w:sz w:val="20"/>
        </w:rPr>
        <w:t xml:space="preserve"> Абзац перед рисунком должен иметь интервал после 6 пт, абзац после таблицы – интервал до 6 пт.</w:t>
      </w:r>
    </w:p>
    <w:p w14:paraId="21914BA5" w14:textId="4041BEAE" w:rsidR="00872868" w:rsidRDefault="00872868" w:rsidP="00872868">
      <w:pPr>
        <w:pStyle w:val="Standard"/>
        <w:spacing w:after="120"/>
        <w:ind w:firstLine="284"/>
        <w:jc w:val="both"/>
        <w:rPr>
          <w:sz w:val="20"/>
        </w:rPr>
      </w:pPr>
      <w:r w:rsidRPr="00872868">
        <w:rPr>
          <w:sz w:val="20"/>
        </w:rPr>
        <w:t>Обратите внимание! Если Вы заимствуете изображения из интернета, в подрисуночной</w:t>
      </w:r>
      <w:r>
        <w:rPr>
          <w:sz w:val="20"/>
        </w:rPr>
        <w:t xml:space="preserve"> </w:t>
      </w:r>
      <w:r w:rsidRPr="00872868">
        <w:rPr>
          <w:sz w:val="20"/>
        </w:rPr>
        <w:t>надписи необходимо указать источник заимствования.</w:t>
      </w:r>
    </w:p>
    <w:p w14:paraId="747DA29E" w14:textId="7C6347B5" w:rsidR="00872868" w:rsidRPr="00872868" w:rsidRDefault="00872868" w:rsidP="00872868">
      <w:pPr>
        <w:pStyle w:val="Standard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7C2F620" wp14:editId="79AE2719">
                <wp:extent cx="4617720" cy="1325880"/>
                <wp:effectExtent l="0" t="0" r="11430" b="2667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7720" cy="1325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12D690" id="Прямоугольник 1" o:spid="_x0000_s1026" style="width:363.6pt;height:10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XZqAIAAHMFAAAOAAAAZHJzL2Uyb0RvYy54bWysVM1uEzEQviPxDpbvdDchLSHqpopaFSGV&#10;tqJFPTteO1nh9RjbySackLgi8Qg8BBfET59h80aMvZttVFAPiMvu2DPzzd83PjxalYoshXUF6Iz2&#10;9lJKhOaQF3qW0TfXp0+GlDjPdM4UaJHRtXD0aPz40WFlRqIPc1C5sARBtBtVJqNz780oSRyfi5K5&#10;PTBCo1KCLZnHo50luWUVopcq6afpQVKBzY0FLpzD25NGSccRX0rB/YWUTniiMoq5+fi18TsN32R8&#10;yEYzy8y84G0a7B+yKFmhMWgHdcI8Iwtb/AFVFtyCA+n3OJQJSFlwEWvAanrpvWqu5syIWAs2x5mu&#10;Te7/wfLz5aUlRY6zo0SzEkdUf9l82Hyuf9a3m4/11/q2/rH5VP+qv9XfSS/0qzJuhG5X5tK2J4di&#10;KH4lbRn+WBZZxR6vux6LlSccLwcHvWfP+jgKjrre0/7+cBinkNy5G+v8CwElCUJGLQ4x9pYtz5zH&#10;kGi6NQnRHKgiPy2UiodAHHGsLFkyHPl01ouualG+gry5G+6n6TZk5Fkwj6g7SEmosqkrSn6tRMBX&#10;+rWQ2C+spB+RO4QGPH8be4QpRsvgIjG1zqlJ556T8lun1ja4icjezjF9OFpnHSOC9p1jWWiwDzvL&#10;xh57sFNrEKeQr5EeFpq9cYafFjiTM+b8JbO4KDhHXH5/gR+poMootBIlc7Dv/3Yf7JG/qKWkwsXL&#10;qHu3YFZQol5qZPbz3mAQNjUeBvuRK3ZXM93V6EV5DDhoZC9mF0V0tl5tRWmhvME3YhKiooppjrEz&#10;yr3dHo598yDgK8PFZBLNcDsN82f6yvAAHroaOHe9umHWtMT0yOlz2C4pG93jZ2MbPDVMFh5kEcl7&#10;19e237jZkX3tKxSejt1ztLp7K8e/AQAA//8DAFBLAwQUAAYACAAAACEARm/u+NwAAAAFAQAADwAA&#10;AGRycy9kb3ducmV2LnhtbEyPwU7DMBBE70j8g7VI3KhNkGgU4lQIBBdAqIUDRyde4pR4HeJNG/h6&#10;XC5wWWk0o5m35Wr2vdjhGLtAGs4XCgRSE2xHrYbXl7uzHERkQ9b0gVDDF0ZYVcdHpSls2NMadxtu&#10;RSqhWBgNjnkopIyNQ2/iIgxIyXsPozec5NhKO5p9Kve9zJS6lN50lBacGfDGYfOxmbyG2wust5/T&#10;o3r+froPNW/dm39Ya316Ml9fgWCc+S8MB/yEDlViqsNENopeQ3qEf2/yltkyA1FryFSeg6xK+Z++&#10;+gEAAP//AwBQSwECLQAUAAYACAAAACEAtoM4kv4AAADhAQAAEwAAAAAAAAAAAAAAAAAAAAAAW0Nv&#10;bnRlbnRfVHlwZXNdLnhtbFBLAQItABQABgAIAAAAIQA4/SH/1gAAAJQBAAALAAAAAAAAAAAAAAAA&#10;AC8BAABfcmVscy8ucmVsc1BLAQItABQABgAIAAAAIQCY4kXZqAIAAHMFAAAOAAAAAAAAAAAAAAAA&#10;AC4CAABkcnMvZTJvRG9jLnhtbFBLAQItABQABgAIAAAAIQBGb+743AAAAAUBAAAPAAAAAAAAAAAA&#10;AAAAAAIFAABkcnMvZG93bnJldi54bWxQSwUGAAAAAAQABADzAAAACwYAAAAA&#10;" fillcolor="#d8d8d8 [2732]" strokecolor="black [3200]" strokeweight="2pt">
                <w10:anchorlock/>
              </v:rect>
            </w:pict>
          </mc:Fallback>
        </mc:AlternateContent>
      </w:r>
    </w:p>
    <w:p w14:paraId="37459AEF" w14:textId="5E0FB615" w:rsidR="008A0462" w:rsidRDefault="00872868" w:rsidP="00872868">
      <w:pPr>
        <w:pStyle w:val="Standard"/>
        <w:spacing w:before="120" w:after="120"/>
        <w:jc w:val="both"/>
        <w:rPr>
          <w:sz w:val="20"/>
        </w:rPr>
      </w:pPr>
      <w:r w:rsidRPr="00872868">
        <w:rPr>
          <w:b/>
          <w:bCs/>
          <w:sz w:val="20"/>
        </w:rPr>
        <w:t>Fig. 1.</w:t>
      </w:r>
      <w:r w:rsidRPr="00872868">
        <w:rPr>
          <w:sz w:val="20"/>
        </w:rPr>
        <w:t xml:space="preserve"> Подпись к рисунку 1. Под рисунком., Source: https://xxxxx.org</w:t>
      </w:r>
    </w:p>
    <w:p w14:paraId="6C1782F5" w14:textId="5D54FDB0" w:rsidR="00872868" w:rsidRPr="00B5583B" w:rsidRDefault="00872868" w:rsidP="00872868">
      <w:pPr>
        <w:pStyle w:val="Standard"/>
        <w:spacing w:before="340" w:after="17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</w:t>
      </w:r>
      <w:r w:rsidRPr="00B5583B">
        <w:rPr>
          <w:rFonts w:ascii="Arial" w:hAnsi="Arial" w:cs="Arial"/>
          <w:b/>
          <w:bCs/>
          <w:sz w:val="20"/>
        </w:rPr>
        <w:t>.</w:t>
      </w:r>
      <w:r>
        <w:rPr>
          <w:rFonts w:ascii="Arial" w:hAnsi="Arial" w:cs="Arial"/>
          <w:b/>
          <w:bCs/>
          <w:sz w:val="20"/>
        </w:rPr>
        <w:t>3</w:t>
      </w:r>
      <w:r w:rsidRPr="00B5583B">
        <w:rPr>
          <w:rFonts w:ascii="Arial" w:hAnsi="Arial" w:cs="Arial"/>
          <w:b/>
          <w:bCs/>
          <w:sz w:val="20"/>
        </w:rPr>
        <w:t xml:space="preserve"> </w:t>
      </w:r>
      <w:r w:rsidRPr="00872868">
        <w:rPr>
          <w:rFonts w:ascii="Arial" w:hAnsi="Arial" w:cs="Arial"/>
          <w:b/>
          <w:bCs/>
          <w:sz w:val="20"/>
        </w:rPr>
        <w:t>Цветные иллюстрации</w:t>
      </w:r>
    </w:p>
    <w:p w14:paraId="7043F777" w14:textId="0CF35941" w:rsidR="00872868" w:rsidRDefault="00872868" w:rsidP="00872868">
      <w:pPr>
        <w:pStyle w:val="Standard"/>
        <w:jc w:val="both"/>
        <w:rPr>
          <w:sz w:val="20"/>
        </w:rPr>
      </w:pPr>
      <w:r w:rsidRPr="00872868">
        <w:rPr>
          <w:sz w:val="20"/>
        </w:rPr>
        <w:t>Вы можете использовать цветные иллюстрации для онлайн-версии сборника, но</w:t>
      </w:r>
      <w:r>
        <w:rPr>
          <w:sz w:val="20"/>
        </w:rPr>
        <w:t xml:space="preserve"> </w:t>
      </w:r>
      <w:r w:rsidRPr="00872868">
        <w:rPr>
          <w:sz w:val="20"/>
        </w:rPr>
        <w:t>любая печатная версия будет напечатана в черно-белом варианте</w:t>
      </w:r>
      <w:r>
        <w:rPr>
          <w:sz w:val="20"/>
        </w:rPr>
        <w:t xml:space="preserve">, </w:t>
      </w:r>
      <w:r w:rsidRPr="00872868">
        <w:rPr>
          <w:sz w:val="20"/>
        </w:rPr>
        <w:t>если только с организатором конференции не были достигнуты специальные договоренности. Если версия для печати будет только</w:t>
      </w:r>
      <w:r>
        <w:rPr>
          <w:sz w:val="20"/>
        </w:rPr>
        <w:t xml:space="preserve"> </w:t>
      </w:r>
      <w:r w:rsidRPr="00872868">
        <w:rPr>
          <w:sz w:val="20"/>
        </w:rPr>
        <w:t>черно-белой, вы должны тщательно проверить подписи к рисункам и удалить все</w:t>
      </w:r>
      <w:r>
        <w:rPr>
          <w:sz w:val="20"/>
        </w:rPr>
        <w:t xml:space="preserve"> </w:t>
      </w:r>
      <w:r w:rsidRPr="00872868">
        <w:rPr>
          <w:sz w:val="20"/>
        </w:rPr>
        <w:t>ссылки на цвет в иллюстрации и тексте. Кроме того, некоторые цветные рисунки</w:t>
      </w:r>
      <w:r>
        <w:rPr>
          <w:sz w:val="20"/>
        </w:rPr>
        <w:t xml:space="preserve"> </w:t>
      </w:r>
      <w:r w:rsidRPr="00872868">
        <w:rPr>
          <w:sz w:val="20"/>
        </w:rPr>
        <w:t>будут ухудшаться или терять информацию при преобразовании в черно-белое</w:t>
      </w:r>
      <w:r>
        <w:rPr>
          <w:sz w:val="20"/>
        </w:rPr>
        <w:t xml:space="preserve"> </w:t>
      </w:r>
      <w:r w:rsidRPr="00872868">
        <w:rPr>
          <w:sz w:val="20"/>
        </w:rPr>
        <w:t>изображение, и это следует учитывать при их подготовке.</w:t>
      </w:r>
    </w:p>
    <w:p w14:paraId="0704E1D1" w14:textId="56E3A80D" w:rsidR="00887871" w:rsidRPr="00437070" w:rsidRDefault="00887871" w:rsidP="00887871">
      <w:pPr>
        <w:pStyle w:val="ab"/>
        <w:tabs>
          <w:tab w:val="left" w:pos="142"/>
          <w:tab w:val="left" w:pos="284"/>
        </w:tabs>
        <w:spacing w:before="340" w:after="17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bookmarkStart w:id="1" w:name="_Hlk78465376"/>
      <w:r w:rsidRPr="00437070">
        <w:rPr>
          <w:rFonts w:ascii="Arial" w:hAnsi="Arial" w:cs="Arial"/>
          <w:b/>
          <w:sz w:val="24"/>
          <w:szCs w:val="24"/>
        </w:rPr>
        <w:t xml:space="preserve">2 </w:t>
      </w:r>
      <w:r w:rsidR="00872868" w:rsidRPr="00872868">
        <w:rPr>
          <w:rFonts w:ascii="Arial" w:hAnsi="Arial" w:cs="Arial"/>
          <w:b/>
          <w:sz w:val="24"/>
          <w:szCs w:val="24"/>
        </w:rPr>
        <w:t>Уравнения</w:t>
      </w:r>
      <w:r w:rsidR="00872868" w:rsidRPr="00437070">
        <w:rPr>
          <w:rFonts w:ascii="Arial" w:hAnsi="Arial" w:cs="Arial"/>
          <w:b/>
          <w:sz w:val="24"/>
          <w:szCs w:val="24"/>
        </w:rPr>
        <w:t xml:space="preserve"> </w:t>
      </w:r>
      <w:r w:rsidR="00872868" w:rsidRPr="00872868">
        <w:rPr>
          <w:rFonts w:ascii="Arial" w:hAnsi="Arial" w:cs="Arial"/>
          <w:b/>
          <w:sz w:val="24"/>
          <w:szCs w:val="24"/>
        </w:rPr>
        <w:t>и</w:t>
      </w:r>
      <w:r w:rsidR="00872868" w:rsidRPr="00437070">
        <w:rPr>
          <w:rFonts w:ascii="Arial" w:hAnsi="Arial" w:cs="Arial"/>
          <w:b/>
          <w:sz w:val="24"/>
          <w:szCs w:val="24"/>
        </w:rPr>
        <w:t xml:space="preserve"> </w:t>
      </w:r>
      <w:r w:rsidR="00872868" w:rsidRPr="00872868">
        <w:rPr>
          <w:rFonts w:ascii="Arial" w:hAnsi="Arial" w:cs="Arial"/>
          <w:b/>
          <w:sz w:val="24"/>
          <w:szCs w:val="24"/>
        </w:rPr>
        <w:t>математика</w:t>
      </w:r>
    </w:p>
    <w:bookmarkEnd w:id="1"/>
    <w:p w14:paraId="3215D53E" w14:textId="77777777" w:rsidR="00872868" w:rsidRPr="00872868" w:rsidRDefault="00872868" w:rsidP="00872868">
      <w:pPr>
        <w:pStyle w:val="Standard"/>
        <w:jc w:val="both"/>
        <w:rPr>
          <w:rStyle w:val="jlqj4bchmk0b"/>
          <w:color w:val="000000"/>
          <w:sz w:val="20"/>
          <w:szCs w:val="20"/>
        </w:rPr>
      </w:pPr>
      <w:r w:rsidRPr="00872868">
        <w:rPr>
          <w:rStyle w:val="jlqj4bchmk0b"/>
          <w:color w:val="000000"/>
          <w:sz w:val="20"/>
          <w:szCs w:val="20"/>
        </w:rPr>
        <w:t>Уравнения должны быть расположены по центру и должны быть редактируемые, пронумерованы с номером справа.</w:t>
      </w:r>
    </w:p>
    <w:p w14:paraId="14A177F7" w14:textId="6A046634" w:rsidR="00872868" w:rsidRPr="00437070" w:rsidRDefault="001166FA" w:rsidP="00872868">
      <w:pPr>
        <w:pStyle w:val="Standard"/>
        <w:jc w:val="center"/>
        <w:rPr>
          <w:rStyle w:val="jlqj4bchmk0b"/>
          <w:color w:val="000000"/>
          <w:sz w:val="20"/>
          <w:szCs w:val="20"/>
        </w:rPr>
      </w:pPr>
      <m:oMath>
        <m:sSub>
          <m:sSubPr>
            <m:ctrlPr>
              <w:rPr>
                <w:rStyle w:val="jlqj4bchmk0b"/>
                <w:rFonts w:ascii="Cambria Math" w:hAnsi="Cambria Math"/>
                <w:i/>
                <w:color w:val="000000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Style w:val="jlqj4bchmk0b"/>
                <w:rFonts w:ascii="Cambria Math" w:hAnsi="Cambria Math"/>
                <w:color w:val="000000"/>
                <w:sz w:val="20"/>
                <w:szCs w:val="20"/>
                <w:lang w:val="en-US"/>
              </w:rPr>
              <m:t>T</m:t>
            </m:r>
            <m:ctrlPr>
              <w:rPr>
                <w:rStyle w:val="jlqj4bchmk0b"/>
                <w:rFonts w:ascii="Cambria Math" w:hAnsi="Cambria Math"/>
                <w:color w:val="000000"/>
                <w:sz w:val="20"/>
                <w:szCs w:val="20"/>
              </w:rPr>
            </m:ctrlPr>
          </m:e>
          <m:sub>
            <m:r>
              <w:rPr>
                <w:rStyle w:val="jlqj4bchmk0b"/>
                <w:rFonts w:ascii="Cambria Math" w:hAnsi="Cambria Math"/>
                <w:color w:val="000000"/>
                <w:sz w:val="20"/>
                <w:szCs w:val="20"/>
              </w:rPr>
              <m:t>s</m:t>
            </m:r>
          </m:sub>
        </m:sSub>
        <m:d>
          <m:dPr>
            <m:ctrlPr>
              <w:rPr>
                <w:rStyle w:val="jlqj4bchmk0b"/>
                <w:rFonts w:ascii="Cambria Math" w:hAnsi="Cambria Math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Style w:val="jlqj4bchmk0b"/>
                <w:rFonts w:ascii="Cambria Math" w:hAnsi="Cambria Math"/>
                <w:color w:val="000000"/>
                <w:sz w:val="20"/>
                <w:szCs w:val="20"/>
              </w:rPr>
              <m:t>l,t</m:t>
            </m:r>
          </m:e>
        </m:d>
        <m:r>
          <w:rPr>
            <w:rStyle w:val="jlqj4bchmk0b"/>
            <w:rFonts w:ascii="Cambria Math" w:hAnsi="Cambria Math"/>
            <w:color w:val="000000"/>
            <w:sz w:val="20"/>
            <w:szCs w:val="20"/>
          </w:rPr>
          <m:t>=</m:t>
        </m:r>
        <m:sSub>
          <m:sSubPr>
            <m:ctrlPr>
              <w:rPr>
                <w:rStyle w:val="jlqj4bchmk0b"/>
                <w:rFonts w:ascii="Cambria Math" w:hAnsi="Cambria Math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Style w:val="jlqj4bchmk0b"/>
                <w:rFonts w:ascii="Cambria Math" w:hAnsi="Cambria Math"/>
                <w:color w:val="000000"/>
                <w:sz w:val="20"/>
                <w:szCs w:val="20"/>
              </w:rPr>
              <m:t>T</m:t>
            </m:r>
          </m:e>
          <m:sub>
            <m:r>
              <w:rPr>
                <w:rStyle w:val="jlqj4bchmk0b"/>
                <w:rFonts w:ascii="Cambria Math" w:hAnsi="Cambria Math"/>
                <w:color w:val="000000"/>
                <w:sz w:val="20"/>
                <w:szCs w:val="20"/>
              </w:rPr>
              <m:t>g</m:t>
            </m:r>
          </m:sub>
        </m:sSub>
        <m:d>
          <m:dPr>
            <m:ctrlPr>
              <w:rPr>
                <w:rStyle w:val="jlqj4bchmk0b"/>
                <w:rFonts w:ascii="Cambria Math" w:hAnsi="Cambria Math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Style w:val="jlqj4bchmk0b"/>
                <w:rFonts w:ascii="Cambria Math" w:hAnsi="Cambria Math"/>
                <w:color w:val="000000"/>
                <w:sz w:val="20"/>
                <w:szCs w:val="20"/>
              </w:rPr>
              <m:t>l,t</m:t>
            </m:r>
          </m:e>
        </m:d>
      </m:oMath>
      <w:r w:rsidR="00872868" w:rsidRPr="00437070">
        <w:rPr>
          <w:rStyle w:val="jlqj4bchmk0b"/>
          <w:color w:val="000000"/>
          <w:sz w:val="20"/>
          <w:szCs w:val="20"/>
        </w:rPr>
        <w:tab/>
      </w:r>
      <w:r w:rsidR="00872868" w:rsidRPr="00437070">
        <w:rPr>
          <w:rStyle w:val="jlqj4bchmk0b"/>
          <w:color w:val="000000"/>
          <w:sz w:val="20"/>
          <w:szCs w:val="20"/>
        </w:rPr>
        <w:tab/>
      </w:r>
      <w:r w:rsidR="00872868" w:rsidRPr="00437070">
        <w:rPr>
          <w:rStyle w:val="jlqj4bchmk0b"/>
          <w:color w:val="000000"/>
          <w:sz w:val="20"/>
          <w:szCs w:val="20"/>
        </w:rPr>
        <w:tab/>
      </w:r>
      <w:r w:rsidR="00872868" w:rsidRPr="00437070">
        <w:rPr>
          <w:rStyle w:val="jlqj4bchmk0b"/>
          <w:color w:val="000000"/>
          <w:sz w:val="20"/>
          <w:szCs w:val="20"/>
        </w:rPr>
        <w:tab/>
      </w:r>
      <w:r w:rsidR="00AA7CD3" w:rsidRPr="00437070">
        <w:rPr>
          <w:rStyle w:val="jlqj4bchmk0b"/>
          <w:color w:val="000000"/>
          <w:sz w:val="20"/>
          <w:szCs w:val="20"/>
        </w:rPr>
        <w:tab/>
        <w:t>{1}</w:t>
      </w:r>
    </w:p>
    <w:p w14:paraId="35063EB9" w14:textId="19CDD595" w:rsidR="00AA7CD3" w:rsidRPr="00437070" w:rsidRDefault="001166FA" w:rsidP="00AA7CD3">
      <w:pPr>
        <w:pStyle w:val="Standard"/>
        <w:jc w:val="center"/>
        <w:rPr>
          <w:rStyle w:val="jlqj4bchmk0b"/>
          <w:color w:val="000000"/>
          <w:sz w:val="20"/>
          <w:szCs w:val="20"/>
        </w:rPr>
      </w:pPr>
      <m:oMath>
        <m:sSub>
          <m:sSubPr>
            <m:ctrlPr>
              <w:rPr>
                <w:rStyle w:val="jlqj4bchmk0b"/>
                <w:rFonts w:ascii="Cambria Math" w:hAnsi="Cambria Math"/>
                <w:i/>
                <w:color w:val="000000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Style w:val="jlqj4bchmk0b"/>
                <w:rFonts w:ascii="Cambria Math" w:hAnsi="Cambria Math"/>
                <w:color w:val="000000"/>
                <w:sz w:val="20"/>
                <w:szCs w:val="20"/>
                <w:lang w:val="en-US"/>
              </w:rPr>
              <m:t>T</m:t>
            </m:r>
            <m:ctrlPr>
              <w:rPr>
                <w:rStyle w:val="jlqj4bchmk0b"/>
                <w:rFonts w:ascii="Cambria Math" w:hAnsi="Cambria Math"/>
                <w:color w:val="000000"/>
                <w:sz w:val="20"/>
                <w:szCs w:val="20"/>
              </w:rPr>
            </m:ctrlPr>
          </m:e>
          <m:sub>
            <m:r>
              <w:rPr>
                <w:rStyle w:val="jlqj4bchmk0b"/>
                <w:rFonts w:ascii="Cambria Math" w:hAnsi="Cambria Math"/>
                <w:color w:val="000000"/>
                <w:sz w:val="20"/>
                <w:szCs w:val="20"/>
              </w:rPr>
              <m:t>s</m:t>
            </m:r>
          </m:sub>
        </m:sSub>
        <m:d>
          <m:dPr>
            <m:ctrlPr>
              <w:rPr>
                <w:rStyle w:val="jlqj4bchmk0b"/>
                <w:rFonts w:ascii="Cambria Math" w:hAnsi="Cambria Math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Style w:val="jlqj4bchmk0b"/>
                <w:rFonts w:ascii="Cambria Math" w:hAnsi="Cambria Math"/>
                <w:color w:val="000000"/>
                <w:sz w:val="20"/>
                <w:szCs w:val="20"/>
              </w:rPr>
              <m:t>l,t</m:t>
            </m:r>
          </m:e>
        </m:d>
        <m:r>
          <w:rPr>
            <w:rStyle w:val="jlqj4bchmk0b"/>
            <w:rFonts w:ascii="Cambria Math" w:hAnsi="Cambria Math"/>
            <w:color w:val="000000"/>
            <w:sz w:val="20"/>
            <w:szCs w:val="20"/>
          </w:rPr>
          <m:t>=</m:t>
        </m:r>
        <m:sSub>
          <m:sSubPr>
            <m:ctrlPr>
              <w:rPr>
                <w:rStyle w:val="jlqj4bchmk0b"/>
                <w:rFonts w:ascii="Cambria Math" w:hAnsi="Cambria Math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Style w:val="jlqj4bchmk0b"/>
                <w:rFonts w:ascii="Cambria Math" w:hAnsi="Cambria Math"/>
                <w:color w:val="000000"/>
                <w:sz w:val="20"/>
                <w:szCs w:val="20"/>
              </w:rPr>
              <m:t>T</m:t>
            </m:r>
          </m:e>
          <m:sub>
            <m:r>
              <w:rPr>
                <w:rStyle w:val="jlqj4bchmk0b"/>
                <w:rFonts w:ascii="Cambria Math" w:hAnsi="Cambria Math"/>
                <w:color w:val="000000"/>
                <w:sz w:val="20"/>
                <w:szCs w:val="20"/>
              </w:rPr>
              <m:t>g</m:t>
            </m:r>
          </m:sub>
        </m:sSub>
        <m:d>
          <m:dPr>
            <m:ctrlPr>
              <w:rPr>
                <w:rStyle w:val="jlqj4bchmk0b"/>
                <w:rFonts w:ascii="Cambria Math" w:hAnsi="Cambria Math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Style w:val="jlqj4bchmk0b"/>
                <w:rFonts w:ascii="Cambria Math" w:hAnsi="Cambria Math"/>
                <w:color w:val="000000"/>
                <w:sz w:val="20"/>
                <w:szCs w:val="20"/>
              </w:rPr>
              <m:t>l,t</m:t>
            </m:r>
          </m:e>
        </m:d>
        <m:r>
          <w:rPr>
            <w:rStyle w:val="jlqj4bchmk0b"/>
            <w:rFonts w:ascii="Cambria Math" w:hAnsi="Cambria Math"/>
            <w:color w:val="000000"/>
            <w:sz w:val="20"/>
            <w:szCs w:val="20"/>
          </w:rPr>
          <m:t xml:space="preserve"> </m:t>
        </m:r>
        <m:sSub>
          <m:sSubPr>
            <m:ctrlPr>
              <w:rPr>
                <w:rStyle w:val="jlqj4bchmk0b"/>
                <w:rFonts w:ascii="Cambria Math" w:hAnsi="Cambria Math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Style w:val="jlqj4bchmk0b"/>
                <w:rFonts w:ascii="Cambria Math" w:hAnsi="Cambria Math"/>
                <w:color w:val="000000"/>
                <w:sz w:val="20"/>
                <w:szCs w:val="20"/>
              </w:rPr>
              <m:t>T</m:t>
            </m:r>
          </m:e>
          <m:sub>
            <m:r>
              <w:rPr>
                <w:rStyle w:val="jlqj4bchmk0b"/>
                <w:rFonts w:ascii="Cambria Math" w:hAnsi="Cambria Math"/>
                <w:color w:val="000000"/>
                <w:sz w:val="20"/>
                <w:szCs w:val="20"/>
              </w:rPr>
              <m:t>b</m:t>
            </m:r>
            <m:d>
              <m:dPr>
                <m:ctrlPr>
                  <w:rPr>
                    <w:rStyle w:val="jlqj4bchmk0b"/>
                    <w:rFonts w:ascii="Cambria Math" w:hAnsi="Cambria Math"/>
                    <w:i/>
                    <w:color w:val="000000"/>
                    <w:sz w:val="20"/>
                    <w:szCs w:val="20"/>
                  </w:rPr>
                </m:ctrlPr>
              </m:dPr>
              <m:e>
                <m:r>
                  <w:rPr>
                    <w:rStyle w:val="jlqj4bchmk0b"/>
                    <w:rFonts w:ascii="Cambria Math" w:hAnsi="Cambria Math"/>
                    <w:color w:val="000000"/>
                    <w:sz w:val="20"/>
                    <w:szCs w:val="20"/>
                  </w:rPr>
                  <m:t>x→-β,t</m:t>
                </m:r>
              </m:e>
            </m:d>
            <m:r>
              <w:rPr>
                <w:rStyle w:val="jlqj4bchmk0b"/>
                <w:rFonts w:ascii="Cambria Math" w:hAnsi="Cambria Math"/>
                <w:color w:val="000000"/>
                <w:sz w:val="20"/>
                <w:szCs w:val="20"/>
              </w:rPr>
              <m:t>=0</m:t>
            </m:r>
          </m:sub>
        </m:sSub>
      </m:oMath>
      <w:r w:rsidR="00AA7CD3" w:rsidRPr="00437070">
        <w:rPr>
          <w:rStyle w:val="jlqj4bchmk0b"/>
          <w:color w:val="000000"/>
          <w:sz w:val="20"/>
          <w:szCs w:val="20"/>
        </w:rPr>
        <w:tab/>
      </w:r>
      <w:r w:rsidR="00AA7CD3" w:rsidRPr="00437070">
        <w:rPr>
          <w:rStyle w:val="jlqj4bchmk0b"/>
          <w:color w:val="000000"/>
          <w:sz w:val="20"/>
          <w:szCs w:val="20"/>
        </w:rPr>
        <w:tab/>
      </w:r>
      <w:r w:rsidR="00AA7CD3" w:rsidRPr="00437070">
        <w:rPr>
          <w:rStyle w:val="jlqj4bchmk0b"/>
          <w:color w:val="000000"/>
          <w:sz w:val="20"/>
          <w:szCs w:val="20"/>
        </w:rPr>
        <w:tab/>
        <w:t>{2}</w:t>
      </w:r>
    </w:p>
    <w:p w14:paraId="08876889" w14:textId="1D9F6F79" w:rsidR="00AA7CD3" w:rsidRDefault="00AA7CD3" w:rsidP="00AA7CD3">
      <w:pPr>
        <w:pStyle w:val="Standard"/>
        <w:ind w:firstLine="284"/>
        <w:jc w:val="both"/>
        <w:rPr>
          <w:rStyle w:val="jlqj4bchmk0b"/>
          <w:color w:val="000000"/>
          <w:sz w:val="20"/>
          <w:szCs w:val="20"/>
        </w:rPr>
      </w:pPr>
      <w:r w:rsidRPr="00AA7CD3">
        <w:rPr>
          <w:rStyle w:val="jlqj4bchmk0b"/>
          <w:color w:val="000000"/>
          <w:sz w:val="20"/>
          <w:szCs w:val="20"/>
        </w:rPr>
        <w:lastRenderedPageBreak/>
        <w:t>Используйте курсив для переменных (</w:t>
      </w:r>
      <w:r w:rsidRPr="00AA7CD3">
        <w:rPr>
          <w:rStyle w:val="jlqj4bchmk0b"/>
          <w:i/>
          <w:iCs/>
          <w:color w:val="000000"/>
          <w:sz w:val="20"/>
          <w:szCs w:val="20"/>
          <w:lang w:val="en-US"/>
        </w:rPr>
        <w:t>u</w:t>
      </w:r>
      <w:r w:rsidRPr="00AA7CD3">
        <w:rPr>
          <w:rStyle w:val="jlqj4bchmk0b"/>
          <w:color w:val="000000"/>
          <w:sz w:val="20"/>
          <w:szCs w:val="20"/>
        </w:rPr>
        <w:t>) и жирное выделение (</w:t>
      </w:r>
      <w:r w:rsidRPr="00AA7CD3">
        <w:rPr>
          <w:rStyle w:val="jlqj4bchmk0b"/>
          <w:b/>
          <w:bCs/>
          <w:color w:val="000000"/>
          <w:sz w:val="20"/>
          <w:szCs w:val="20"/>
          <w:lang w:val="en-US"/>
        </w:rPr>
        <w:t>u</w:t>
      </w:r>
      <w:r w:rsidRPr="00AA7CD3">
        <w:rPr>
          <w:rStyle w:val="jlqj4bchmk0b"/>
          <w:color w:val="000000"/>
          <w:sz w:val="20"/>
          <w:szCs w:val="20"/>
        </w:rPr>
        <w:t>) для векторов. Порядок скобок должен быть {[()]}, за исключением случаев, когда скобки имеют особое значение.</w:t>
      </w:r>
    </w:p>
    <w:p w14:paraId="0102D64F" w14:textId="68A7095B" w:rsidR="00AA7CD3" w:rsidRPr="00AA7CD3" w:rsidRDefault="00AA7CD3" w:rsidP="00AA7CD3">
      <w:pPr>
        <w:spacing w:before="340" w:after="170"/>
        <w:jc w:val="both"/>
        <w:rPr>
          <w:rFonts w:ascii="Arial" w:hAnsi="Arial" w:cs="Arial"/>
          <w:b/>
          <w:sz w:val="18"/>
          <w:szCs w:val="18"/>
        </w:rPr>
      </w:pPr>
      <w:r w:rsidRPr="00BC6784">
        <w:rPr>
          <w:b/>
          <w:sz w:val="18"/>
          <w:szCs w:val="18"/>
          <w:lang w:val="en-GB"/>
        </w:rPr>
        <w:t>Acknowledgments</w:t>
      </w:r>
      <w:r w:rsidRPr="00AA7CD3">
        <w:rPr>
          <w:rFonts w:ascii="Times" w:hAnsi="Times"/>
          <w:iCs/>
          <w:sz w:val="18"/>
          <w:szCs w:val="18"/>
        </w:rPr>
        <w:t>.</w:t>
      </w:r>
      <w:r w:rsidRPr="00AA7CD3">
        <w:rPr>
          <w:rFonts w:ascii="Times" w:hAnsi="Times" w:cs="New York"/>
          <w:iCs/>
          <w:sz w:val="18"/>
          <w:szCs w:val="18"/>
        </w:rPr>
        <w:t xml:space="preserve"> </w:t>
      </w:r>
      <w:r>
        <w:rPr>
          <w:rFonts w:ascii="Times" w:hAnsi="Times"/>
          <w:iCs/>
          <w:sz w:val="18"/>
          <w:szCs w:val="18"/>
        </w:rPr>
        <w:t xml:space="preserve">Список благодарностей от автора/авторов </w:t>
      </w:r>
      <w:r w:rsidRPr="00AA7CD3">
        <w:rPr>
          <w:rFonts w:ascii="Times" w:hAnsi="Times"/>
          <w:iCs/>
          <w:sz w:val="18"/>
          <w:szCs w:val="18"/>
        </w:rPr>
        <w:t>долж</w:t>
      </w:r>
      <w:r>
        <w:rPr>
          <w:rFonts w:ascii="Times" w:hAnsi="Times"/>
          <w:iCs/>
          <w:sz w:val="18"/>
          <w:szCs w:val="18"/>
        </w:rPr>
        <w:t>ен</w:t>
      </w:r>
      <w:r w:rsidRPr="00AA7CD3">
        <w:rPr>
          <w:rFonts w:ascii="Times" w:hAnsi="Times"/>
          <w:iCs/>
          <w:sz w:val="18"/>
          <w:szCs w:val="18"/>
        </w:rPr>
        <w:t xml:space="preserve"> быть набран шрифтом Times размер 9, без заголовка.</w:t>
      </w:r>
    </w:p>
    <w:p w14:paraId="09E0D92A" w14:textId="17CA71AB" w:rsidR="00D5536E" w:rsidRPr="00437070" w:rsidRDefault="00E36645" w:rsidP="00DF7DF9">
      <w:pPr>
        <w:pStyle w:val="Standard"/>
        <w:spacing w:before="340" w:after="17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bCs/>
          <w:szCs w:val="20"/>
          <w:lang w:val="en-US"/>
        </w:rPr>
        <w:t>References</w:t>
      </w:r>
      <w:r w:rsidR="00D5536E" w:rsidRPr="00437070">
        <w:rPr>
          <w:rFonts w:ascii="Arial" w:hAnsi="Arial" w:cs="Arial"/>
          <w:b/>
          <w:szCs w:val="20"/>
        </w:rPr>
        <w:t xml:space="preserve"> </w:t>
      </w:r>
    </w:p>
    <w:p w14:paraId="5AA542B7" w14:textId="684D7B05" w:rsidR="00AA7CD3" w:rsidRPr="00AA7CD3" w:rsidRDefault="00AA7CD3" w:rsidP="00AA7CD3">
      <w:pPr>
        <w:pStyle w:val="Standard"/>
        <w:jc w:val="both"/>
        <w:rPr>
          <w:rStyle w:val="jlqj4bchmk0b"/>
          <w:color w:val="000000"/>
          <w:sz w:val="20"/>
          <w:szCs w:val="20"/>
        </w:rPr>
      </w:pPr>
      <w:r w:rsidRPr="00AA7CD3">
        <w:rPr>
          <w:rStyle w:val="jlqj4bchmk0b"/>
          <w:color w:val="000000"/>
          <w:sz w:val="20"/>
          <w:szCs w:val="20"/>
        </w:rPr>
        <w:t>Источники должны быть не старше 10 лет</w:t>
      </w:r>
      <w:r>
        <w:rPr>
          <w:rStyle w:val="jlqj4bchmk0b"/>
          <w:color w:val="000000"/>
          <w:sz w:val="20"/>
          <w:szCs w:val="20"/>
        </w:rPr>
        <w:t xml:space="preserve">, допускаемый % источников старше – 15%. Допускаемый % источников литературы на русском языке, но с полной английской аннотацией – 15%. </w:t>
      </w:r>
      <w:r w:rsidRPr="00AA7CD3">
        <w:rPr>
          <w:rStyle w:val="jlqj4bchmk0b"/>
          <w:color w:val="000000"/>
          <w:sz w:val="20"/>
          <w:szCs w:val="20"/>
        </w:rPr>
        <w:t>Допускаемый % самоцитирования - не более 30%.</w:t>
      </w:r>
    </w:p>
    <w:p w14:paraId="4969602D" w14:textId="77777777" w:rsidR="00E51593" w:rsidRDefault="00AA7CD3" w:rsidP="00AA7CD3">
      <w:pPr>
        <w:pStyle w:val="Standard"/>
        <w:ind w:firstLine="284"/>
        <w:jc w:val="both"/>
        <w:rPr>
          <w:rStyle w:val="jlqj4bchmk0b"/>
          <w:color w:val="000000"/>
          <w:sz w:val="20"/>
          <w:szCs w:val="20"/>
        </w:rPr>
      </w:pPr>
      <w:r w:rsidRPr="00AA7CD3">
        <w:rPr>
          <w:rStyle w:val="jlqj4bchmk0b"/>
          <w:color w:val="000000"/>
          <w:sz w:val="20"/>
          <w:szCs w:val="20"/>
        </w:rPr>
        <w:t>Список литературы должен включать не менее 15 научных публикаций, доступных для</w:t>
      </w:r>
      <w:r>
        <w:rPr>
          <w:rStyle w:val="jlqj4bchmk0b"/>
          <w:color w:val="000000"/>
          <w:sz w:val="20"/>
          <w:szCs w:val="20"/>
        </w:rPr>
        <w:t xml:space="preserve"> </w:t>
      </w:r>
      <w:r w:rsidRPr="00AA7CD3">
        <w:rPr>
          <w:rStyle w:val="jlqj4bchmk0b"/>
          <w:color w:val="000000"/>
          <w:sz w:val="20"/>
          <w:szCs w:val="20"/>
        </w:rPr>
        <w:t xml:space="preserve">широкого круга англоязычных читателей. Ссылки </w:t>
      </w:r>
      <w:r>
        <w:rPr>
          <w:rStyle w:val="jlqj4bchmk0b"/>
          <w:color w:val="000000"/>
          <w:sz w:val="20"/>
          <w:szCs w:val="20"/>
        </w:rPr>
        <w:t>из интернета должны быть связаны</w:t>
      </w:r>
      <w:r w:rsidRPr="00AA7CD3">
        <w:rPr>
          <w:rStyle w:val="jlqj4bchmk0b"/>
          <w:color w:val="000000"/>
          <w:sz w:val="20"/>
          <w:szCs w:val="20"/>
        </w:rPr>
        <w:t xml:space="preserve"> с их первоначальным источником, только если это возможно. Чтобы включить эту связь, следует </w:t>
      </w:r>
      <w:r>
        <w:rPr>
          <w:rStyle w:val="jlqj4bchmk0b"/>
          <w:color w:val="000000"/>
          <w:sz w:val="20"/>
          <w:szCs w:val="20"/>
        </w:rPr>
        <w:t>быть очень внимательными</w:t>
      </w:r>
      <w:r w:rsidRPr="00AA7CD3">
        <w:rPr>
          <w:rStyle w:val="jlqj4bchmk0b"/>
          <w:color w:val="000000"/>
          <w:sz w:val="20"/>
          <w:szCs w:val="20"/>
        </w:rPr>
        <w:t xml:space="preserve"> при подготовке списков ссылок.</w:t>
      </w:r>
      <w:r w:rsidR="00E51593">
        <w:rPr>
          <w:rStyle w:val="jlqj4bchmk0b"/>
          <w:color w:val="000000"/>
          <w:sz w:val="20"/>
          <w:szCs w:val="20"/>
        </w:rPr>
        <w:t xml:space="preserve"> </w:t>
      </w:r>
    </w:p>
    <w:p w14:paraId="3A0ECAA7" w14:textId="77777777" w:rsidR="00854B70" w:rsidRPr="003F1AD4" w:rsidRDefault="00854B70" w:rsidP="00854B70">
      <w:pPr>
        <w:pStyle w:val="Standard"/>
        <w:ind w:firstLine="284"/>
        <w:jc w:val="both"/>
        <w:rPr>
          <w:rStyle w:val="jlqj4bchmk0b"/>
          <w:color w:val="000000"/>
          <w:sz w:val="20"/>
          <w:szCs w:val="20"/>
        </w:rPr>
      </w:pPr>
      <w:r w:rsidRPr="003F1AD4">
        <w:rPr>
          <w:rStyle w:val="jlqj4bchmk0b"/>
          <w:color w:val="000000"/>
          <w:sz w:val="20"/>
          <w:szCs w:val="20"/>
        </w:rPr>
        <w:t>Научные публикации, включенные в базу Scopus или Web of Science, можно подобрать на</w:t>
      </w:r>
      <w:r>
        <w:rPr>
          <w:rStyle w:val="jlqj4bchmk0b"/>
          <w:color w:val="000000"/>
          <w:sz w:val="20"/>
          <w:szCs w:val="20"/>
        </w:rPr>
        <w:t xml:space="preserve"> </w:t>
      </w:r>
      <w:r w:rsidRPr="003F1AD4">
        <w:rPr>
          <w:rStyle w:val="jlqj4bchmk0b"/>
          <w:color w:val="000000"/>
          <w:sz w:val="20"/>
          <w:szCs w:val="20"/>
        </w:rPr>
        <w:t>сайте https://www.sciencedirect.com (например, по ключевым словам).</w:t>
      </w:r>
    </w:p>
    <w:p w14:paraId="64814607" w14:textId="77777777" w:rsidR="00854B70" w:rsidRPr="003F1AD4" w:rsidRDefault="00854B70" w:rsidP="00854B70">
      <w:pPr>
        <w:pStyle w:val="Standard"/>
        <w:ind w:firstLine="284"/>
        <w:jc w:val="both"/>
        <w:rPr>
          <w:rStyle w:val="jlqj4bchmk0b"/>
          <w:color w:val="000000"/>
          <w:sz w:val="20"/>
          <w:szCs w:val="20"/>
        </w:rPr>
      </w:pPr>
      <w:r w:rsidRPr="003F1AD4">
        <w:rPr>
          <w:rStyle w:val="jlqj4bchmk0b"/>
          <w:color w:val="000000"/>
          <w:sz w:val="20"/>
          <w:szCs w:val="20"/>
        </w:rPr>
        <w:t>Интернет-источники приводятся в списке литературы только если представляют собой</w:t>
      </w:r>
      <w:r>
        <w:rPr>
          <w:rStyle w:val="jlqj4bchmk0b"/>
          <w:color w:val="000000"/>
          <w:sz w:val="20"/>
          <w:szCs w:val="20"/>
        </w:rPr>
        <w:t xml:space="preserve"> </w:t>
      </w:r>
      <w:r w:rsidRPr="003F1AD4">
        <w:rPr>
          <w:rStyle w:val="jlqj4bchmk0b"/>
          <w:color w:val="000000"/>
          <w:sz w:val="20"/>
          <w:szCs w:val="20"/>
        </w:rPr>
        <w:t>рецензируемые англоязычные научные издания открытого доступа. Не цитируем</w:t>
      </w:r>
      <w:r>
        <w:rPr>
          <w:rStyle w:val="jlqj4bchmk0b"/>
          <w:color w:val="000000"/>
          <w:sz w:val="20"/>
          <w:szCs w:val="20"/>
        </w:rPr>
        <w:t xml:space="preserve"> </w:t>
      </w:r>
      <w:r w:rsidRPr="003F1AD4">
        <w:rPr>
          <w:rStyle w:val="jlqj4bchmk0b"/>
          <w:color w:val="000000"/>
          <w:sz w:val="20"/>
          <w:szCs w:val="20"/>
        </w:rPr>
        <w:t>русскоязычные, публицистические и рекламные статьи.</w:t>
      </w:r>
    </w:p>
    <w:p w14:paraId="4E6860D2" w14:textId="77777777" w:rsidR="00854B70" w:rsidRPr="003F1AD4" w:rsidRDefault="00854B70" w:rsidP="00854B70">
      <w:pPr>
        <w:pStyle w:val="Standard"/>
        <w:ind w:firstLine="284"/>
        <w:jc w:val="both"/>
        <w:rPr>
          <w:rStyle w:val="jlqj4bchmk0b"/>
          <w:color w:val="000000"/>
          <w:sz w:val="20"/>
          <w:szCs w:val="20"/>
        </w:rPr>
      </w:pPr>
      <w:r w:rsidRPr="003F1AD4">
        <w:rPr>
          <w:rStyle w:val="jlqj4bchmk0b"/>
          <w:color w:val="000000"/>
          <w:sz w:val="20"/>
          <w:szCs w:val="20"/>
        </w:rPr>
        <w:t>Межгосударственные или используемые во многих государствах нормативные</w:t>
      </w:r>
      <w:r>
        <w:rPr>
          <w:rStyle w:val="jlqj4bchmk0b"/>
          <w:color w:val="000000"/>
          <w:sz w:val="20"/>
          <w:szCs w:val="20"/>
        </w:rPr>
        <w:t xml:space="preserve"> </w:t>
      </w:r>
      <w:r w:rsidRPr="003F1AD4">
        <w:rPr>
          <w:rStyle w:val="jlqj4bchmk0b"/>
          <w:color w:val="000000"/>
          <w:sz w:val="20"/>
          <w:szCs w:val="20"/>
        </w:rPr>
        <w:t>англоязычные документы. Не включаем российские СНиПы, ГОСТы и т.д. (их можно</w:t>
      </w:r>
      <w:r>
        <w:rPr>
          <w:rStyle w:val="jlqj4bchmk0b"/>
          <w:color w:val="000000"/>
          <w:sz w:val="20"/>
          <w:szCs w:val="20"/>
        </w:rPr>
        <w:t xml:space="preserve"> </w:t>
      </w:r>
      <w:r w:rsidRPr="003F1AD4">
        <w:rPr>
          <w:rStyle w:val="jlqj4bchmk0b"/>
          <w:color w:val="000000"/>
          <w:sz w:val="20"/>
          <w:szCs w:val="20"/>
        </w:rPr>
        <w:t>привести в тексте статьи со словами "Russian Standard ....").</w:t>
      </w:r>
    </w:p>
    <w:p w14:paraId="15572FCF" w14:textId="77777777" w:rsidR="00854B70" w:rsidRDefault="00854B70" w:rsidP="00854B70">
      <w:pPr>
        <w:pStyle w:val="Standard"/>
        <w:ind w:firstLine="284"/>
        <w:jc w:val="both"/>
        <w:rPr>
          <w:rStyle w:val="jlqj4bchmk0b"/>
          <w:color w:val="000000"/>
          <w:sz w:val="20"/>
          <w:szCs w:val="20"/>
        </w:rPr>
      </w:pPr>
      <w:r w:rsidRPr="003F1AD4">
        <w:rPr>
          <w:rStyle w:val="jlqj4bchmk0b"/>
          <w:color w:val="000000"/>
          <w:sz w:val="20"/>
          <w:szCs w:val="20"/>
        </w:rPr>
        <w:t xml:space="preserve">Список литературы не должен включать </w:t>
      </w:r>
      <w:r>
        <w:rPr>
          <w:rStyle w:val="jlqj4bchmk0b"/>
          <w:color w:val="000000"/>
          <w:sz w:val="20"/>
          <w:szCs w:val="20"/>
        </w:rPr>
        <w:t xml:space="preserve">русскоязычную </w:t>
      </w:r>
      <w:r w:rsidRPr="003F1AD4">
        <w:rPr>
          <w:rStyle w:val="jlqj4bchmk0b"/>
          <w:color w:val="000000"/>
          <w:sz w:val="20"/>
          <w:szCs w:val="20"/>
        </w:rPr>
        <w:t>учебную литературу (учебники, учебные пособия,</w:t>
      </w:r>
      <w:r>
        <w:rPr>
          <w:rStyle w:val="jlqj4bchmk0b"/>
          <w:color w:val="000000"/>
          <w:sz w:val="20"/>
          <w:szCs w:val="20"/>
        </w:rPr>
        <w:t xml:space="preserve"> </w:t>
      </w:r>
      <w:r w:rsidRPr="003F1AD4">
        <w:rPr>
          <w:rStyle w:val="jlqj4bchmk0b"/>
          <w:color w:val="000000"/>
          <w:sz w:val="20"/>
          <w:szCs w:val="20"/>
        </w:rPr>
        <w:t>инструкции необходимо исключить)</w:t>
      </w:r>
      <w:r>
        <w:rPr>
          <w:rStyle w:val="jlqj4bchmk0b"/>
          <w:color w:val="000000"/>
          <w:sz w:val="20"/>
          <w:szCs w:val="20"/>
        </w:rPr>
        <w:t>.</w:t>
      </w:r>
    </w:p>
    <w:p w14:paraId="636F77DE" w14:textId="3468F3BA" w:rsidR="00AA7CD3" w:rsidRDefault="00E51593" w:rsidP="00AA7CD3">
      <w:pPr>
        <w:pStyle w:val="Standard"/>
        <w:ind w:firstLine="284"/>
        <w:jc w:val="both"/>
        <w:rPr>
          <w:rStyle w:val="jlqj4bchmk0b"/>
          <w:color w:val="000000"/>
          <w:sz w:val="20"/>
          <w:szCs w:val="20"/>
        </w:rPr>
      </w:pPr>
      <w:r>
        <w:rPr>
          <w:rStyle w:val="jlqj4bchmk0b"/>
          <w:color w:val="000000"/>
          <w:sz w:val="20"/>
          <w:szCs w:val="20"/>
        </w:rPr>
        <w:t>Предпочтительный формат ссылок на публикацию</w:t>
      </w:r>
      <w:r w:rsidRPr="00E51593">
        <w:rPr>
          <w:rStyle w:val="jlqj4bchmk0b"/>
          <w:color w:val="000000"/>
          <w:sz w:val="20"/>
          <w:szCs w:val="20"/>
        </w:rPr>
        <w:t xml:space="preserve"> – </w:t>
      </w:r>
      <w:r>
        <w:rPr>
          <w:rStyle w:val="jlqj4bchmk0b"/>
          <w:color w:val="000000"/>
          <w:sz w:val="20"/>
          <w:szCs w:val="20"/>
        </w:rPr>
        <w:t xml:space="preserve">через </w:t>
      </w:r>
      <w:r>
        <w:rPr>
          <w:rStyle w:val="jlqj4bchmk0b"/>
          <w:color w:val="000000"/>
          <w:sz w:val="20"/>
          <w:szCs w:val="20"/>
          <w:lang w:val="en-US"/>
        </w:rPr>
        <w:t>DOI</w:t>
      </w:r>
      <w:r>
        <w:rPr>
          <w:rStyle w:val="jlqj4bchmk0b"/>
          <w:color w:val="000000"/>
          <w:sz w:val="20"/>
          <w:szCs w:val="20"/>
        </w:rPr>
        <w:t>, например</w:t>
      </w:r>
      <w:r w:rsidRPr="00E51593">
        <w:rPr>
          <w:rStyle w:val="jlqj4bchmk0b"/>
          <w:color w:val="000000"/>
          <w:sz w:val="20"/>
          <w:szCs w:val="20"/>
        </w:rPr>
        <w:t>,</w:t>
      </w:r>
      <w:r>
        <w:rPr>
          <w:rStyle w:val="jlqj4bchmk0b"/>
          <w:color w:val="000000"/>
          <w:sz w:val="20"/>
          <w:szCs w:val="20"/>
        </w:rPr>
        <w:t xml:space="preserve"> </w:t>
      </w:r>
      <w:hyperlink r:id="rId8" w:history="1">
        <w:r w:rsidRPr="00E51593">
          <w:rPr>
            <w:rStyle w:val="a7"/>
            <w:sz w:val="20"/>
            <w:szCs w:val="20"/>
            <w:lang w:val="en-US"/>
          </w:rPr>
          <w:t>http</w:t>
        </w:r>
        <w:r w:rsidRPr="00E51593">
          <w:rPr>
            <w:rStyle w:val="a7"/>
            <w:sz w:val="20"/>
            <w:szCs w:val="20"/>
          </w:rPr>
          <w:t>://</w:t>
        </w:r>
        <w:r w:rsidRPr="00E51593">
          <w:rPr>
            <w:rStyle w:val="a7"/>
            <w:sz w:val="20"/>
            <w:szCs w:val="20"/>
            <w:lang w:val="en-US"/>
          </w:rPr>
          <w:t>doi</w:t>
        </w:r>
        <w:r w:rsidRPr="00E51593">
          <w:rPr>
            <w:rStyle w:val="a7"/>
            <w:sz w:val="20"/>
            <w:szCs w:val="20"/>
          </w:rPr>
          <w:t>.</w:t>
        </w:r>
        <w:r w:rsidRPr="00E51593">
          <w:rPr>
            <w:rStyle w:val="a7"/>
            <w:sz w:val="20"/>
            <w:szCs w:val="20"/>
            <w:lang w:val="en-US"/>
          </w:rPr>
          <w:t>org</w:t>
        </w:r>
        <w:r w:rsidRPr="00E51593">
          <w:rPr>
            <w:rStyle w:val="a7"/>
            <w:sz w:val="20"/>
            <w:szCs w:val="20"/>
          </w:rPr>
          <w:t>/10.1051/fruits/2016003</w:t>
        </w:r>
      </w:hyperlink>
      <w:r w:rsidRPr="00E51593">
        <w:rPr>
          <w:rStyle w:val="jlqj4bchmk0b"/>
          <w:color w:val="000000"/>
          <w:sz w:val="20"/>
          <w:szCs w:val="20"/>
        </w:rPr>
        <w:t xml:space="preserve">. </w:t>
      </w:r>
      <w:r>
        <w:rPr>
          <w:rStyle w:val="jlqj4bchmk0b"/>
          <w:color w:val="000000"/>
          <w:sz w:val="20"/>
          <w:szCs w:val="20"/>
        </w:rPr>
        <w:t xml:space="preserve">В случае русскоязычных источников, </w:t>
      </w:r>
      <w:r>
        <w:rPr>
          <w:rStyle w:val="jlqj4bchmk0b"/>
          <w:color w:val="000000"/>
          <w:sz w:val="20"/>
          <w:szCs w:val="20"/>
          <w:lang w:val="en-US"/>
        </w:rPr>
        <w:t>DOI</w:t>
      </w:r>
      <w:r w:rsidRPr="00E51593">
        <w:rPr>
          <w:rStyle w:val="jlqj4bchmk0b"/>
          <w:color w:val="000000"/>
          <w:sz w:val="20"/>
          <w:szCs w:val="20"/>
        </w:rPr>
        <w:t xml:space="preserve"> </w:t>
      </w:r>
      <w:r>
        <w:rPr>
          <w:rStyle w:val="jlqj4bchmk0b"/>
          <w:color w:val="000000"/>
          <w:sz w:val="20"/>
          <w:szCs w:val="20"/>
        </w:rPr>
        <w:t xml:space="preserve">не должны вести на </w:t>
      </w:r>
      <w:r>
        <w:rPr>
          <w:rStyle w:val="jlqj4bchmk0b"/>
          <w:color w:val="000000"/>
          <w:sz w:val="20"/>
          <w:szCs w:val="20"/>
          <w:lang w:val="en-US"/>
        </w:rPr>
        <w:t>elibrary</w:t>
      </w:r>
      <w:r w:rsidRPr="00E51593">
        <w:rPr>
          <w:rStyle w:val="jlqj4bchmk0b"/>
          <w:color w:val="000000"/>
          <w:sz w:val="20"/>
          <w:szCs w:val="20"/>
        </w:rPr>
        <w:t xml:space="preserve">, </w:t>
      </w:r>
      <w:r>
        <w:rPr>
          <w:rStyle w:val="jlqj4bchmk0b"/>
          <w:color w:val="000000"/>
          <w:sz w:val="20"/>
          <w:szCs w:val="20"/>
        </w:rPr>
        <w:t xml:space="preserve">ссылки на </w:t>
      </w:r>
      <w:r>
        <w:rPr>
          <w:rStyle w:val="jlqj4bchmk0b"/>
          <w:color w:val="000000"/>
          <w:sz w:val="20"/>
          <w:szCs w:val="20"/>
          <w:lang w:val="en-US"/>
        </w:rPr>
        <w:t>elibrary</w:t>
      </w:r>
      <w:r w:rsidRPr="00E51593">
        <w:rPr>
          <w:rStyle w:val="jlqj4bchmk0b"/>
          <w:color w:val="000000"/>
          <w:sz w:val="20"/>
          <w:szCs w:val="20"/>
        </w:rPr>
        <w:t xml:space="preserve"> </w:t>
      </w:r>
      <w:r>
        <w:rPr>
          <w:rStyle w:val="jlqj4bchmk0b"/>
          <w:color w:val="000000"/>
          <w:sz w:val="20"/>
          <w:szCs w:val="20"/>
        </w:rPr>
        <w:t xml:space="preserve">не принимаются. </w:t>
      </w:r>
    </w:p>
    <w:p w14:paraId="5592D5A0" w14:textId="0B26F425" w:rsidR="00AA7CD3" w:rsidRDefault="00AA7CD3" w:rsidP="00AA7CD3">
      <w:pPr>
        <w:pStyle w:val="Standard"/>
        <w:ind w:firstLine="284"/>
        <w:jc w:val="both"/>
        <w:rPr>
          <w:rStyle w:val="jlqj4bchmk0b"/>
          <w:color w:val="000000"/>
          <w:sz w:val="20"/>
          <w:szCs w:val="20"/>
        </w:rPr>
      </w:pPr>
      <w:r w:rsidRPr="00AA7CD3">
        <w:rPr>
          <w:rStyle w:val="jlqj4bchmk0b"/>
          <w:color w:val="000000"/>
          <w:sz w:val="20"/>
          <w:szCs w:val="20"/>
        </w:rPr>
        <w:t>Ссылки следует приводить в тексте, помещая порядковые номера в квадратные скобки (например, [1], [2, 5, 7], [8-10]). Они должны быть пронумерованы в том порядке, в котором они</w:t>
      </w:r>
      <w:r>
        <w:rPr>
          <w:rStyle w:val="jlqj4bchmk0b"/>
          <w:color w:val="000000"/>
          <w:sz w:val="20"/>
          <w:szCs w:val="20"/>
        </w:rPr>
        <w:t xml:space="preserve"> </w:t>
      </w:r>
      <w:r w:rsidRPr="00AA7CD3">
        <w:rPr>
          <w:rStyle w:val="jlqj4bchmk0b"/>
          <w:color w:val="000000"/>
          <w:sz w:val="20"/>
          <w:szCs w:val="20"/>
        </w:rPr>
        <w:t>цитируются. Полная ссылка должна содержать достаточно информации, чтобы найти статью.</w:t>
      </w:r>
    </w:p>
    <w:p w14:paraId="7D1A4BE4" w14:textId="77777777" w:rsidR="00AA7CD3" w:rsidRPr="00AA7CD3" w:rsidRDefault="00AA7CD3" w:rsidP="00AA7CD3">
      <w:pPr>
        <w:pStyle w:val="Standard"/>
        <w:ind w:firstLine="284"/>
        <w:jc w:val="both"/>
        <w:rPr>
          <w:rStyle w:val="jlqj4bchmk0b"/>
          <w:color w:val="000000"/>
          <w:sz w:val="20"/>
          <w:szCs w:val="20"/>
        </w:rPr>
      </w:pPr>
      <w:r w:rsidRPr="00AA7CD3">
        <w:rPr>
          <w:rStyle w:val="jlqj4bchmk0b"/>
          <w:color w:val="000000"/>
          <w:sz w:val="20"/>
          <w:szCs w:val="20"/>
        </w:rPr>
        <w:t>Ссылки на печатные журнальные статьи обычно должны содержать:</w:t>
      </w:r>
    </w:p>
    <w:p w14:paraId="0FF6105B" w14:textId="570047F5" w:rsidR="00AA7CD3" w:rsidRPr="00AA7CD3" w:rsidRDefault="00AA7CD3" w:rsidP="00AA7CD3">
      <w:pPr>
        <w:pStyle w:val="Standard"/>
        <w:ind w:firstLine="284"/>
        <w:jc w:val="both"/>
        <w:rPr>
          <w:rStyle w:val="jlqj4bchmk0b"/>
          <w:color w:val="000000"/>
          <w:sz w:val="20"/>
          <w:szCs w:val="20"/>
        </w:rPr>
      </w:pPr>
      <w:r w:rsidRPr="00AA7CD3">
        <w:rPr>
          <w:rStyle w:val="jlqj4bchmk0b"/>
          <w:color w:val="000000"/>
          <w:sz w:val="20"/>
          <w:szCs w:val="20"/>
        </w:rPr>
        <w:t>• Авторы, в форме: инициалы име</w:t>
      </w:r>
      <w:r w:rsidR="00854B70">
        <w:rPr>
          <w:rStyle w:val="jlqj4bchmk0b"/>
          <w:color w:val="000000"/>
          <w:sz w:val="20"/>
          <w:szCs w:val="20"/>
        </w:rPr>
        <w:t>ни</w:t>
      </w:r>
      <w:r w:rsidRPr="00AA7CD3">
        <w:rPr>
          <w:rStyle w:val="jlqj4bchmk0b"/>
          <w:color w:val="000000"/>
          <w:sz w:val="20"/>
          <w:szCs w:val="20"/>
        </w:rPr>
        <w:t>, за которыми следует фамилия (только</w:t>
      </w:r>
      <w:r w:rsidR="00E51593">
        <w:rPr>
          <w:rStyle w:val="jlqj4bchmk0b"/>
          <w:color w:val="000000"/>
          <w:sz w:val="20"/>
          <w:szCs w:val="20"/>
        </w:rPr>
        <w:t xml:space="preserve"> </w:t>
      </w:r>
      <w:r w:rsidRPr="00AA7CD3">
        <w:rPr>
          <w:rStyle w:val="jlqj4bchmk0b"/>
          <w:color w:val="000000"/>
          <w:sz w:val="20"/>
          <w:szCs w:val="20"/>
        </w:rPr>
        <w:t>первая буква с заглавной буквы с точками после инициалов),</w:t>
      </w:r>
    </w:p>
    <w:p w14:paraId="7D45F8F4" w14:textId="59DBFC28" w:rsidR="00AA7CD3" w:rsidRDefault="00AA7CD3" w:rsidP="00AA7CD3">
      <w:pPr>
        <w:pStyle w:val="Standard"/>
        <w:ind w:firstLine="284"/>
        <w:jc w:val="both"/>
        <w:rPr>
          <w:rStyle w:val="jlqj4bchmk0b"/>
          <w:color w:val="000000"/>
          <w:sz w:val="20"/>
          <w:szCs w:val="20"/>
        </w:rPr>
      </w:pPr>
      <w:r w:rsidRPr="00AA7CD3">
        <w:rPr>
          <w:rStyle w:val="jlqj4bchmk0b"/>
          <w:color w:val="000000"/>
          <w:sz w:val="20"/>
          <w:szCs w:val="20"/>
        </w:rPr>
        <w:t>• Название журнала (сокращенное),</w:t>
      </w:r>
    </w:p>
    <w:p w14:paraId="1C13A89D" w14:textId="7D6A6B35" w:rsidR="00AA7CD3" w:rsidRPr="00AA7CD3" w:rsidRDefault="00AA7CD3" w:rsidP="00AA7CD3">
      <w:pPr>
        <w:pStyle w:val="Standard"/>
        <w:ind w:firstLine="284"/>
        <w:jc w:val="both"/>
        <w:rPr>
          <w:rStyle w:val="jlqj4bchmk0b"/>
          <w:color w:val="000000"/>
          <w:sz w:val="20"/>
          <w:szCs w:val="20"/>
        </w:rPr>
      </w:pPr>
      <w:r w:rsidRPr="00AA7CD3">
        <w:rPr>
          <w:rStyle w:val="jlqj4bchmk0b"/>
          <w:color w:val="000000"/>
          <w:sz w:val="20"/>
          <w:szCs w:val="20"/>
        </w:rPr>
        <w:t>• Номер тома (</w:t>
      </w:r>
      <w:r w:rsidR="00E51593">
        <w:rPr>
          <w:rStyle w:val="jlqj4bchmk0b"/>
          <w:color w:val="000000"/>
          <w:sz w:val="20"/>
          <w:szCs w:val="20"/>
        </w:rPr>
        <w:t>полу</w:t>
      </w:r>
      <w:r w:rsidRPr="00AA7CD3">
        <w:rPr>
          <w:rStyle w:val="jlqj4bchmk0b"/>
          <w:color w:val="000000"/>
          <w:sz w:val="20"/>
          <w:szCs w:val="20"/>
        </w:rPr>
        <w:t>жирный шрифт),</w:t>
      </w:r>
    </w:p>
    <w:p w14:paraId="39385E76" w14:textId="77777777" w:rsidR="00AA7CD3" w:rsidRPr="00AA7CD3" w:rsidRDefault="00AA7CD3" w:rsidP="00AA7CD3">
      <w:pPr>
        <w:pStyle w:val="Standard"/>
        <w:ind w:firstLine="284"/>
        <w:jc w:val="both"/>
        <w:rPr>
          <w:rStyle w:val="jlqj4bchmk0b"/>
          <w:color w:val="000000"/>
          <w:sz w:val="20"/>
          <w:szCs w:val="20"/>
        </w:rPr>
      </w:pPr>
      <w:r w:rsidRPr="00AA7CD3">
        <w:rPr>
          <w:rStyle w:val="jlqj4bchmk0b"/>
          <w:color w:val="000000"/>
          <w:sz w:val="20"/>
          <w:szCs w:val="20"/>
        </w:rPr>
        <w:t>• Номер статьи или номера страниц,</w:t>
      </w:r>
    </w:p>
    <w:p w14:paraId="6765771A" w14:textId="2770C5F3" w:rsidR="00AA7CD3" w:rsidRDefault="00AA7CD3" w:rsidP="00AA7CD3">
      <w:pPr>
        <w:pStyle w:val="Standard"/>
        <w:ind w:firstLine="284"/>
        <w:jc w:val="both"/>
        <w:rPr>
          <w:rStyle w:val="jlqj4bchmk0b"/>
          <w:color w:val="000000"/>
          <w:sz w:val="20"/>
          <w:szCs w:val="20"/>
        </w:rPr>
      </w:pPr>
      <w:r w:rsidRPr="00AA7CD3">
        <w:rPr>
          <w:rStyle w:val="jlqj4bchmk0b"/>
          <w:color w:val="000000"/>
          <w:sz w:val="20"/>
          <w:szCs w:val="20"/>
        </w:rPr>
        <w:t>• Год публикации (в скобках).</w:t>
      </w:r>
    </w:p>
    <w:p w14:paraId="2C66BBCB" w14:textId="1BED100D" w:rsidR="00AA7CD3" w:rsidRDefault="00AA7CD3" w:rsidP="00AA7CD3">
      <w:pPr>
        <w:pStyle w:val="Standard"/>
        <w:ind w:firstLine="284"/>
        <w:jc w:val="both"/>
        <w:rPr>
          <w:rStyle w:val="jlqj4bchmk0b"/>
          <w:color w:val="000000"/>
          <w:sz w:val="20"/>
          <w:szCs w:val="20"/>
        </w:rPr>
      </w:pPr>
      <w:r w:rsidRPr="00AA7CD3">
        <w:rPr>
          <w:rStyle w:val="jlqj4bchmk0b"/>
          <w:color w:val="000000"/>
          <w:sz w:val="20"/>
          <w:szCs w:val="20"/>
        </w:rPr>
        <w:t>Авторы должны использовать формы, приведенные в таблице 3 в окончательном списке литературы.</w:t>
      </w:r>
    </w:p>
    <w:p w14:paraId="708D7872" w14:textId="55736DF5" w:rsidR="00E51593" w:rsidRDefault="00E51593" w:rsidP="00AA7CD3">
      <w:pPr>
        <w:pStyle w:val="Standard"/>
        <w:ind w:firstLine="284"/>
        <w:jc w:val="both"/>
        <w:rPr>
          <w:rStyle w:val="jlqj4bchmk0b"/>
          <w:color w:val="000000"/>
          <w:sz w:val="20"/>
          <w:szCs w:val="20"/>
        </w:rPr>
      </w:pPr>
      <w:r>
        <w:rPr>
          <w:rStyle w:val="jlqj4bchmk0b"/>
          <w:color w:val="000000"/>
          <w:sz w:val="20"/>
          <w:szCs w:val="20"/>
        </w:rPr>
        <w:t>Выступ первой строки – 0,5 см</w:t>
      </w:r>
      <w:r w:rsidR="00854B70">
        <w:rPr>
          <w:rStyle w:val="jlqj4bchmk0b"/>
          <w:color w:val="000000"/>
          <w:sz w:val="20"/>
          <w:szCs w:val="20"/>
        </w:rPr>
        <w:t xml:space="preserve"> в списке литературы</w:t>
      </w:r>
      <w:r>
        <w:rPr>
          <w:rStyle w:val="jlqj4bchmk0b"/>
          <w:color w:val="000000"/>
          <w:sz w:val="20"/>
          <w:szCs w:val="20"/>
        </w:rPr>
        <w:t>.</w:t>
      </w:r>
    </w:p>
    <w:p w14:paraId="484E2DAA" w14:textId="07856F65" w:rsidR="00854B70" w:rsidRDefault="00854B70" w:rsidP="00AA7CD3">
      <w:pPr>
        <w:pStyle w:val="Standard"/>
        <w:ind w:firstLine="284"/>
        <w:jc w:val="both"/>
        <w:rPr>
          <w:rStyle w:val="jlqj4bchmk0b"/>
          <w:color w:val="000000"/>
          <w:sz w:val="20"/>
          <w:szCs w:val="20"/>
        </w:rPr>
      </w:pPr>
      <w:r>
        <w:rPr>
          <w:rStyle w:val="jlqj4bchmk0b"/>
          <w:color w:val="000000"/>
          <w:sz w:val="20"/>
          <w:szCs w:val="20"/>
        </w:rPr>
        <w:t xml:space="preserve">В примере приведены ссылки на журнальную статью </w:t>
      </w:r>
      <w:r w:rsidRPr="00854B70">
        <w:rPr>
          <w:rStyle w:val="jlqj4bchmk0b"/>
          <w:color w:val="000000"/>
          <w:sz w:val="20"/>
          <w:szCs w:val="20"/>
        </w:rPr>
        <w:t xml:space="preserve">[1], </w:t>
      </w:r>
      <w:r>
        <w:rPr>
          <w:rStyle w:val="jlqj4bchmk0b"/>
          <w:color w:val="000000"/>
          <w:sz w:val="20"/>
          <w:szCs w:val="20"/>
        </w:rPr>
        <w:t xml:space="preserve">статью в сборнике конференции </w:t>
      </w:r>
      <w:r w:rsidRPr="00854B70">
        <w:rPr>
          <w:rStyle w:val="jlqj4bchmk0b"/>
          <w:color w:val="000000"/>
          <w:sz w:val="20"/>
          <w:szCs w:val="20"/>
        </w:rPr>
        <w:t>[2]</w:t>
      </w:r>
      <w:r>
        <w:rPr>
          <w:rStyle w:val="jlqj4bchmk0b"/>
          <w:color w:val="000000"/>
          <w:sz w:val="20"/>
          <w:szCs w:val="20"/>
        </w:rPr>
        <w:t xml:space="preserve">, статью в сборнике издательства </w:t>
      </w:r>
      <w:r>
        <w:rPr>
          <w:rStyle w:val="jlqj4bchmk0b"/>
          <w:color w:val="000000"/>
          <w:sz w:val="20"/>
          <w:szCs w:val="20"/>
          <w:lang w:val="en-US"/>
        </w:rPr>
        <w:t>EPD</w:t>
      </w:r>
      <w:r w:rsidRPr="00854B70">
        <w:rPr>
          <w:rStyle w:val="jlqj4bchmk0b"/>
          <w:color w:val="000000"/>
          <w:sz w:val="20"/>
          <w:szCs w:val="20"/>
        </w:rPr>
        <w:t xml:space="preserve"> </w:t>
      </w:r>
      <w:r>
        <w:rPr>
          <w:rStyle w:val="jlqj4bchmk0b"/>
          <w:color w:val="000000"/>
          <w:sz w:val="20"/>
          <w:szCs w:val="20"/>
          <w:lang w:val="en-US"/>
        </w:rPr>
        <w:t>Science</w:t>
      </w:r>
      <w:r w:rsidRPr="00854B70">
        <w:rPr>
          <w:rStyle w:val="jlqj4bchmk0b"/>
          <w:color w:val="000000"/>
          <w:sz w:val="20"/>
          <w:szCs w:val="20"/>
        </w:rPr>
        <w:t xml:space="preserve">, </w:t>
      </w:r>
      <w:r>
        <w:rPr>
          <w:rStyle w:val="jlqj4bchmk0b"/>
          <w:color w:val="000000"/>
          <w:sz w:val="20"/>
          <w:szCs w:val="20"/>
        </w:rPr>
        <w:t xml:space="preserve">к которому относится платформы </w:t>
      </w:r>
      <w:r>
        <w:rPr>
          <w:rStyle w:val="jlqj4bchmk0b"/>
          <w:color w:val="000000"/>
          <w:sz w:val="20"/>
          <w:szCs w:val="20"/>
          <w:lang w:val="en-US"/>
        </w:rPr>
        <w:t>BIO</w:t>
      </w:r>
      <w:r w:rsidRPr="00854B70">
        <w:rPr>
          <w:rStyle w:val="jlqj4bchmk0b"/>
          <w:color w:val="000000"/>
          <w:sz w:val="20"/>
          <w:szCs w:val="20"/>
        </w:rPr>
        <w:t xml:space="preserve"> </w:t>
      </w:r>
      <w:r>
        <w:rPr>
          <w:rStyle w:val="jlqj4bchmk0b"/>
          <w:color w:val="000000"/>
          <w:sz w:val="20"/>
          <w:szCs w:val="20"/>
          <w:lang w:val="en-US"/>
        </w:rPr>
        <w:t>Web</w:t>
      </w:r>
      <w:r w:rsidRPr="00854B70">
        <w:rPr>
          <w:rStyle w:val="jlqj4bchmk0b"/>
          <w:color w:val="000000"/>
          <w:sz w:val="20"/>
          <w:szCs w:val="20"/>
        </w:rPr>
        <w:t xml:space="preserve"> </w:t>
      </w:r>
      <w:r>
        <w:rPr>
          <w:rStyle w:val="jlqj4bchmk0b"/>
          <w:color w:val="000000"/>
          <w:sz w:val="20"/>
          <w:szCs w:val="20"/>
          <w:lang w:val="en-US"/>
        </w:rPr>
        <w:t>of</w:t>
      </w:r>
      <w:r w:rsidRPr="00854B70">
        <w:rPr>
          <w:rStyle w:val="jlqj4bchmk0b"/>
          <w:color w:val="000000"/>
          <w:sz w:val="20"/>
          <w:szCs w:val="20"/>
        </w:rPr>
        <w:t xml:space="preserve"> </w:t>
      </w:r>
      <w:r>
        <w:rPr>
          <w:rStyle w:val="jlqj4bchmk0b"/>
          <w:color w:val="000000"/>
          <w:sz w:val="20"/>
          <w:szCs w:val="20"/>
          <w:lang w:val="en-US"/>
        </w:rPr>
        <w:t>Conferences</w:t>
      </w:r>
      <w:r w:rsidRPr="00854B70">
        <w:rPr>
          <w:rStyle w:val="jlqj4bchmk0b"/>
          <w:color w:val="000000"/>
          <w:sz w:val="20"/>
          <w:szCs w:val="20"/>
        </w:rPr>
        <w:t xml:space="preserve"> </w:t>
      </w:r>
      <w:r>
        <w:rPr>
          <w:rStyle w:val="jlqj4bchmk0b"/>
          <w:color w:val="000000"/>
          <w:sz w:val="20"/>
          <w:szCs w:val="20"/>
        </w:rPr>
        <w:t xml:space="preserve">и </w:t>
      </w:r>
      <w:r>
        <w:rPr>
          <w:rStyle w:val="jlqj4bchmk0b"/>
          <w:color w:val="000000"/>
          <w:sz w:val="20"/>
          <w:szCs w:val="20"/>
          <w:lang w:val="en-US"/>
        </w:rPr>
        <w:t>E</w:t>
      </w:r>
      <w:r w:rsidRPr="00854B70">
        <w:rPr>
          <w:rStyle w:val="jlqj4bchmk0b"/>
          <w:color w:val="000000"/>
          <w:sz w:val="20"/>
          <w:szCs w:val="20"/>
        </w:rPr>
        <w:t>3</w:t>
      </w:r>
      <w:r>
        <w:rPr>
          <w:rStyle w:val="jlqj4bchmk0b"/>
          <w:color w:val="000000"/>
          <w:sz w:val="20"/>
          <w:szCs w:val="20"/>
          <w:lang w:val="en-US"/>
        </w:rPr>
        <w:t>S</w:t>
      </w:r>
      <w:r w:rsidRPr="00854B70">
        <w:rPr>
          <w:rStyle w:val="jlqj4bchmk0b"/>
          <w:color w:val="000000"/>
          <w:sz w:val="20"/>
          <w:szCs w:val="20"/>
        </w:rPr>
        <w:t xml:space="preserve"> [3]</w:t>
      </w:r>
      <w:r>
        <w:rPr>
          <w:rStyle w:val="jlqj4bchmk0b"/>
          <w:color w:val="000000"/>
          <w:sz w:val="20"/>
          <w:szCs w:val="20"/>
        </w:rPr>
        <w:t xml:space="preserve">, на статью в переводной версии русскоязычного журнала </w:t>
      </w:r>
      <w:r w:rsidRPr="00854B70">
        <w:rPr>
          <w:rStyle w:val="jlqj4bchmk0b"/>
          <w:color w:val="000000"/>
          <w:sz w:val="20"/>
          <w:szCs w:val="20"/>
        </w:rPr>
        <w:t>[4]</w:t>
      </w:r>
      <w:r>
        <w:rPr>
          <w:rStyle w:val="jlqj4bchmk0b"/>
          <w:color w:val="000000"/>
          <w:sz w:val="20"/>
          <w:szCs w:val="20"/>
        </w:rPr>
        <w:t xml:space="preserve">, на статьи в русскоязычных журналах с полной аннотацией на английском языке </w:t>
      </w:r>
      <w:r w:rsidRPr="00854B70">
        <w:rPr>
          <w:rStyle w:val="jlqj4bchmk0b"/>
          <w:color w:val="000000"/>
          <w:sz w:val="20"/>
          <w:szCs w:val="20"/>
        </w:rPr>
        <w:t xml:space="preserve">[5-6], </w:t>
      </w:r>
      <w:r>
        <w:rPr>
          <w:rStyle w:val="jlqj4bchmk0b"/>
          <w:color w:val="000000"/>
          <w:sz w:val="20"/>
          <w:szCs w:val="20"/>
        </w:rPr>
        <w:t xml:space="preserve">на русскоязычную книгу </w:t>
      </w:r>
      <w:r w:rsidRPr="00854B70">
        <w:rPr>
          <w:rStyle w:val="jlqj4bchmk0b"/>
          <w:color w:val="000000"/>
          <w:sz w:val="20"/>
          <w:szCs w:val="20"/>
        </w:rPr>
        <w:t>[7]</w:t>
      </w:r>
      <w:r>
        <w:rPr>
          <w:rStyle w:val="jlqj4bchmk0b"/>
          <w:color w:val="000000"/>
          <w:sz w:val="20"/>
          <w:szCs w:val="20"/>
        </w:rPr>
        <w:t xml:space="preserve"> и на главу из англоязычной книги </w:t>
      </w:r>
      <w:r w:rsidRPr="00854B70">
        <w:rPr>
          <w:rStyle w:val="jlqj4bchmk0b"/>
          <w:color w:val="000000"/>
          <w:sz w:val="20"/>
          <w:szCs w:val="20"/>
        </w:rPr>
        <w:t>[8].</w:t>
      </w:r>
    </w:p>
    <w:p w14:paraId="250F20C7" w14:textId="77777777" w:rsidR="00854B70" w:rsidRPr="00854B70" w:rsidRDefault="00854B70" w:rsidP="00AA7CD3">
      <w:pPr>
        <w:pStyle w:val="Standard"/>
        <w:ind w:firstLine="284"/>
        <w:jc w:val="both"/>
        <w:rPr>
          <w:rStyle w:val="jlqj4bchmk0b"/>
          <w:color w:val="000000"/>
          <w:sz w:val="20"/>
          <w:szCs w:val="20"/>
        </w:rPr>
      </w:pPr>
    </w:p>
    <w:p w14:paraId="20AB85B2" w14:textId="6F34AFA4" w:rsidR="00E51593" w:rsidRPr="00437070" w:rsidRDefault="00E51593" w:rsidP="00E51593">
      <w:pPr>
        <w:pStyle w:val="Standard"/>
        <w:spacing w:before="120" w:after="120"/>
        <w:jc w:val="center"/>
        <w:rPr>
          <w:sz w:val="18"/>
          <w:szCs w:val="18"/>
        </w:rPr>
      </w:pPr>
      <w:r w:rsidRPr="00E51593">
        <w:rPr>
          <w:b/>
          <w:bCs/>
          <w:sz w:val="18"/>
          <w:szCs w:val="18"/>
          <w:lang w:val="en-US"/>
        </w:rPr>
        <w:lastRenderedPageBreak/>
        <w:t>Table</w:t>
      </w:r>
      <w:r>
        <w:rPr>
          <w:b/>
          <w:bCs/>
          <w:sz w:val="18"/>
          <w:szCs w:val="18"/>
        </w:rPr>
        <w:t xml:space="preserve"> 3</w:t>
      </w:r>
      <w:r w:rsidRPr="00E51593">
        <w:rPr>
          <w:b/>
          <w:bCs/>
          <w:sz w:val="18"/>
          <w:szCs w:val="18"/>
        </w:rPr>
        <w:t>.</w:t>
      </w:r>
      <w:r w:rsidRPr="00E51593">
        <w:rPr>
          <w:sz w:val="18"/>
          <w:szCs w:val="18"/>
        </w:rPr>
        <w:t xml:space="preserve"> Настройка полей в документе </w:t>
      </w:r>
      <w:r w:rsidRPr="00E51593">
        <w:rPr>
          <w:sz w:val="18"/>
          <w:szCs w:val="18"/>
          <w:lang w:val="en-US"/>
        </w:rPr>
        <w:t>Word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0"/>
        <w:gridCol w:w="3681"/>
      </w:tblGrid>
      <w:tr w:rsidR="00E51593" w14:paraId="6B85AC39" w14:textId="77777777" w:rsidTr="00E51593">
        <w:tc>
          <w:tcPr>
            <w:tcW w:w="3680" w:type="dxa"/>
          </w:tcPr>
          <w:p w14:paraId="608984A8" w14:textId="3A72963B" w:rsidR="00E51593" w:rsidRPr="00E51593" w:rsidRDefault="00E51593" w:rsidP="00E51593">
            <w:pPr>
              <w:pStyle w:val="Standard"/>
              <w:jc w:val="center"/>
              <w:rPr>
                <w:rStyle w:val="jlqj4bchmk0b"/>
                <w:b/>
                <w:bCs/>
                <w:color w:val="000000"/>
                <w:sz w:val="20"/>
                <w:szCs w:val="20"/>
              </w:rPr>
            </w:pPr>
            <w:r w:rsidRPr="00E51593">
              <w:rPr>
                <w:rStyle w:val="jlqj4bchmk0b"/>
                <w:b/>
                <w:bCs/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3681" w:type="dxa"/>
          </w:tcPr>
          <w:p w14:paraId="16B2FC4C" w14:textId="6A18A999" w:rsidR="00E51593" w:rsidRPr="00E51593" w:rsidRDefault="00E51593" w:rsidP="00E51593">
            <w:pPr>
              <w:pStyle w:val="Standard"/>
              <w:jc w:val="center"/>
              <w:rPr>
                <w:rStyle w:val="jlqj4bchmk0b"/>
                <w:b/>
                <w:bCs/>
                <w:color w:val="000000"/>
                <w:sz w:val="20"/>
                <w:szCs w:val="20"/>
              </w:rPr>
            </w:pPr>
            <w:r w:rsidRPr="00E51593">
              <w:rPr>
                <w:rStyle w:val="jlqj4bchmk0b"/>
                <w:b/>
                <w:bCs/>
                <w:color w:val="000000"/>
                <w:sz w:val="20"/>
                <w:szCs w:val="20"/>
              </w:rPr>
              <w:t>Стиль</w:t>
            </w:r>
          </w:p>
        </w:tc>
      </w:tr>
      <w:tr w:rsidR="00E51593" w14:paraId="5CB2D3C5" w14:textId="77777777" w:rsidTr="00E51593">
        <w:tc>
          <w:tcPr>
            <w:tcW w:w="3680" w:type="dxa"/>
            <w:vAlign w:val="center"/>
          </w:tcPr>
          <w:p w14:paraId="022D04E4" w14:textId="59B36AAB" w:rsidR="00E51593" w:rsidRDefault="00E51593" w:rsidP="00E51593">
            <w:pPr>
              <w:pStyle w:val="Standard"/>
              <w:jc w:val="center"/>
              <w:rPr>
                <w:rStyle w:val="jlqj4bchmk0b"/>
                <w:color w:val="000000"/>
                <w:sz w:val="20"/>
                <w:szCs w:val="20"/>
              </w:rPr>
            </w:pPr>
            <w:r w:rsidRPr="00E51593">
              <w:rPr>
                <w:rStyle w:val="jlqj4bchmk0b"/>
                <w:color w:val="000000"/>
                <w:sz w:val="20"/>
                <w:szCs w:val="20"/>
              </w:rPr>
              <w:t>Авторы</w:t>
            </w:r>
          </w:p>
        </w:tc>
        <w:tc>
          <w:tcPr>
            <w:tcW w:w="3681" w:type="dxa"/>
            <w:vAlign w:val="center"/>
          </w:tcPr>
          <w:p w14:paraId="2E2F6977" w14:textId="77777777" w:rsidR="00E51593" w:rsidRPr="00E51593" w:rsidRDefault="00E51593" w:rsidP="00E51593">
            <w:pPr>
              <w:pStyle w:val="Standard"/>
              <w:jc w:val="center"/>
              <w:rPr>
                <w:rStyle w:val="jlqj4bchmk0b"/>
                <w:color w:val="000000"/>
                <w:sz w:val="20"/>
                <w:szCs w:val="20"/>
              </w:rPr>
            </w:pPr>
            <w:r w:rsidRPr="00E51593">
              <w:rPr>
                <w:rStyle w:val="jlqj4bchmk0b"/>
                <w:color w:val="000000"/>
                <w:sz w:val="20"/>
                <w:szCs w:val="20"/>
              </w:rPr>
              <w:t>Обычный</w:t>
            </w:r>
          </w:p>
          <w:p w14:paraId="14214DD0" w14:textId="6BEDC77B" w:rsidR="00E51593" w:rsidRDefault="00E51593" w:rsidP="00E51593">
            <w:pPr>
              <w:pStyle w:val="Standard"/>
              <w:jc w:val="center"/>
              <w:rPr>
                <w:rStyle w:val="jlqj4bchmk0b"/>
                <w:color w:val="000000"/>
                <w:sz w:val="20"/>
                <w:szCs w:val="20"/>
              </w:rPr>
            </w:pPr>
            <w:r w:rsidRPr="00E51593">
              <w:rPr>
                <w:rStyle w:val="jlqj4bchmk0b"/>
                <w:color w:val="000000"/>
                <w:sz w:val="20"/>
                <w:szCs w:val="20"/>
              </w:rPr>
              <w:t>Инициалы, за которыми следует фамилия</w:t>
            </w:r>
          </w:p>
        </w:tc>
      </w:tr>
      <w:tr w:rsidR="00E51593" w14:paraId="692464AB" w14:textId="77777777" w:rsidTr="00E51593">
        <w:tc>
          <w:tcPr>
            <w:tcW w:w="3680" w:type="dxa"/>
            <w:vAlign w:val="center"/>
          </w:tcPr>
          <w:p w14:paraId="537307AE" w14:textId="5B010604" w:rsidR="00E51593" w:rsidRDefault="00E51593" w:rsidP="00E51593">
            <w:pPr>
              <w:pStyle w:val="Standard"/>
              <w:jc w:val="center"/>
              <w:rPr>
                <w:rStyle w:val="jlqj4bchmk0b"/>
                <w:color w:val="000000"/>
                <w:sz w:val="20"/>
                <w:szCs w:val="20"/>
              </w:rPr>
            </w:pPr>
            <w:r w:rsidRPr="00E51593">
              <w:rPr>
                <w:rStyle w:val="jlqj4bchmk0b"/>
                <w:color w:val="000000"/>
                <w:sz w:val="20"/>
                <w:szCs w:val="20"/>
              </w:rPr>
              <w:t>Название журнала</w:t>
            </w:r>
          </w:p>
        </w:tc>
        <w:tc>
          <w:tcPr>
            <w:tcW w:w="3681" w:type="dxa"/>
            <w:vAlign w:val="center"/>
          </w:tcPr>
          <w:p w14:paraId="788FC41B" w14:textId="77777777" w:rsidR="00E51593" w:rsidRPr="00E51593" w:rsidRDefault="00E51593" w:rsidP="00E51593">
            <w:pPr>
              <w:pStyle w:val="Standard"/>
              <w:jc w:val="center"/>
              <w:rPr>
                <w:rStyle w:val="jlqj4bchmk0b"/>
                <w:color w:val="000000"/>
                <w:sz w:val="20"/>
                <w:szCs w:val="20"/>
              </w:rPr>
            </w:pPr>
            <w:r w:rsidRPr="00E51593">
              <w:rPr>
                <w:rStyle w:val="jlqj4bchmk0b"/>
                <w:color w:val="000000"/>
                <w:sz w:val="20"/>
                <w:szCs w:val="20"/>
              </w:rPr>
              <w:t>Обычный</w:t>
            </w:r>
          </w:p>
          <w:p w14:paraId="7EFA7340" w14:textId="3E634016" w:rsidR="00E51593" w:rsidRDefault="00E51593" w:rsidP="00E51593">
            <w:pPr>
              <w:pStyle w:val="Standard"/>
              <w:jc w:val="center"/>
              <w:rPr>
                <w:rStyle w:val="jlqj4bchmk0b"/>
                <w:color w:val="000000"/>
                <w:sz w:val="20"/>
                <w:szCs w:val="20"/>
              </w:rPr>
            </w:pPr>
            <w:r w:rsidRPr="00E51593">
              <w:rPr>
                <w:rStyle w:val="jlqj4bchmk0b"/>
                <w:color w:val="000000"/>
                <w:sz w:val="20"/>
                <w:szCs w:val="20"/>
              </w:rPr>
              <w:t>Сокращенный</w:t>
            </w:r>
          </w:p>
        </w:tc>
      </w:tr>
      <w:tr w:rsidR="00E51593" w14:paraId="0594887B" w14:textId="77777777" w:rsidTr="00E51593">
        <w:tc>
          <w:tcPr>
            <w:tcW w:w="3680" w:type="dxa"/>
            <w:vAlign w:val="center"/>
          </w:tcPr>
          <w:p w14:paraId="3436EF3B" w14:textId="53722813" w:rsidR="00E51593" w:rsidRDefault="00E51593" w:rsidP="00E51593">
            <w:pPr>
              <w:pStyle w:val="Standard"/>
              <w:jc w:val="center"/>
              <w:rPr>
                <w:rStyle w:val="jlqj4bchmk0b"/>
                <w:color w:val="000000"/>
                <w:sz w:val="20"/>
                <w:szCs w:val="20"/>
              </w:rPr>
            </w:pPr>
            <w:r w:rsidRPr="00E51593">
              <w:rPr>
                <w:rStyle w:val="jlqj4bchmk0b"/>
                <w:color w:val="000000"/>
                <w:sz w:val="20"/>
                <w:szCs w:val="20"/>
              </w:rPr>
              <w:t>Название книги, название сборника</w:t>
            </w:r>
          </w:p>
        </w:tc>
        <w:tc>
          <w:tcPr>
            <w:tcW w:w="3681" w:type="dxa"/>
            <w:vAlign w:val="center"/>
          </w:tcPr>
          <w:p w14:paraId="3A846E9E" w14:textId="0C2A456B" w:rsidR="00E51593" w:rsidRPr="00E51593" w:rsidRDefault="00E51593" w:rsidP="00E51593">
            <w:pPr>
              <w:pStyle w:val="Standard"/>
              <w:jc w:val="center"/>
              <w:rPr>
                <w:rStyle w:val="jlqj4bchmk0b"/>
                <w:i/>
                <w:iCs/>
                <w:color w:val="000000"/>
                <w:sz w:val="20"/>
                <w:szCs w:val="20"/>
              </w:rPr>
            </w:pPr>
            <w:r w:rsidRPr="00E51593">
              <w:rPr>
                <w:rStyle w:val="jlqj4bchmk0b"/>
                <w:i/>
                <w:iCs/>
                <w:color w:val="000000"/>
                <w:sz w:val="20"/>
                <w:szCs w:val="20"/>
              </w:rPr>
              <w:t>Курсив</w:t>
            </w:r>
          </w:p>
        </w:tc>
      </w:tr>
      <w:tr w:rsidR="00E51593" w14:paraId="77E95434" w14:textId="77777777" w:rsidTr="00E51593">
        <w:tc>
          <w:tcPr>
            <w:tcW w:w="3680" w:type="dxa"/>
            <w:vAlign w:val="center"/>
          </w:tcPr>
          <w:p w14:paraId="2E448B6F" w14:textId="02675585" w:rsidR="00E51593" w:rsidRDefault="00E51593" w:rsidP="00E51593">
            <w:pPr>
              <w:pStyle w:val="Standard"/>
              <w:jc w:val="center"/>
              <w:rPr>
                <w:rStyle w:val="jlqj4bchmk0b"/>
                <w:color w:val="000000"/>
                <w:sz w:val="20"/>
                <w:szCs w:val="20"/>
              </w:rPr>
            </w:pPr>
            <w:r w:rsidRPr="00E51593">
              <w:rPr>
                <w:rStyle w:val="jlqj4bchmk0b"/>
                <w:color w:val="000000"/>
                <w:sz w:val="20"/>
                <w:szCs w:val="20"/>
              </w:rPr>
              <w:t>Номер выпуска</w:t>
            </w:r>
          </w:p>
        </w:tc>
        <w:tc>
          <w:tcPr>
            <w:tcW w:w="3681" w:type="dxa"/>
            <w:vAlign w:val="center"/>
          </w:tcPr>
          <w:p w14:paraId="16A5F65F" w14:textId="58E517CD" w:rsidR="00E51593" w:rsidRPr="00E51593" w:rsidRDefault="00E51593" w:rsidP="00E51593">
            <w:pPr>
              <w:pStyle w:val="Standard"/>
              <w:jc w:val="center"/>
              <w:rPr>
                <w:rStyle w:val="jlqj4bchmk0b"/>
                <w:b/>
                <w:bCs/>
                <w:color w:val="000000"/>
                <w:sz w:val="20"/>
                <w:szCs w:val="20"/>
              </w:rPr>
            </w:pPr>
            <w:r w:rsidRPr="00E51593">
              <w:rPr>
                <w:rStyle w:val="jlqj4bchmk0b"/>
                <w:b/>
                <w:bCs/>
                <w:color w:val="000000"/>
                <w:sz w:val="20"/>
                <w:szCs w:val="20"/>
              </w:rPr>
              <w:t>Жирный</w:t>
            </w:r>
          </w:p>
        </w:tc>
      </w:tr>
      <w:tr w:rsidR="00E51593" w14:paraId="27F14A3E" w14:textId="77777777" w:rsidTr="00E51593">
        <w:tc>
          <w:tcPr>
            <w:tcW w:w="3680" w:type="dxa"/>
            <w:vAlign w:val="center"/>
          </w:tcPr>
          <w:p w14:paraId="4D5049D9" w14:textId="1A709DF0" w:rsidR="00E51593" w:rsidRDefault="00E51593" w:rsidP="00E51593">
            <w:pPr>
              <w:pStyle w:val="Standard"/>
              <w:jc w:val="center"/>
              <w:rPr>
                <w:rStyle w:val="jlqj4bchmk0b"/>
                <w:color w:val="000000"/>
                <w:sz w:val="20"/>
                <w:szCs w:val="20"/>
              </w:rPr>
            </w:pPr>
            <w:r w:rsidRPr="00E51593">
              <w:rPr>
                <w:rStyle w:val="jlqj4bchmk0b"/>
                <w:color w:val="000000"/>
                <w:sz w:val="20"/>
                <w:szCs w:val="20"/>
              </w:rPr>
              <w:t>Номер страницы</w:t>
            </w:r>
          </w:p>
        </w:tc>
        <w:tc>
          <w:tcPr>
            <w:tcW w:w="3681" w:type="dxa"/>
            <w:vAlign w:val="center"/>
          </w:tcPr>
          <w:p w14:paraId="1C2DE685" w14:textId="1C3C359C" w:rsidR="00E51593" w:rsidRDefault="00E51593" w:rsidP="00E51593">
            <w:pPr>
              <w:pStyle w:val="Standard"/>
              <w:jc w:val="center"/>
              <w:rPr>
                <w:rStyle w:val="jlqj4bchmk0b"/>
                <w:color w:val="000000"/>
                <w:sz w:val="20"/>
                <w:szCs w:val="20"/>
              </w:rPr>
            </w:pPr>
            <w:r w:rsidRPr="00E51593">
              <w:rPr>
                <w:rStyle w:val="jlqj4bchmk0b"/>
                <w:color w:val="000000"/>
                <w:sz w:val="20"/>
                <w:szCs w:val="20"/>
              </w:rPr>
              <w:t>Обычный</w:t>
            </w:r>
          </w:p>
        </w:tc>
      </w:tr>
      <w:tr w:rsidR="00E51593" w14:paraId="7FC55A4A" w14:textId="77777777" w:rsidTr="00E51593">
        <w:tc>
          <w:tcPr>
            <w:tcW w:w="3680" w:type="dxa"/>
            <w:vAlign w:val="center"/>
          </w:tcPr>
          <w:p w14:paraId="6EBA02C3" w14:textId="2343BA45" w:rsidR="00E51593" w:rsidRDefault="00E51593" w:rsidP="00E51593">
            <w:pPr>
              <w:pStyle w:val="Standard"/>
              <w:jc w:val="center"/>
              <w:rPr>
                <w:rStyle w:val="jlqj4bchmk0b"/>
                <w:color w:val="000000"/>
                <w:sz w:val="20"/>
                <w:szCs w:val="20"/>
              </w:rPr>
            </w:pPr>
            <w:r w:rsidRPr="00E51593">
              <w:rPr>
                <w:rStyle w:val="jlqj4bchmk0b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1" w:type="dxa"/>
            <w:vAlign w:val="center"/>
          </w:tcPr>
          <w:p w14:paraId="163C4152" w14:textId="77777777" w:rsidR="00E51593" w:rsidRPr="00E51593" w:rsidRDefault="00E51593" w:rsidP="00E51593">
            <w:pPr>
              <w:pStyle w:val="Standard"/>
              <w:jc w:val="center"/>
              <w:rPr>
                <w:rStyle w:val="jlqj4bchmk0b"/>
                <w:color w:val="000000"/>
                <w:sz w:val="20"/>
                <w:szCs w:val="20"/>
              </w:rPr>
            </w:pPr>
            <w:r w:rsidRPr="00E51593">
              <w:rPr>
                <w:rStyle w:val="jlqj4bchmk0b"/>
                <w:color w:val="000000"/>
                <w:sz w:val="20"/>
                <w:szCs w:val="20"/>
              </w:rPr>
              <w:t>Обычный</w:t>
            </w:r>
          </w:p>
          <w:p w14:paraId="7108F5A9" w14:textId="20A29FF6" w:rsidR="00E51593" w:rsidRDefault="00E51593" w:rsidP="00E51593">
            <w:pPr>
              <w:pStyle w:val="Standard"/>
              <w:jc w:val="center"/>
              <w:rPr>
                <w:rStyle w:val="jlqj4bchmk0b"/>
                <w:color w:val="000000"/>
                <w:sz w:val="20"/>
                <w:szCs w:val="20"/>
              </w:rPr>
            </w:pPr>
            <w:r w:rsidRPr="00E51593">
              <w:rPr>
                <w:rStyle w:val="jlqj4bchmk0b"/>
                <w:color w:val="000000"/>
                <w:sz w:val="20"/>
                <w:szCs w:val="20"/>
              </w:rPr>
              <w:t>В скобках</w:t>
            </w:r>
          </w:p>
        </w:tc>
      </w:tr>
      <w:tr w:rsidR="00E51593" w14:paraId="03E3C5AC" w14:textId="77777777" w:rsidTr="00E51593">
        <w:tc>
          <w:tcPr>
            <w:tcW w:w="3680" w:type="dxa"/>
            <w:vAlign w:val="center"/>
          </w:tcPr>
          <w:p w14:paraId="7C0F5AEB" w14:textId="09DE84FA" w:rsidR="00E51593" w:rsidRPr="00E51593" w:rsidRDefault="00E51593" w:rsidP="00E51593">
            <w:pPr>
              <w:pStyle w:val="Standard"/>
              <w:jc w:val="center"/>
              <w:rPr>
                <w:rStyle w:val="jlqj4bchmk0b"/>
                <w:color w:val="000000"/>
                <w:sz w:val="20"/>
                <w:szCs w:val="20"/>
              </w:rPr>
            </w:pPr>
            <w:r w:rsidRPr="00E51593">
              <w:rPr>
                <w:rStyle w:val="jlqj4bchmk0b"/>
                <w:color w:val="000000"/>
                <w:sz w:val="20"/>
                <w:szCs w:val="20"/>
              </w:rPr>
              <w:t>DOI</w:t>
            </w:r>
          </w:p>
        </w:tc>
        <w:tc>
          <w:tcPr>
            <w:tcW w:w="3681" w:type="dxa"/>
            <w:vAlign w:val="center"/>
          </w:tcPr>
          <w:p w14:paraId="752ED4DB" w14:textId="77777777" w:rsidR="00E51593" w:rsidRPr="00E51593" w:rsidRDefault="00E51593" w:rsidP="00E51593">
            <w:pPr>
              <w:pStyle w:val="Standard"/>
              <w:jc w:val="center"/>
              <w:rPr>
                <w:rStyle w:val="jlqj4bchmk0b"/>
                <w:color w:val="000000"/>
                <w:sz w:val="20"/>
                <w:szCs w:val="20"/>
              </w:rPr>
            </w:pPr>
            <w:r w:rsidRPr="00E51593">
              <w:rPr>
                <w:rStyle w:val="jlqj4bchmk0b"/>
                <w:color w:val="000000"/>
                <w:sz w:val="20"/>
                <w:szCs w:val="20"/>
              </w:rPr>
              <w:t>Обычный</w:t>
            </w:r>
          </w:p>
          <w:p w14:paraId="741FD2B8" w14:textId="20A8D610" w:rsidR="00E51593" w:rsidRDefault="00E51593" w:rsidP="00E51593">
            <w:pPr>
              <w:pStyle w:val="Standard"/>
              <w:jc w:val="center"/>
              <w:rPr>
                <w:rStyle w:val="jlqj4bchmk0b"/>
                <w:color w:val="000000"/>
                <w:sz w:val="20"/>
                <w:szCs w:val="20"/>
              </w:rPr>
            </w:pPr>
            <w:r w:rsidRPr="00E51593">
              <w:rPr>
                <w:rStyle w:val="jlqj4bchmk0b"/>
                <w:color w:val="000000"/>
                <w:sz w:val="20"/>
                <w:szCs w:val="20"/>
              </w:rPr>
              <w:t>Если есть</w:t>
            </w:r>
          </w:p>
        </w:tc>
      </w:tr>
    </w:tbl>
    <w:p w14:paraId="56F17F74" w14:textId="77777777" w:rsidR="00854B70" w:rsidRDefault="00854B70" w:rsidP="00854B70">
      <w:pPr>
        <w:pStyle w:val="Standard"/>
        <w:jc w:val="both"/>
        <w:rPr>
          <w:rStyle w:val="jlqj4bchmk0b"/>
          <w:color w:val="000000"/>
          <w:sz w:val="20"/>
          <w:szCs w:val="20"/>
        </w:rPr>
      </w:pPr>
    </w:p>
    <w:p w14:paraId="5893F44E" w14:textId="40D56E33" w:rsidR="00AA7CD3" w:rsidRDefault="00AA7CD3" w:rsidP="00854B70">
      <w:pPr>
        <w:pStyle w:val="Standard"/>
        <w:ind w:firstLine="284"/>
        <w:jc w:val="both"/>
        <w:rPr>
          <w:rStyle w:val="jlqj4bchmk0b"/>
          <w:color w:val="000000"/>
          <w:sz w:val="20"/>
          <w:szCs w:val="20"/>
        </w:rPr>
      </w:pPr>
      <w:r>
        <w:rPr>
          <w:rStyle w:val="jlqj4bchmk0b"/>
          <w:color w:val="000000"/>
          <w:sz w:val="20"/>
          <w:szCs w:val="20"/>
        </w:rPr>
        <w:t>Некоторые примеры:</w:t>
      </w:r>
    </w:p>
    <w:p w14:paraId="11F7D144" w14:textId="333D3526" w:rsidR="00D5536E" w:rsidRPr="00AA7CD3" w:rsidRDefault="002E1BAB" w:rsidP="00E51593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Style w:val="a7"/>
          <w:rFonts w:ascii="Times New Roman" w:hAnsi="Times New Roman"/>
          <w:color w:val="auto"/>
          <w:sz w:val="20"/>
          <w:szCs w:val="20"/>
          <w:bdr w:val="none" w:sz="0" w:space="0" w:color="auto" w:frame="1"/>
          <w:shd w:val="clear" w:color="auto" w:fill="FFFFFF"/>
        </w:rPr>
      </w:pPr>
      <w:r w:rsidRPr="00CC4816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A</w:t>
      </w:r>
      <w:r w:rsidRPr="00CC4816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Albacete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C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Mart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</w:rPr>
        <w:t>í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nez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</w:rPr>
        <w:t>-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And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</w:rPr>
        <w:t>ú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jar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A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Mart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</w:rPr>
        <w:t>í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nez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</w:rPr>
        <w:t>-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P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</w:rPr>
        <w:t>é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rez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A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J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Thompson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I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C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Dodd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F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P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</w:rPr>
        <w:t>é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rez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</w:rPr>
        <w:t>-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Alfocea</w:t>
      </w:r>
      <w:r w:rsidRPr="00CC4816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="00D5536E" w:rsidRPr="00CC4816">
        <w:rPr>
          <w:rFonts w:ascii="Times New Roman" w:hAnsi="Times New Roman"/>
          <w:sz w:val="20"/>
          <w:szCs w:val="20"/>
          <w:lang w:val="en-US"/>
        </w:rPr>
        <w:t>J</w:t>
      </w:r>
      <w:r w:rsidR="00D5536E" w:rsidRPr="00CC4816">
        <w:rPr>
          <w:rFonts w:ascii="Times New Roman" w:hAnsi="Times New Roman"/>
          <w:bCs/>
          <w:sz w:val="20"/>
          <w:szCs w:val="20"/>
        </w:rPr>
        <w:t>.</w:t>
      </w:r>
      <w:r w:rsidR="00D5536E" w:rsidRPr="00CC4816">
        <w:rPr>
          <w:rFonts w:ascii="Times New Roman" w:hAnsi="Times New Roman"/>
          <w:sz w:val="20"/>
          <w:szCs w:val="20"/>
        </w:rPr>
        <w:t xml:space="preserve"> </w:t>
      </w:r>
      <w:r w:rsidR="00D5536E" w:rsidRPr="00CC4816">
        <w:rPr>
          <w:rFonts w:ascii="Times New Roman" w:hAnsi="Times New Roman"/>
          <w:sz w:val="20"/>
          <w:szCs w:val="20"/>
          <w:lang w:val="en-US"/>
        </w:rPr>
        <w:t>Exp</w:t>
      </w:r>
      <w:r w:rsidR="00D5536E" w:rsidRPr="00CC4816">
        <w:rPr>
          <w:rFonts w:ascii="Times New Roman" w:hAnsi="Times New Roman"/>
          <w:bCs/>
          <w:sz w:val="20"/>
          <w:szCs w:val="20"/>
        </w:rPr>
        <w:t>.</w:t>
      </w:r>
      <w:r w:rsidR="00D5536E" w:rsidRPr="00CC4816">
        <w:rPr>
          <w:rFonts w:ascii="Times New Roman" w:hAnsi="Times New Roman"/>
          <w:sz w:val="20"/>
          <w:szCs w:val="20"/>
        </w:rPr>
        <w:t xml:space="preserve"> </w:t>
      </w:r>
      <w:r w:rsidR="00D5536E" w:rsidRPr="00CC4816">
        <w:rPr>
          <w:rFonts w:ascii="Times New Roman" w:hAnsi="Times New Roman"/>
          <w:sz w:val="20"/>
          <w:szCs w:val="20"/>
          <w:lang w:val="en-US"/>
        </w:rPr>
        <w:t>Bot</w:t>
      </w:r>
      <w:r w:rsidR="00D5536E" w:rsidRPr="00CC4816">
        <w:rPr>
          <w:rFonts w:ascii="Times New Roman" w:hAnsi="Times New Roman"/>
          <w:bCs/>
          <w:sz w:val="20"/>
          <w:szCs w:val="20"/>
        </w:rPr>
        <w:t>.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="00D5536E" w:rsidRPr="00CC4816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66(8)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</w:rPr>
        <w:t>, 2211</w:t>
      </w:r>
      <w:r w:rsidRPr="00CC4816">
        <w:rPr>
          <w:rFonts w:ascii="Times New Roman" w:hAnsi="Times New Roman"/>
          <w:sz w:val="20"/>
          <w:szCs w:val="20"/>
          <w:shd w:val="clear" w:color="auto" w:fill="FFFFFF"/>
        </w:rPr>
        <w:t>-</w:t>
      </w:r>
      <w:r w:rsidR="00D5536E" w:rsidRPr="00CC4816">
        <w:rPr>
          <w:rFonts w:ascii="Times New Roman" w:hAnsi="Times New Roman"/>
          <w:sz w:val="20"/>
          <w:szCs w:val="20"/>
          <w:shd w:val="clear" w:color="auto" w:fill="FFFFFF"/>
        </w:rPr>
        <w:t>2226 (2015</w:t>
      </w:r>
      <w:hyperlink r:id="rId9" w:history="1">
        <w:r w:rsidR="00D5536E" w:rsidRPr="00AA7CD3">
          <w:rPr>
            <w:rStyle w:val="a7"/>
            <w:rFonts w:ascii="Times New Roman" w:hAnsi="Times New Roman"/>
            <w:sz w:val="20"/>
            <w:szCs w:val="20"/>
            <w:shd w:val="clear" w:color="auto" w:fill="FFFFFF"/>
          </w:rPr>
          <w:t xml:space="preserve">) </w:t>
        </w:r>
        <w:r w:rsidR="00D5536E" w:rsidRPr="002E1BAB">
          <w:rPr>
            <w:rStyle w:val="a7"/>
            <w:rFonts w:ascii="Times New Roman" w:hAnsi="Times New Roman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https</w:t>
        </w:r>
        <w:r w:rsidR="00D5536E" w:rsidRPr="00AA7CD3">
          <w:rPr>
            <w:rStyle w:val="a7"/>
            <w:rFonts w:ascii="Times New Roman" w:hAnsi="Times New Roman"/>
            <w:sz w:val="20"/>
            <w:szCs w:val="20"/>
            <w:bdr w:val="none" w:sz="0" w:space="0" w:color="auto" w:frame="1"/>
            <w:shd w:val="clear" w:color="auto" w:fill="FFFFFF"/>
          </w:rPr>
          <w:t>://</w:t>
        </w:r>
        <w:r w:rsidR="00D5536E" w:rsidRPr="002E1BAB">
          <w:rPr>
            <w:rStyle w:val="a7"/>
            <w:rFonts w:ascii="Times New Roman" w:hAnsi="Times New Roman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doi</w:t>
        </w:r>
        <w:r w:rsidR="00D5536E" w:rsidRPr="00AA7CD3">
          <w:rPr>
            <w:rStyle w:val="a7"/>
            <w:rFonts w:ascii="Times New Roman" w:hAnsi="Times New Roman"/>
            <w:sz w:val="20"/>
            <w:szCs w:val="20"/>
            <w:bdr w:val="none" w:sz="0" w:space="0" w:color="auto" w:frame="1"/>
            <w:shd w:val="clear" w:color="auto" w:fill="FFFFFF"/>
          </w:rPr>
          <w:t>.</w:t>
        </w:r>
        <w:r w:rsidR="00D5536E" w:rsidRPr="002E1BAB">
          <w:rPr>
            <w:rStyle w:val="a7"/>
            <w:rFonts w:ascii="Times New Roman" w:hAnsi="Times New Roman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org</w:t>
        </w:r>
        <w:r w:rsidR="00D5536E" w:rsidRPr="00AA7CD3">
          <w:rPr>
            <w:rStyle w:val="a7"/>
            <w:rFonts w:ascii="Times New Roman" w:hAnsi="Times New Roman"/>
            <w:sz w:val="20"/>
            <w:szCs w:val="20"/>
            <w:bdr w:val="none" w:sz="0" w:space="0" w:color="auto" w:frame="1"/>
            <w:shd w:val="clear" w:color="auto" w:fill="FFFFFF"/>
          </w:rPr>
          <w:t>/10.1093/</w:t>
        </w:r>
        <w:r w:rsidR="00D5536E" w:rsidRPr="002E1BAB">
          <w:rPr>
            <w:rStyle w:val="a7"/>
            <w:rFonts w:ascii="Times New Roman" w:hAnsi="Times New Roman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jxb</w:t>
        </w:r>
        <w:r w:rsidR="00D5536E" w:rsidRPr="00AA7CD3">
          <w:rPr>
            <w:rStyle w:val="a7"/>
            <w:rFonts w:ascii="Times New Roman" w:hAnsi="Times New Roman"/>
            <w:sz w:val="20"/>
            <w:szCs w:val="20"/>
            <w:bdr w:val="none" w:sz="0" w:space="0" w:color="auto" w:frame="1"/>
            <w:shd w:val="clear" w:color="auto" w:fill="FFFFFF"/>
          </w:rPr>
          <w:t>/</w:t>
        </w:r>
        <w:r w:rsidR="00D5536E" w:rsidRPr="002E1BAB">
          <w:rPr>
            <w:rStyle w:val="a7"/>
            <w:rFonts w:ascii="Times New Roman" w:hAnsi="Times New Roman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erv</w:t>
        </w:r>
        <w:r w:rsidR="00D5536E" w:rsidRPr="00AA7CD3">
          <w:rPr>
            <w:rStyle w:val="a7"/>
            <w:rFonts w:ascii="Times New Roman" w:hAnsi="Times New Roman"/>
            <w:sz w:val="20"/>
            <w:szCs w:val="20"/>
            <w:bdr w:val="none" w:sz="0" w:space="0" w:color="auto" w:frame="1"/>
            <w:shd w:val="clear" w:color="auto" w:fill="FFFFFF"/>
          </w:rPr>
          <w:t>027</w:t>
        </w:r>
      </w:hyperlink>
    </w:p>
    <w:p w14:paraId="697D5478" w14:textId="383249C7" w:rsidR="00D5536E" w:rsidRPr="009F5BDC" w:rsidRDefault="00D5536E" w:rsidP="00E51593">
      <w:pPr>
        <w:pStyle w:val="ab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Style w:val="a7"/>
          <w:rFonts w:ascii="Times New Roman" w:hAnsi="Times New Roman"/>
          <w:color w:val="auto"/>
          <w:sz w:val="20"/>
          <w:szCs w:val="20"/>
          <w:u w:val="none"/>
          <w:shd w:val="clear" w:color="auto" w:fill="FCFCFC"/>
          <w:lang w:val="en-US"/>
        </w:rPr>
      </w:pPr>
      <w:r w:rsidRPr="008F0AEF">
        <w:rPr>
          <w:rFonts w:ascii="Times New Roman" w:hAnsi="Times New Roman"/>
          <w:color w:val="000000"/>
          <w:sz w:val="20"/>
          <w:szCs w:val="20"/>
          <w:lang w:val="it-IT"/>
        </w:rPr>
        <w:t>A. Dekena, P. K. Kahu, V. Laugale, I. Alsina</w:t>
      </w:r>
      <w:r w:rsidR="002E1BAB">
        <w:rPr>
          <w:rFonts w:ascii="Times New Roman" w:hAnsi="Times New Roman"/>
          <w:color w:val="000000"/>
          <w:sz w:val="20"/>
          <w:szCs w:val="20"/>
          <w:lang w:val="it-IT"/>
        </w:rPr>
        <w:t>,</w:t>
      </w:r>
      <w:r w:rsidRPr="008F0AEF">
        <w:rPr>
          <w:rFonts w:ascii="Times New Roman" w:hAnsi="Times New Roman"/>
          <w:color w:val="000000"/>
          <w:sz w:val="20"/>
          <w:szCs w:val="20"/>
          <w:lang w:val="it-IT"/>
        </w:rPr>
        <w:t xml:space="preserve"> </w:t>
      </w:r>
      <w:r w:rsidRPr="00E51593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Proceedings of the Latvian Academy of Sciences. Section B. Natural, Exact, and Applied Sciences</w:t>
      </w:r>
      <w:r w:rsidR="002E1BAB">
        <w:rPr>
          <w:rFonts w:ascii="Times New Roman" w:hAnsi="Times New Roman"/>
          <w:color w:val="000000"/>
          <w:sz w:val="20"/>
          <w:szCs w:val="20"/>
          <w:lang w:val="en-US"/>
        </w:rPr>
        <w:t>,</w:t>
      </w:r>
      <w:r w:rsidRPr="009F5BDC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9F5BDC">
        <w:rPr>
          <w:rFonts w:ascii="Times New Roman" w:hAnsi="Times New Roman"/>
          <w:b/>
          <w:color w:val="000000"/>
          <w:sz w:val="20"/>
          <w:szCs w:val="20"/>
          <w:lang w:val="en-US"/>
        </w:rPr>
        <w:t>71(3)</w:t>
      </w:r>
      <w:r w:rsidRPr="009F5BDC">
        <w:rPr>
          <w:rFonts w:ascii="Times New Roman" w:hAnsi="Times New Roman"/>
          <w:color w:val="000000"/>
          <w:sz w:val="20"/>
          <w:szCs w:val="20"/>
          <w:lang w:val="en-US"/>
        </w:rPr>
        <w:t>,</w:t>
      </w:r>
      <w:r w:rsidRPr="009F5BDC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 </w:t>
      </w:r>
      <w:r w:rsidRPr="009F5BDC">
        <w:rPr>
          <w:rFonts w:ascii="Times New Roman" w:hAnsi="Times New Roman"/>
          <w:color w:val="000000"/>
          <w:sz w:val="20"/>
          <w:szCs w:val="20"/>
          <w:lang w:val="en-US"/>
        </w:rPr>
        <w:t>233-236</w:t>
      </w:r>
      <w:r w:rsidRPr="009F5BDC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 </w:t>
      </w:r>
      <w:r w:rsidRPr="009F5BDC">
        <w:rPr>
          <w:rFonts w:ascii="Times New Roman" w:hAnsi="Times New Roman"/>
          <w:color w:val="000000"/>
          <w:sz w:val="20"/>
          <w:szCs w:val="20"/>
          <w:lang w:val="en-US"/>
        </w:rPr>
        <w:t>(2017)</w:t>
      </w:r>
      <w:r w:rsidR="002E1BAB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hyperlink r:id="rId10" w:history="1">
        <w:r w:rsidR="002E1BAB" w:rsidRPr="002E1BAB">
          <w:rPr>
            <w:rStyle w:val="a7"/>
            <w:rFonts w:ascii="Times New Roman" w:hAnsi="Times New Roman"/>
            <w:sz w:val="20"/>
            <w:szCs w:val="20"/>
            <w:lang w:val="en-US"/>
          </w:rPr>
          <w:t>http://doi.org/10.1515/prolas-2017-0039</w:t>
        </w:r>
      </w:hyperlink>
    </w:p>
    <w:p w14:paraId="0FF01195" w14:textId="6A165A9F" w:rsidR="00D5536E" w:rsidRPr="009F5BDC" w:rsidRDefault="00D5536E" w:rsidP="00E51593">
      <w:pPr>
        <w:pStyle w:val="ab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  <w:shd w:val="clear" w:color="auto" w:fill="FCFCFC"/>
          <w:lang w:val="en-US"/>
        </w:rPr>
      </w:pPr>
      <w:r w:rsidRPr="002E1BAB">
        <w:rPr>
          <w:rFonts w:ascii="Times New Roman" w:hAnsi="Times New Roman"/>
          <w:iCs/>
          <w:sz w:val="20"/>
          <w:szCs w:val="20"/>
          <w:lang w:val="en-US"/>
        </w:rPr>
        <w:t>A. Kuznetsova, I. Dragavtseva, A. Drygina, A. Klyukina,</w:t>
      </w:r>
      <w:r w:rsidRPr="009F5BDC">
        <w:rPr>
          <w:rFonts w:ascii="Times New Roman" w:hAnsi="Times New Roman"/>
          <w:iCs/>
          <w:sz w:val="20"/>
          <w:szCs w:val="20"/>
          <w:lang w:val="en-US"/>
        </w:rPr>
        <w:t xml:space="preserve"> S. Shcheglov</w:t>
      </w:r>
      <w:r w:rsidR="002E1BAB">
        <w:rPr>
          <w:rFonts w:ascii="Times New Roman" w:hAnsi="Times New Roman"/>
          <w:iCs/>
          <w:sz w:val="20"/>
          <w:szCs w:val="20"/>
          <w:lang w:val="en-US"/>
        </w:rPr>
        <w:t>,</w:t>
      </w:r>
      <w:r w:rsidRPr="009F5BDC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r w:rsidRPr="009F5BDC">
        <w:rPr>
          <w:rFonts w:ascii="Times New Roman" w:hAnsi="Times New Roman"/>
          <w:sz w:val="20"/>
          <w:szCs w:val="20"/>
          <w:lang w:val="en-US"/>
        </w:rPr>
        <w:t>E3S Web Conf.</w:t>
      </w:r>
      <w:r w:rsidR="002E1BAB">
        <w:rPr>
          <w:rFonts w:ascii="Times New Roman" w:hAnsi="Times New Roman"/>
          <w:sz w:val="20"/>
          <w:szCs w:val="20"/>
          <w:lang w:val="en-US"/>
        </w:rPr>
        <w:t>,</w:t>
      </w:r>
      <w:r w:rsidRPr="009F5BD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F5BDC">
        <w:rPr>
          <w:rFonts w:ascii="Times New Roman" w:hAnsi="Times New Roman"/>
          <w:b/>
          <w:sz w:val="20"/>
          <w:szCs w:val="20"/>
          <w:lang w:val="en-US"/>
        </w:rPr>
        <w:t>254</w:t>
      </w:r>
      <w:r w:rsidRPr="009F5BDC">
        <w:rPr>
          <w:rFonts w:ascii="Times New Roman" w:hAnsi="Times New Roman"/>
          <w:sz w:val="20"/>
          <w:szCs w:val="20"/>
          <w:lang w:val="en-US"/>
        </w:rPr>
        <w:t xml:space="preserve">, 02022 (2021) </w:t>
      </w:r>
      <w:hyperlink r:id="rId11" w:history="1">
        <w:r w:rsidRPr="009F5BDC">
          <w:rPr>
            <w:rStyle w:val="a7"/>
            <w:rFonts w:ascii="Times New Roman" w:hAnsi="Times New Roman"/>
            <w:sz w:val="20"/>
            <w:szCs w:val="20"/>
            <w:shd w:val="clear" w:color="auto" w:fill="FFFFFF"/>
            <w:lang w:val="en-US"/>
          </w:rPr>
          <w:t>https://doi.org/10.1051/e3sconf/202125402022</w:t>
        </w:r>
      </w:hyperlink>
    </w:p>
    <w:p w14:paraId="1BF44D53" w14:textId="08D3FC89" w:rsidR="00D5536E" w:rsidRPr="00E51593" w:rsidRDefault="00D5536E" w:rsidP="00E51593">
      <w:pPr>
        <w:pStyle w:val="ab"/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ind w:left="284" w:hanging="284"/>
        <w:contextualSpacing w:val="0"/>
        <w:jc w:val="both"/>
        <w:rPr>
          <w:rStyle w:val="a7"/>
          <w:rFonts w:ascii="Times New Roman" w:hAnsi="Times New Roman"/>
          <w:color w:val="FF0000"/>
          <w:sz w:val="20"/>
          <w:szCs w:val="20"/>
          <w:u w:val="none"/>
          <w:shd w:val="clear" w:color="auto" w:fill="FCFCFC"/>
          <w:lang w:val="en-US"/>
        </w:rPr>
      </w:pPr>
      <w:r w:rsidRPr="002E1BAB">
        <w:rPr>
          <w:rFonts w:ascii="Times New Roman" w:hAnsi="Times New Roman"/>
          <w:sz w:val="20"/>
          <w:szCs w:val="20"/>
          <w:lang w:val="en-US"/>
        </w:rPr>
        <w:t>V.A. Dragavtsev, I.A. Dragavtseva, I.L. Efimova, A.P. Kuznetsova</w:t>
      </w:r>
      <w:r w:rsidRPr="009F5BDC">
        <w:rPr>
          <w:rFonts w:ascii="Times New Roman" w:hAnsi="Times New Roman"/>
          <w:sz w:val="20"/>
          <w:szCs w:val="20"/>
          <w:lang w:val="en-US"/>
        </w:rPr>
        <w:t>, A.S. Morenets, Agric</w:t>
      </w:r>
      <w:r w:rsidR="002E1BAB">
        <w:rPr>
          <w:rFonts w:ascii="Times New Roman" w:hAnsi="Times New Roman"/>
          <w:sz w:val="20"/>
          <w:szCs w:val="20"/>
          <w:lang w:val="en-US"/>
        </w:rPr>
        <w:t>.</w:t>
      </w:r>
      <w:r w:rsidRPr="009F5BD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F5BDC">
        <w:rPr>
          <w:rFonts w:ascii="Times New Roman" w:hAnsi="Times New Roman"/>
          <w:sz w:val="20"/>
          <w:szCs w:val="20"/>
        </w:rPr>
        <w:t>В</w:t>
      </w:r>
      <w:r w:rsidRPr="009F5BDC">
        <w:rPr>
          <w:rFonts w:ascii="Times New Roman" w:hAnsi="Times New Roman"/>
          <w:sz w:val="20"/>
          <w:szCs w:val="20"/>
          <w:lang w:val="en-US"/>
        </w:rPr>
        <w:t>io</w:t>
      </w:r>
      <w:r w:rsidR="002E1BAB">
        <w:rPr>
          <w:rFonts w:ascii="Times New Roman" w:hAnsi="Times New Roman"/>
          <w:sz w:val="20"/>
          <w:szCs w:val="20"/>
          <w:lang w:val="en-US"/>
        </w:rPr>
        <w:t>l.,</w:t>
      </w:r>
      <w:r w:rsidRPr="009F5BD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F5BDC">
        <w:rPr>
          <w:rFonts w:ascii="Times New Roman" w:hAnsi="Times New Roman"/>
          <w:b/>
          <w:sz w:val="20"/>
          <w:szCs w:val="20"/>
          <w:lang w:val="en-US"/>
        </w:rPr>
        <w:t>1</w:t>
      </w:r>
      <w:r w:rsidRPr="009F5BDC">
        <w:rPr>
          <w:rFonts w:ascii="Times New Roman" w:hAnsi="Times New Roman"/>
          <w:sz w:val="20"/>
          <w:szCs w:val="20"/>
          <w:lang w:val="en-US"/>
        </w:rPr>
        <w:t xml:space="preserve">, 151-156 (2018) </w:t>
      </w:r>
      <w:hyperlink r:id="rId12" w:history="1">
        <w:r w:rsidRPr="009F5BDC">
          <w:rPr>
            <w:rStyle w:val="a7"/>
            <w:rFonts w:ascii="Times New Roman" w:hAnsi="Times New Roman"/>
            <w:sz w:val="20"/>
            <w:szCs w:val="20"/>
            <w:lang w:val="en-US"/>
          </w:rPr>
          <w:t>https://doi.org/10.15389/agrobiology.2018.1.151eng</w:t>
        </w:r>
      </w:hyperlink>
    </w:p>
    <w:p w14:paraId="59B21EAF" w14:textId="34B275CC" w:rsidR="00E51593" w:rsidRDefault="00E51593" w:rsidP="00E51593">
      <w:pPr>
        <w:pStyle w:val="ab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V.S. Petrov, A.E. Mishko, M.A. Sundyreva, D.M. Tsiku, A.A. Marmorshtein, </w:t>
      </w:r>
      <w:r w:rsidRPr="00526067">
        <w:rPr>
          <w:rFonts w:ascii="Times New Roman" w:hAnsi="Times New Roman"/>
          <w:sz w:val="20"/>
          <w:szCs w:val="20"/>
          <w:lang w:val="en-US"/>
        </w:rPr>
        <w:t>Magarach. Viticulture and Winemaking</w:t>
      </w:r>
      <w:r>
        <w:rPr>
          <w:rFonts w:ascii="Times New Roman" w:hAnsi="Times New Roman"/>
          <w:sz w:val="20"/>
          <w:szCs w:val="20"/>
          <w:lang w:val="en-US"/>
        </w:rPr>
        <w:t>,</w:t>
      </w:r>
      <w:r w:rsidRPr="0052606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26067">
        <w:rPr>
          <w:rFonts w:ascii="Times New Roman" w:hAnsi="Times New Roman"/>
          <w:b/>
          <w:bCs/>
          <w:sz w:val="20"/>
          <w:szCs w:val="20"/>
          <w:lang w:val="en-US"/>
        </w:rPr>
        <w:t>23(1)</w:t>
      </w:r>
      <w:r>
        <w:rPr>
          <w:rFonts w:ascii="Times New Roman" w:hAnsi="Times New Roman"/>
          <w:sz w:val="20"/>
          <w:szCs w:val="20"/>
          <w:lang w:val="en-US"/>
        </w:rPr>
        <w:t>,</w:t>
      </w:r>
      <w:r w:rsidRPr="00526067">
        <w:rPr>
          <w:rFonts w:ascii="Times New Roman" w:hAnsi="Times New Roman"/>
          <w:sz w:val="20"/>
          <w:szCs w:val="20"/>
          <w:lang w:val="en-US"/>
        </w:rPr>
        <w:t xml:space="preserve"> 15-20</w:t>
      </w:r>
      <w:r>
        <w:rPr>
          <w:rFonts w:ascii="Times New Roman" w:hAnsi="Times New Roman"/>
          <w:sz w:val="20"/>
          <w:szCs w:val="20"/>
          <w:lang w:val="en-US"/>
        </w:rPr>
        <w:t xml:space="preserve"> (2021)</w:t>
      </w:r>
      <w:r w:rsidRPr="00526067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3" w:history="1">
        <w:r w:rsidRPr="00526067">
          <w:rPr>
            <w:rStyle w:val="a7"/>
            <w:rFonts w:ascii="Times New Roman" w:hAnsi="Times New Roman"/>
            <w:sz w:val="20"/>
            <w:szCs w:val="20"/>
            <w:lang w:val="en-US"/>
          </w:rPr>
          <w:t>http://doi.org/10.35547/IM.2021.22.94.002</w:t>
        </w:r>
      </w:hyperlink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5310706B" w14:textId="77777777" w:rsidR="00CC4816" w:rsidRPr="00D84331" w:rsidRDefault="00CC4816" w:rsidP="00CC4816">
      <w:pPr>
        <w:pStyle w:val="ab"/>
        <w:numPr>
          <w:ilvl w:val="0"/>
          <w:numId w:val="9"/>
        </w:numPr>
        <w:ind w:left="284" w:hanging="284"/>
        <w:jc w:val="both"/>
        <w:rPr>
          <w:rStyle w:val="FontStyle18"/>
          <w:sz w:val="20"/>
          <w:szCs w:val="20"/>
          <w:lang w:val="en-US"/>
        </w:rPr>
      </w:pPr>
      <w:r w:rsidRPr="00D84331">
        <w:rPr>
          <w:rStyle w:val="FontStyle18"/>
          <w:sz w:val="20"/>
          <w:szCs w:val="20"/>
          <w:lang w:val="en-US"/>
        </w:rPr>
        <w:t>D.E. Russo, A.A. Krasilnikov, O.N. Sheludko</w:t>
      </w:r>
      <w:r>
        <w:rPr>
          <w:rStyle w:val="FontStyle18"/>
          <w:sz w:val="20"/>
          <w:szCs w:val="20"/>
          <w:lang w:val="en-US"/>
        </w:rPr>
        <w:t>,</w:t>
      </w:r>
      <w:r w:rsidRPr="00D84331">
        <w:rPr>
          <w:rStyle w:val="FontStyle18"/>
          <w:sz w:val="20"/>
          <w:szCs w:val="20"/>
          <w:lang w:val="en-US"/>
        </w:rPr>
        <w:t xml:space="preserve"> Fruit growing and viticulture of South Russia, </w:t>
      </w:r>
      <w:r w:rsidRPr="00D84331">
        <w:rPr>
          <w:rStyle w:val="FontStyle18"/>
          <w:b/>
          <w:sz w:val="20"/>
          <w:szCs w:val="20"/>
          <w:lang w:val="en-US"/>
        </w:rPr>
        <w:t>67(1)</w:t>
      </w:r>
      <w:r w:rsidRPr="00D84331">
        <w:rPr>
          <w:rStyle w:val="FontStyle18"/>
          <w:sz w:val="20"/>
          <w:szCs w:val="20"/>
          <w:lang w:val="en-US"/>
        </w:rPr>
        <w:t xml:space="preserve">, 261-282 (2021) </w:t>
      </w:r>
      <w:hyperlink r:id="rId14" w:history="1">
        <w:r w:rsidRPr="00D84331">
          <w:rPr>
            <w:rStyle w:val="a7"/>
            <w:rFonts w:ascii="Times New Roman" w:hAnsi="Times New Roman"/>
            <w:sz w:val="20"/>
            <w:szCs w:val="20"/>
            <w:lang w:val="en-US"/>
          </w:rPr>
          <w:t>http://doi.org/10.30679/2219-5335-2021-1-67-261-282</w:t>
        </w:r>
      </w:hyperlink>
    </w:p>
    <w:p w14:paraId="154C739F" w14:textId="77777777" w:rsidR="00CC4816" w:rsidRPr="008E671D" w:rsidRDefault="00CC4816" w:rsidP="00CC4816">
      <w:pPr>
        <w:pStyle w:val="ab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iCs/>
          <w:sz w:val="20"/>
          <w:szCs w:val="20"/>
          <w:lang w:val="en-US"/>
        </w:rPr>
      </w:pPr>
      <w:r w:rsidRPr="00514E6D">
        <w:rPr>
          <w:rFonts w:ascii="Times New Roman" w:hAnsi="Times New Roman"/>
          <w:iCs/>
          <w:sz w:val="20"/>
          <w:szCs w:val="20"/>
          <w:lang w:val="en-US"/>
        </w:rPr>
        <w:t xml:space="preserve">N. M. Gutiyeva, </w:t>
      </w:r>
      <w:r w:rsidRPr="00514E6D">
        <w:rPr>
          <w:rFonts w:ascii="Times New Roman" w:hAnsi="Times New Roman"/>
          <w:i/>
          <w:sz w:val="20"/>
          <w:szCs w:val="20"/>
          <w:lang w:val="en-US"/>
        </w:rPr>
        <w:t>Atlas of large-flower pelargonium cultivars, promising for the subtropics of the Russian Federation</w:t>
      </w:r>
      <w:r w:rsidRPr="00514E6D">
        <w:rPr>
          <w:rFonts w:ascii="Times New Roman" w:hAnsi="Times New Roman"/>
          <w:iCs/>
          <w:sz w:val="20"/>
          <w:szCs w:val="20"/>
          <w:lang w:val="en-US"/>
        </w:rPr>
        <w:t>, 100 (2020) ISBN</w:t>
      </w:r>
      <w:r w:rsidRPr="008E671D">
        <w:rPr>
          <w:rFonts w:ascii="Times New Roman" w:hAnsi="Times New Roman"/>
          <w:iCs/>
          <w:sz w:val="20"/>
          <w:szCs w:val="20"/>
          <w:lang w:val="en-US"/>
        </w:rPr>
        <w:t xml:space="preserve"> 978-5-904533-37-3</w:t>
      </w:r>
    </w:p>
    <w:p w14:paraId="3D5DE11C" w14:textId="342DD2ED" w:rsidR="00E51593" w:rsidRPr="00CC4816" w:rsidRDefault="00CC4816" w:rsidP="00CC4816">
      <w:pPr>
        <w:widowControl/>
        <w:numPr>
          <w:ilvl w:val="0"/>
          <w:numId w:val="9"/>
        </w:numPr>
        <w:suppressAutoHyphens w:val="0"/>
        <w:autoSpaceDE w:val="0"/>
        <w:adjustRightInd w:val="0"/>
        <w:spacing w:line="202" w:lineRule="atLeast"/>
        <w:ind w:left="284" w:hanging="284"/>
        <w:jc w:val="both"/>
        <w:textAlignment w:val="auto"/>
        <w:rPr>
          <w:shd w:val="clear" w:color="auto" w:fill="FFFFFF"/>
          <w:lang w:val="fr-FR"/>
        </w:rPr>
      </w:pPr>
      <w:r w:rsidRPr="00BD292E">
        <w:rPr>
          <w:shd w:val="clear" w:color="auto" w:fill="FFFFFF"/>
          <w:lang w:val="en-US"/>
        </w:rPr>
        <w:t>K.</w:t>
      </w:r>
      <w:r>
        <w:rPr>
          <w:shd w:val="clear" w:color="auto" w:fill="FFFFFF"/>
          <w:lang w:val="en-US"/>
        </w:rPr>
        <w:t xml:space="preserve"> </w:t>
      </w:r>
      <w:r w:rsidRPr="00BD292E">
        <w:rPr>
          <w:shd w:val="clear" w:color="auto" w:fill="FFFFFF"/>
          <w:lang w:val="en-US"/>
        </w:rPr>
        <w:t>Saharan, U.</w:t>
      </w:r>
      <w:r>
        <w:rPr>
          <w:shd w:val="clear" w:color="auto" w:fill="FFFFFF"/>
          <w:lang w:val="en-US"/>
        </w:rPr>
        <w:t xml:space="preserve"> </w:t>
      </w:r>
      <w:r w:rsidRPr="00BD292E">
        <w:rPr>
          <w:shd w:val="clear" w:color="auto" w:fill="FFFFFF"/>
          <w:lang w:val="en-US"/>
        </w:rPr>
        <w:t>Singh, K.C.</w:t>
      </w:r>
      <w:r>
        <w:rPr>
          <w:shd w:val="clear" w:color="auto" w:fill="FFFFFF"/>
          <w:lang w:val="en-US"/>
        </w:rPr>
        <w:t xml:space="preserve"> </w:t>
      </w:r>
      <w:r w:rsidRPr="00BD292E">
        <w:rPr>
          <w:shd w:val="clear" w:color="auto" w:fill="FFFFFF"/>
          <w:lang w:val="en-US"/>
        </w:rPr>
        <w:t>Kumawat, C.S.</w:t>
      </w:r>
      <w:r>
        <w:rPr>
          <w:shd w:val="clear" w:color="auto" w:fill="FFFFFF"/>
          <w:lang w:val="en-US"/>
        </w:rPr>
        <w:t xml:space="preserve"> </w:t>
      </w:r>
      <w:r w:rsidRPr="00BD292E">
        <w:rPr>
          <w:shd w:val="clear" w:color="auto" w:fill="FFFFFF"/>
          <w:lang w:val="en-US"/>
        </w:rPr>
        <w:t>Praharaj</w:t>
      </w:r>
      <w:r w:rsidRPr="00FC32AA">
        <w:rPr>
          <w:shd w:val="clear" w:color="auto" w:fill="FFFFFF"/>
          <w:lang w:val="en-US"/>
        </w:rPr>
        <w:t xml:space="preserve">, </w:t>
      </w:r>
      <w:r w:rsidRPr="00BD292E">
        <w:rPr>
          <w:shd w:val="clear" w:color="auto" w:fill="FFFFFF"/>
          <w:lang w:val="en-US"/>
        </w:rPr>
        <w:t>In: Singh D., Prabha R. (eds)</w:t>
      </w:r>
      <w:r w:rsidRPr="00FC32AA">
        <w:rPr>
          <w:shd w:val="clear" w:color="auto" w:fill="FFFFFF"/>
          <w:lang w:val="en-US"/>
        </w:rPr>
        <w:t xml:space="preserve"> </w:t>
      </w:r>
      <w:r w:rsidRPr="00CC4816">
        <w:rPr>
          <w:i/>
          <w:shd w:val="clear" w:color="auto" w:fill="FFFFFF"/>
          <w:lang w:val="en-US"/>
        </w:rPr>
        <w:t>Microbial Interventions in Agriculture and Environment</w:t>
      </w:r>
      <w:r w:rsidRPr="004B590A">
        <w:rPr>
          <w:shd w:val="clear" w:color="auto" w:fill="FFFFFF"/>
          <w:lang w:val="en-US"/>
        </w:rPr>
        <w:t>,</w:t>
      </w:r>
      <w:r w:rsidRPr="00FC32AA">
        <w:rPr>
          <w:shd w:val="clear" w:color="auto" w:fill="FFFFFF"/>
          <w:lang w:val="en-US"/>
        </w:rPr>
        <w:t xml:space="preserve"> 189-209</w:t>
      </w:r>
      <w:r>
        <w:rPr>
          <w:shd w:val="clear" w:color="auto" w:fill="FFFFFF"/>
          <w:lang w:val="en-US"/>
        </w:rPr>
        <w:t xml:space="preserve"> (</w:t>
      </w:r>
      <w:r w:rsidRPr="00BD292E">
        <w:rPr>
          <w:shd w:val="clear" w:color="auto" w:fill="FFFFFF"/>
          <w:lang w:val="en-US"/>
        </w:rPr>
        <w:t>Springer, Singapore</w:t>
      </w:r>
      <w:r>
        <w:rPr>
          <w:shd w:val="clear" w:color="auto" w:fill="FFFFFF"/>
          <w:lang w:val="en-US"/>
        </w:rPr>
        <w:t xml:space="preserve">, </w:t>
      </w:r>
      <w:r w:rsidRPr="00FC32AA">
        <w:rPr>
          <w:shd w:val="clear" w:color="auto" w:fill="FFFFFF"/>
          <w:lang w:val="en-US"/>
        </w:rPr>
        <w:t>2019</w:t>
      </w:r>
      <w:r>
        <w:rPr>
          <w:shd w:val="clear" w:color="auto" w:fill="FFFFFF"/>
          <w:lang w:val="en-US"/>
        </w:rPr>
        <w:t>)</w:t>
      </w:r>
      <w:r w:rsidRPr="00FC32AA">
        <w:rPr>
          <w:shd w:val="clear" w:color="auto" w:fill="FFFFFF"/>
          <w:lang w:val="en-US"/>
        </w:rPr>
        <w:t xml:space="preserve"> </w:t>
      </w:r>
      <w:hyperlink r:id="rId15" w:history="1">
        <w:r w:rsidRPr="00FC32AA">
          <w:rPr>
            <w:rStyle w:val="a7"/>
            <w:lang w:val="fr-FR"/>
          </w:rPr>
          <w:t>https://doi.org/10.1007/978-981-32-9084-6_11</w:t>
        </w:r>
      </w:hyperlink>
    </w:p>
    <w:p w14:paraId="494343BE" w14:textId="77777777" w:rsidR="00D5536E" w:rsidRDefault="00D5536E" w:rsidP="002E1BAB">
      <w:pPr>
        <w:ind w:left="284" w:hanging="284"/>
        <w:jc w:val="both"/>
        <w:rPr>
          <w:lang w:val="en-US"/>
        </w:rPr>
      </w:pPr>
    </w:p>
    <w:p w14:paraId="22E65635" w14:textId="6EBF5710" w:rsidR="004A2497" w:rsidRDefault="004A2497">
      <w:pPr>
        <w:widowControl/>
        <w:suppressAutoHyphens w:val="0"/>
        <w:autoSpaceDN/>
        <w:textAlignment w:val="auto"/>
        <w:rPr>
          <w:lang w:val="en-US"/>
        </w:rPr>
      </w:pPr>
      <w:r>
        <w:rPr>
          <w:lang w:val="en-US"/>
        </w:rPr>
        <w:br w:type="page"/>
      </w:r>
    </w:p>
    <w:p w14:paraId="5EBA1625" w14:textId="3F88AB72" w:rsidR="004A2497" w:rsidRDefault="004A2497" w:rsidP="006C7133">
      <w:pPr>
        <w:jc w:val="both"/>
      </w:pPr>
      <w:r>
        <w:lastRenderedPageBreak/>
        <w:t>Следующая информация об авторах</w:t>
      </w:r>
      <w:r w:rsidRPr="004A2497">
        <w:t xml:space="preserve"> </w:t>
      </w:r>
      <w:r>
        <w:t>указывается в конце статьи:</w:t>
      </w:r>
    </w:p>
    <w:p w14:paraId="79261345" w14:textId="77777777" w:rsidR="004A2497" w:rsidRPr="004A2497" w:rsidRDefault="004A2497" w:rsidP="006C7133">
      <w:pPr>
        <w:jc w:val="both"/>
      </w:pPr>
    </w:p>
    <w:p w14:paraId="1523ECA0" w14:textId="77777777" w:rsidR="004A2497" w:rsidRPr="00437070" w:rsidRDefault="004A2497" w:rsidP="006C7133">
      <w:pPr>
        <w:jc w:val="both"/>
      </w:pPr>
      <w:r>
        <w:rPr>
          <w:lang w:val="en-US"/>
        </w:rPr>
        <w:t>Ivan</w:t>
      </w:r>
      <w:r w:rsidRPr="00437070">
        <w:t xml:space="preserve"> </w:t>
      </w:r>
      <w:r>
        <w:rPr>
          <w:lang w:val="en-US"/>
        </w:rPr>
        <w:t>Ivanov</w:t>
      </w:r>
    </w:p>
    <w:p w14:paraId="3519CB9D" w14:textId="1CFC465C" w:rsidR="004A2497" w:rsidRPr="004A2497" w:rsidRDefault="004A2497" w:rsidP="006C7133">
      <w:pPr>
        <w:jc w:val="both"/>
      </w:pPr>
      <w:r>
        <w:t>Иван</w:t>
      </w:r>
      <w:r w:rsidRPr="004A2497">
        <w:t xml:space="preserve"> </w:t>
      </w:r>
      <w:r>
        <w:t>Иванов</w:t>
      </w:r>
      <w:r w:rsidRPr="004A2497">
        <w:t xml:space="preserve"> </w:t>
      </w:r>
    </w:p>
    <w:p w14:paraId="0ECA65CB" w14:textId="77777777" w:rsidR="004A2497" w:rsidRPr="00437070" w:rsidRDefault="004A2497" w:rsidP="006C7133">
      <w:pPr>
        <w:jc w:val="both"/>
      </w:pPr>
      <w:r w:rsidRPr="00437070">
        <w:t xml:space="preserve">8 (987) 654-32-10 </w:t>
      </w:r>
    </w:p>
    <w:p w14:paraId="43867B61" w14:textId="77777777" w:rsidR="004A2497" w:rsidRPr="00437070" w:rsidRDefault="004A2497" w:rsidP="006C7133">
      <w:pPr>
        <w:jc w:val="both"/>
      </w:pPr>
      <w:r w:rsidRPr="004A2497">
        <w:rPr>
          <w:lang w:val="en-US"/>
        </w:rPr>
        <w:t>author</w:t>
      </w:r>
      <w:r w:rsidRPr="00437070">
        <w:t>1@</w:t>
      </w:r>
      <w:r w:rsidRPr="004A2497">
        <w:rPr>
          <w:lang w:val="en-US"/>
        </w:rPr>
        <w:t>email</w:t>
      </w:r>
      <w:r w:rsidRPr="00437070">
        <w:t>.</w:t>
      </w:r>
      <w:r w:rsidRPr="004A2497">
        <w:rPr>
          <w:lang w:val="en-US"/>
        </w:rPr>
        <w:t>org</w:t>
      </w:r>
      <w:r w:rsidRPr="00437070">
        <w:t xml:space="preserve"> </w:t>
      </w:r>
    </w:p>
    <w:p w14:paraId="19AF7D32" w14:textId="77777777" w:rsidR="004A2497" w:rsidRPr="00437070" w:rsidRDefault="004A2497" w:rsidP="006C7133">
      <w:pPr>
        <w:jc w:val="both"/>
      </w:pPr>
      <w:r w:rsidRPr="004A2497">
        <w:rPr>
          <w:lang w:val="en-US"/>
        </w:rPr>
        <w:t>Tyumen</w:t>
      </w:r>
      <w:r w:rsidRPr="00437070">
        <w:t xml:space="preserve"> </w:t>
      </w:r>
      <w:r w:rsidRPr="004A2497">
        <w:rPr>
          <w:lang w:val="en-US"/>
        </w:rPr>
        <w:t>Industrial</w:t>
      </w:r>
      <w:r w:rsidRPr="00437070">
        <w:t xml:space="preserve"> </w:t>
      </w:r>
      <w:r w:rsidRPr="004A2497">
        <w:rPr>
          <w:lang w:val="en-US"/>
        </w:rPr>
        <w:t>University</w:t>
      </w:r>
      <w:r w:rsidRPr="00437070">
        <w:t xml:space="preserve"> </w:t>
      </w:r>
    </w:p>
    <w:p w14:paraId="1B614CF3" w14:textId="77777777" w:rsidR="004A2497" w:rsidRPr="00437070" w:rsidRDefault="004A2497" w:rsidP="006C7133">
      <w:pPr>
        <w:jc w:val="both"/>
      </w:pPr>
      <w:r>
        <w:t>Тюменский</w:t>
      </w:r>
      <w:r w:rsidRPr="00437070">
        <w:t xml:space="preserve"> </w:t>
      </w:r>
      <w:r>
        <w:t>Индустриальный</w:t>
      </w:r>
      <w:r w:rsidRPr="00437070">
        <w:t xml:space="preserve"> </w:t>
      </w:r>
      <w:r>
        <w:t>Университет</w:t>
      </w:r>
      <w:r w:rsidRPr="00437070">
        <w:t xml:space="preserve"> </w:t>
      </w:r>
    </w:p>
    <w:p w14:paraId="4E5CF7F5" w14:textId="77777777" w:rsidR="004A2497" w:rsidRDefault="004A2497" w:rsidP="006C7133">
      <w:pPr>
        <w:jc w:val="both"/>
        <w:rPr>
          <w:lang w:val="en-US"/>
        </w:rPr>
      </w:pPr>
      <w:r w:rsidRPr="004A2497">
        <w:rPr>
          <w:lang w:val="en-US"/>
        </w:rPr>
        <w:t xml:space="preserve">Professor of the department «Road transport, construction and road machines» </w:t>
      </w:r>
    </w:p>
    <w:p w14:paraId="4B90DC00" w14:textId="77777777" w:rsidR="004A2497" w:rsidRPr="00437070" w:rsidRDefault="004A2497" w:rsidP="006C7133">
      <w:pPr>
        <w:jc w:val="both"/>
      </w:pPr>
      <w:r>
        <w:t>Профессор</w:t>
      </w:r>
      <w:r w:rsidRPr="00437070">
        <w:t xml:space="preserve"> </w:t>
      </w:r>
      <w:r>
        <w:t>кафедры</w:t>
      </w:r>
      <w:r w:rsidRPr="00437070">
        <w:t xml:space="preserve"> «</w:t>
      </w:r>
      <w:r>
        <w:t>Автомобильного</w:t>
      </w:r>
      <w:r w:rsidRPr="00437070">
        <w:t xml:space="preserve"> </w:t>
      </w:r>
      <w:r>
        <w:t>транспорта</w:t>
      </w:r>
      <w:r w:rsidRPr="00437070">
        <w:t xml:space="preserve">, </w:t>
      </w:r>
      <w:r>
        <w:t>строительных</w:t>
      </w:r>
      <w:r w:rsidRPr="00437070">
        <w:t xml:space="preserve"> </w:t>
      </w:r>
      <w:r>
        <w:t>и</w:t>
      </w:r>
      <w:r w:rsidRPr="00437070">
        <w:t xml:space="preserve"> </w:t>
      </w:r>
      <w:r>
        <w:t>дорожных</w:t>
      </w:r>
      <w:r w:rsidRPr="00437070">
        <w:t xml:space="preserve"> </w:t>
      </w:r>
      <w:r>
        <w:t>машин</w:t>
      </w:r>
      <w:r w:rsidRPr="00437070">
        <w:t xml:space="preserve">» </w:t>
      </w:r>
    </w:p>
    <w:p w14:paraId="42BAD4D4" w14:textId="77777777" w:rsidR="004A2497" w:rsidRPr="00437070" w:rsidRDefault="004A2497" w:rsidP="006C7133">
      <w:pPr>
        <w:jc w:val="both"/>
      </w:pPr>
    </w:p>
    <w:p w14:paraId="19507A21" w14:textId="77777777" w:rsidR="004A2497" w:rsidRPr="00437070" w:rsidRDefault="004A2497" w:rsidP="006C7133">
      <w:pPr>
        <w:jc w:val="both"/>
      </w:pPr>
      <w:r w:rsidRPr="004A2497">
        <w:rPr>
          <w:lang w:val="en-US"/>
        </w:rPr>
        <w:t>Petr</w:t>
      </w:r>
      <w:r w:rsidRPr="00437070">
        <w:t xml:space="preserve"> </w:t>
      </w:r>
      <w:r w:rsidRPr="004A2497">
        <w:rPr>
          <w:lang w:val="en-US"/>
        </w:rPr>
        <w:t>Petrov</w:t>
      </w:r>
      <w:r w:rsidRPr="00437070">
        <w:t xml:space="preserve"> </w:t>
      </w:r>
    </w:p>
    <w:p w14:paraId="61A306BE" w14:textId="77777777" w:rsidR="004A2497" w:rsidRPr="00437070" w:rsidRDefault="004A2497" w:rsidP="006C7133">
      <w:pPr>
        <w:jc w:val="both"/>
      </w:pPr>
      <w:r>
        <w:t>Петр</w:t>
      </w:r>
      <w:r w:rsidRPr="00437070">
        <w:t xml:space="preserve"> </w:t>
      </w:r>
      <w:r>
        <w:t>Петров</w:t>
      </w:r>
      <w:r w:rsidRPr="00437070">
        <w:t xml:space="preserve"> </w:t>
      </w:r>
    </w:p>
    <w:p w14:paraId="1C42D382" w14:textId="77777777" w:rsidR="004A2497" w:rsidRPr="00437070" w:rsidRDefault="004A2497" w:rsidP="006C7133">
      <w:pPr>
        <w:jc w:val="both"/>
      </w:pPr>
      <w:r w:rsidRPr="00437070">
        <w:t xml:space="preserve">8 (513) 237-45-15 </w:t>
      </w:r>
    </w:p>
    <w:p w14:paraId="31F65487" w14:textId="77777777" w:rsidR="004A2497" w:rsidRPr="00437070" w:rsidRDefault="004A2497" w:rsidP="006C7133">
      <w:pPr>
        <w:jc w:val="both"/>
      </w:pPr>
      <w:r w:rsidRPr="004A2497">
        <w:rPr>
          <w:lang w:val="en-US"/>
        </w:rPr>
        <w:t>author</w:t>
      </w:r>
      <w:r w:rsidRPr="00437070">
        <w:t>2@</w:t>
      </w:r>
      <w:r w:rsidRPr="004A2497">
        <w:rPr>
          <w:lang w:val="en-US"/>
        </w:rPr>
        <w:t>email</w:t>
      </w:r>
      <w:r w:rsidRPr="00437070">
        <w:t>.</w:t>
      </w:r>
      <w:r w:rsidRPr="004A2497">
        <w:rPr>
          <w:lang w:val="en-US"/>
        </w:rPr>
        <w:t>org</w:t>
      </w:r>
      <w:r w:rsidRPr="00437070">
        <w:t xml:space="preserve"> </w:t>
      </w:r>
    </w:p>
    <w:p w14:paraId="1E5B0D06" w14:textId="77777777" w:rsidR="004A2497" w:rsidRDefault="004A2497" w:rsidP="006C7133">
      <w:pPr>
        <w:jc w:val="both"/>
        <w:rPr>
          <w:lang w:val="en-US"/>
        </w:rPr>
      </w:pPr>
      <w:r w:rsidRPr="004A2497">
        <w:rPr>
          <w:lang w:val="en-US"/>
        </w:rPr>
        <w:t xml:space="preserve">Moscow State University of Civil Engineering </w:t>
      </w:r>
    </w:p>
    <w:p w14:paraId="34758D9E" w14:textId="77777777" w:rsidR="004A2497" w:rsidRDefault="004A2497" w:rsidP="006C7133">
      <w:pPr>
        <w:jc w:val="both"/>
        <w:rPr>
          <w:lang w:val="en-US"/>
        </w:rPr>
      </w:pPr>
      <w:r>
        <w:t>Московский</w:t>
      </w:r>
      <w:r w:rsidRPr="004A2497">
        <w:rPr>
          <w:lang w:val="en-US"/>
        </w:rPr>
        <w:t xml:space="preserve"> </w:t>
      </w:r>
      <w:r>
        <w:t>государственный</w:t>
      </w:r>
      <w:r w:rsidRPr="004A2497">
        <w:rPr>
          <w:lang w:val="en-US"/>
        </w:rPr>
        <w:t xml:space="preserve"> </w:t>
      </w:r>
      <w:r>
        <w:t>строительный</w:t>
      </w:r>
      <w:r w:rsidRPr="004A2497">
        <w:rPr>
          <w:lang w:val="en-US"/>
        </w:rPr>
        <w:t xml:space="preserve"> </w:t>
      </w:r>
      <w:r>
        <w:t>университет</w:t>
      </w:r>
      <w:r w:rsidRPr="004A2497">
        <w:rPr>
          <w:lang w:val="en-US"/>
        </w:rPr>
        <w:t xml:space="preserve"> </w:t>
      </w:r>
    </w:p>
    <w:p w14:paraId="1031312E" w14:textId="77777777" w:rsidR="004A2497" w:rsidRDefault="004A2497" w:rsidP="006C7133">
      <w:pPr>
        <w:jc w:val="both"/>
        <w:rPr>
          <w:lang w:val="en-US"/>
        </w:rPr>
      </w:pPr>
      <w:r w:rsidRPr="004A2497">
        <w:rPr>
          <w:lang w:val="en-US"/>
        </w:rPr>
        <w:t xml:space="preserve">Professor of the department «Descriptive Geometry and Graphics </w:t>
      </w:r>
    </w:p>
    <w:p w14:paraId="7140EC17" w14:textId="77777777" w:rsidR="004A2497" w:rsidRPr="00437070" w:rsidRDefault="004A2497" w:rsidP="006C7133">
      <w:pPr>
        <w:jc w:val="both"/>
      </w:pPr>
      <w:r>
        <w:t>Профессор</w:t>
      </w:r>
      <w:r w:rsidRPr="00437070">
        <w:t xml:space="preserve"> </w:t>
      </w:r>
      <w:r>
        <w:t>кафедры</w:t>
      </w:r>
      <w:r w:rsidRPr="00437070">
        <w:t xml:space="preserve"> «</w:t>
      </w:r>
      <w:r>
        <w:t>Начертательной</w:t>
      </w:r>
      <w:r w:rsidRPr="00437070">
        <w:t xml:space="preserve"> </w:t>
      </w:r>
      <w:r>
        <w:t>геометрии</w:t>
      </w:r>
      <w:r w:rsidRPr="00437070">
        <w:t xml:space="preserve"> </w:t>
      </w:r>
      <w:r>
        <w:t>и</w:t>
      </w:r>
      <w:r w:rsidRPr="00437070">
        <w:t xml:space="preserve"> </w:t>
      </w:r>
      <w:r>
        <w:t>графики</w:t>
      </w:r>
      <w:r w:rsidRPr="00437070">
        <w:t xml:space="preserve">» </w:t>
      </w:r>
    </w:p>
    <w:p w14:paraId="4B60222F" w14:textId="77777777" w:rsidR="004A2497" w:rsidRPr="00437070" w:rsidRDefault="004A2497" w:rsidP="006C7133">
      <w:pPr>
        <w:jc w:val="both"/>
      </w:pPr>
    </w:p>
    <w:p w14:paraId="6B8B8088" w14:textId="77777777" w:rsidR="004A2497" w:rsidRPr="00437070" w:rsidRDefault="004A2497" w:rsidP="006C7133">
      <w:pPr>
        <w:jc w:val="both"/>
      </w:pPr>
      <w:r w:rsidRPr="004A2497">
        <w:rPr>
          <w:lang w:val="en-US"/>
        </w:rPr>
        <w:t>Oleg</w:t>
      </w:r>
      <w:r w:rsidRPr="00437070">
        <w:t xml:space="preserve"> </w:t>
      </w:r>
      <w:r w:rsidRPr="004A2497">
        <w:rPr>
          <w:lang w:val="en-US"/>
        </w:rPr>
        <w:t>Sidorov</w:t>
      </w:r>
      <w:r w:rsidRPr="00437070">
        <w:t xml:space="preserve"> </w:t>
      </w:r>
    </w:p>
    <w:p w14:paraId="543702F2" w14:textId="77777777" w:rsidR="004A2497" w:rsidRPr="00437070" w:rsidRDefault="004A2497" w:rsidP="006C7133">
      <w:pPr>
        <w:jc w:val="both"/>
      </w:pPr>
      <w:r>
        <w:t>Олег</w:t>
      </w:r>
      <w:r w:rsidRPr="00437070">
        <w:t xml:space="preserve"> </w:t>
      </w:r>
      <w:r>
        <w:t>Сидоров</w:t>
      </w:r>
      <w:r w:rsidRPr="00437070">
        <w:t xml:space="preserve"> </w:t>
      </w:r>
    </w:p>
    <w:p w14:paraId="7F1C82BD" w14:textId="77777777" w:rsidR="004A2497" w:rsidRPr="00437070" w:rsidRDefault="004A2497" w:rsidP="006C7133">
      <w:pPr>
        <w:jc w:val="both"/>
      </w:pPr>
      <w:r w:rsidRPr="00437070">
        <w:t xml:space="preserve">8 (754) 789-10-11 </w:t>
      </w:r>
    </w:p>
    <w:p w14:paraId="74371AC1" w14:textId="77777777" w:rsidR="004A2497" w:rsidRPr="00437070" w:rsidRDefault="004A2497" w:rsidP="006C7133">
      <w:pPr>
        <w:jc w:val="both"/>
      </w:pPr>
      <w:r w:rsidRPr="004A2497">
        <w:rPr>
          <w:lang w:val="en-US"/>
        </w:rPr>
        <w:t>author</w:t>
      </w:r>
      <w:r w:rsidRPr="00437070">
        <w:t>3@</w:t>
      </w:r>
      <w:r w:rsidRPr="004A2497">
        <w:rPr>
          <w:lang w:val="en-US"/>
        </w:rPr>
        <w:t>email</w:t>
      </w:r>
      <w:r w:rsidRPr="00437070">
        <w:t xml:space="preserve">. </w:t>
      </w:r>
      <w:r w:rsidRPr="004A2497">
        <w:rPr>
          <w:lang w:val="en-US"/>
        </w:rPr>
        <w:t>org</w:t>
      </w:r>
      <w:r w:rsidRPr="00437070">
        <w:t xml:space="preserve"> </w:t>
      </w:r>
    </w:p>
    <w:p w14:paraId="04194F0A" w14:textId="77777777" w:rsidR="004A2497" w:rsidRPr="00437070" w:rsidRDefault="004A2497" w:rsidP="006C7133">
      <w:pPr>
        <w:jc w:val="both"/>
      </w:pPr>
      <w:r w:rsidRPr="004A2497">
        <w:rPr>
          <w:lang w:val="en-US"/>
        </w:rPr>
        <w:t>Tyumen</w:t>
      </w:r>
      <w:r w:rsidRPr="00437070">
        <w:t xml:space="preserve"> </w:t>
      </w:r>
      <w:r w:rsidRPr="004A2497">
        <w:rPr>
          <w:lang w:val="en-US"/>
        </w:rPr>
        <w:t>Industrial</w:t>
      </w:r>
      <w:r w:rsidRPr="00437070">
        <w:t xml:space="preserve"> </w:t>
      </w:r>
      <w:r w:rsidRPr="004A2497">
        <w:rPr>
          <w:lang w:val="en-US"/>
        </w:rPr>
        <w:t>University</w:t>
      </w:r>
      <w:r w:rsidRPr="00437070">
        <w:t xml:space="preserve"> </w:t>
      </w:r>
    </w:p>
    <w:p w14:paraId="7DBF719A" w14:textId="77777777" w:rsidR="004A2497" w:rsidRPr="00437070" w:rsidRDefault="004A2497" w:rsidP="006C7133">
      <w:pPr>
        <w:jc w:val="both"/>
      </w:pPr>
      <w:r>
        <w:t>Тюменский</w:t>
      </w:r>
      <w:r w:rsidRPr="00437070">
        <w:t xml:space="preserve"> </w:t>
      </w:r>
      <w:r>
        <w:t>Индустриальный</w:t>
      </w:r>
      <w:r w:rsidRPr="00437070">
        <w:t xml:space="preserve"> </w:t>
      </w:r>
      <w:r>
        <w:t>Университет</w:t>
      </w:r>
      <w:r w:rsidRPr="00437070">
        <w:t xml:space="preserve"> </w:t>
      </w:r>
    </w:p>
    <w:p w14:paraId="61C44B6F" w14:textId="428EDCF5" w:rsidR="004A2497" w:rsidRDefault="004A2497" w:rsidP="006C7133">
      <w:pPr>
        <w:jc w:val="both"/>
        <w:rPr>
          <w:lang w:val="en-US"/>
        </w:rPr>
      </w:pPr>
      <w:r w:rsidRPr="004A2497">
        <w:rPr>
          <w:lang w:val="en-US"/>
        </w:rPr>
        <w:t xml:space="preserve">Professor of the department «Road transport, construction and road machines» </w:t>
      </w:r>
    </w:p>
    <w:p w14:paraId="3D7BEAFD" w14:textId="44BE3C9F" w:rsidR="00D5536E" w:rsidRDefault="004A2497" w:rsidP="006C7133">
      <w:pPr>
        <w:jc w:val="both"/>
      </w:pPr>
      <w:r>
        <w:t>Профессор</w:t>
      </w:r>
      <w:r w:rsidRPr="004A2497">
        <w:t xml:space="preserve"> </w:t>
      </w:r>
      <w:r>
        <w:t>кафедры</w:t>
      </w:r>
      <w:r w:rsidRPr="004A2497">
        <w:t xml:space="preserve"> «</w:t>
      </w:r>
      <w:r>
        <w:t>Автомобильного</w:t>
      </w:r>
      <w:r w:rsidRPr="004A2497">
        <w:t xml:space="preserve"> </w:t>
      </w:r>
      <w:r>
        <w:t>транспорта</w:t>
      </w:r>
      <w:r w:rsidRPr="004A2497">
        <w:t xml:space="preserve">, </w:t>
      </w:r>
      <w:r>
        <w:t>строительных</w:t>
      </w:r>
      <w:r w:rsidRPr="004A2497">
        <w:t xml:space="preserve"> </w:t>
      </w:r>
      <w:r>
        <w:t>и</w:t>
      </w:r>
      <w:r w:rsidRPr="004A2497">
        <w:t xml:space="preserve"> </w:t>
      </w:r>
      <w:r>
        <w:t>дорожных</w:t>
      </w:r>
      <w:r w:rsidRPr="004A2497">
        <w:t xml:space="preserve"> </w:t>
      </w:r>
      <w:r>
        <w:t>машин</w:t>
      </w:r>
      <w:r w:rsidRPr="004A2497">
        <w:t>».</w:t>
      </w:r>
    </w:p>
    <w:p w14:paraId="512871A8" w14:textId="179D2854" w:rsidR="004A2497" w:rsidRDefault="004A2497" w:rsidP="006C7133">
      <w:pPr>
        <w:jc w:val="both"/>
      </w:pPr>
    </w:p>
    <w:p w14:paraId="0320E062" w14:textId="607C32FA" w:rsidR="004A2497" w:rsidRDefault="004A2497" w:rsidP="006C7133">
      <w:pPr>
        <w:jc w:val="both"/>
      </w:pPr>
      <w:r>
        <w:t xml:space="preserve">Также необходимо указать специфические термины и ключевые слова на русском и английском языках. </w:t>
      </w:r>
    </w:p>
    <w:p w14:paraId="17BC7EB5" w14:textId="3555B015" w:rsidR="00437070" w:rsidRDefault="00437070" w:rsidP="006C7133">
      <w:pPr>
        <w:jc w:val="both"/>
      </w:pPr>
    </w:p>
    <w:p w14:paraId="3350F6AA" w14:textId="498A5021" w:rsidR="00437070" w:rsidRPr="004A2497" w:rsidRDefault="00437070" w:rsidP="006C7133">
      <w:pPr>
        <w:jc w:val="both"/>
      </w:pPr>
    </w:p>
    <w:sectPr w:rsidR="00437070" w:rsidRPr="004A2497" w:rsidSect="00B5583B">
      <w:footnotePr>
        <w:numFmt w:val="chicago"/>
      </w:footnotePr>
      <w:pgSz w:w="9639" w:h="14175"/>
      <w:pgMar w:top="1361" w:right="1134" w:bottom="90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EEED" w14:textId="77777777" w:rsidR="001166FA" w:rsidRDefault="001166FA" w:rsidP="008B076C">
      <w:r>
        <w:separator/>
      </w:r>
    </w:p>
  </w:endnote>
  <w:endnote w:type="continuationSeparator" w:id="0">
    <w:p w14:paraId="372C3CF1" w14:textId="77777777" w:rsidR="001166FA" w:rsidRDefault="001166FA" w:rsidP="008B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C115" w14:textId="77777777" w:rsidR="001166FA" w:rsidRDefault="001166FA" w:rsidP="008B076C">
      <w:r>
        <w:separator/>
      </w:r>
    </w:p>
  </w:footnote>
  <w:footnote w:type="continuationSeparator" w:id="0">
    <w:p w14:paraId="016A8A57" w14:textId="77777777" w:rsidR="001166FA" w:rsidRDefault="001166FA" w:rsidP="008B076C">
      <w:r>
        <w:continuationSeparator/>
      </w:r>
    </w:p>
  </w:footnote>
  <w:footnote w:id="1">
    <w:p w14:paraId="1D8E52E8" w14:textId="29CF4F16" w:rsidR="00A11AF7" w:rsidRPr="003D3A7D" w:rsidRDefault="00A11AF7">
      <w:pPr>
        <w:pStyle w:val="a8"/>
      </w:pPr>
      <w:r>
        <w:rPr>
          <w:rStyle w:val="aa"/>
        </w:rPr>
        <w:footnoteRef/>
      </w:r>
      <w:r w:rsidRPr="00A11AF7">
        <w:rPr>
          <w:lang w:val="en-US"/>
        </w:rPr>
        <w:t xml:space="preserve"> </w:t>
      </w:r>
      <w:r w:rsidRPr="00CE6DCF">
        <w:rPr>
          <w:sz w:val="18"/>
          <w:szCs w:val="18"/>
          <w:lang w:val="en-US"/>
        </w:rPr>
        <w:t>Corresponding</w:t>
      </w:r>
      <w:r w:rsidRPr="007A107A">
        <w:rPr>
          <w:sz w:val="18"/>
          <w:szCs w:val="18"/>
          <w:lang w:val="en-US"/>
        </w:rPr>
        <w:t xml:space="preserve"> author</w:t>
      </w:r>
      <w:r w:rsidRPr="0087735F">
        <w:rPr>
          <w:sz w:val="18"/>
          <w:szCs w:val="18"/>
          <w:lang w:val="en-US"/>
        </w:rPr>
        <w:t>:</w:t>
      </w:r>
      <w:r w:rsidR="006E0172">
        <w:t xml:space="preserve"> </w:t>
      </w:r>
      <w:r w:rsidR="006E0172" w:rsidRPr="006E0172">
        <w:rPr>
          <w:sz w:val="18"/>
          <w:szCs w:val="18"/>
        </w:rPr>
        <w:t xml:space="preserve">указать </w:t>
      </w:r>
      <w:r w:rsidR="006E0172" w:rsidRPr="006E0172">
        <w:rPr>
          <w:sz w:val="18"/>
          <w:szCs w:val="18"/>
          <w:lang w:val="en-US"/>
        </w:rPr>
        <w:t>email</w:t>
      </w:r>
      <w:r w:rsidR="003D3A7D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60F"/>
    <w:multiLevelType w:val="hybridMultilevel"/>
    <w:tmpl w:val="B8C02598"/>
    <w:lvl w:ilvl="0" w:tplc="CA500762">
      <w:start w:val="1"/>
      <w:numFmt w:val="decimal"/>
      <w:lvlText w:val="%1."/>
      <w:lvlJc w:val="left"/>
      <w:pPr>
        <w:ind w:left="13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1" w15:restartNumberingAfterBreak="0">
    <w:nsid w:val="317F10B3"/>
    <w:multiLevelType w:val="hybridMultilevel"/>
    <w:tmpl w:val="8208EC4C"/>
    <w:lvl w:ilvl="0" w:tplc="E50A4C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4641C"/>
    <w:multiLevelType w:val="hybridMultilevel"/>
    <w:tmpl w:val="CCE275FA"/>
    <w:lvl w:ilvl="0" w:tplc="B26434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7C10785"/>
    <w:multiLevelType w:val="multilevel"/>
    <w:tmpl w:val="665C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B87AA4"/>
    <w:multiLevelType w:val="hybridMultilevel"/>
    <w:tmpl w:val="E7A67CE8"/>
    <w:lvl w:ilvl="0" w:tplc="524A371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D04F24"/>
    <w:multiLevelType w:val="hybridMultilevel"/>
    <w:tmpl w:val="C8FE7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A51A1"/>
    <w:multiLevelType w:val="multilevel"/>
    <w:tmpl w:val="EB2A2E9E"/>
    <w:styleLink w:val="WWNum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5407A09"/>
    <w:multiLevelType w:val="hybridMultilevel"/>
    <w:tmpl w:val="D710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D1E21"/>
    <w:multiLevelType w:val="hybridMultilevel"/>
    <w:tmpl w:val="FAC4EE56"/>
    <w:lvl w:ilvl="0" w:tplc="F928137C">
      <w:start w:val="1"/>
      <w:numFmt w:val="decimal"/>
      <w:lvlText w:val="%1."/>
      <w:lvlJc w:val="left"/>
      <w:pPr>
        <w:ind w:left="1004" w:hanging="360"/>
      </w:pPr>
      <w:rPr>
        <w:rFonts w:cs="Times New Roman"/>
        <w:color w:val="auto"/>
      </w:rPr>
    </w:lvl>
    <w:lvl w:ilvl="1" w:tplc="7A9C2002">
      <w:start w:val="1"/>
      <w:numFmt w:val="upperLetter"/>
      <w:lvlText w:val="%2."/>
      <w:lvlJc w:val="left"/>
      <w:pPr>
        <w:ind w:left="172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7706008D"/>
    <w:multiLevelType w:val="hybridMultilevel"/>
    <w:tmpl w:val="4DF28B02"/>
    <w:lvl w:ilvl="0" w:tplc="D402F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FD6635"/>
    <w:multiLevelType w:val="hybridMultilevel"/>
    <w:tmpl w:val="D3421D30"/>
    <w:lvl w:ilvl="0" w:tplc="05B0781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A864375"/>
    <w:multiLevelType w:val="hybridMultilevel"/>
    <w:tmpl w:val="E21C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cs="Times New Roman"/>
          <w:b w:val="0"/>
          <w:color w:val="00000A"/>
          <w:sz w:val="20"/>
        </w:rPr>
      </w:lvl>
    </w:lvlOverride>
  </w:num>
  <w:num w:numId="2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928" w:hanging="360"/>
        </w:pPr>
        <w:rPr>
          <w:rFonts w:cs="Times New Roman"/>
          <w:b w:val="0"/>
          <w:color w:val="00000A"/>
          <w:sz w:val="20"/>
          <w:szCs w:val="20"/>
        </w:rPr>
      </w:lvl>
    </w:lvlOverride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8FB"/>
    <w:rsid w:val="00016957"/>
    <w:rsid w:val="00021B2A"/>
    <w:rsid w:val="00025935"/>
    <w:rsid w:val="00057BCD"/>
    <w:rsid w:val="00062717"/>
    <w:rsid w:val="00064B63"/>
    <w:rsid w:val="0006792C"/>
    <w:rsid w:val="000B5702"/>
    <w:rsid w:val="000C37EF"/>
    <w:rsid w:val="000C45F7"/>
    <w:rsid w:val="000D6479"/>
    <w:rsid w:val="000E6D2B"/>
    <w:rsid w:val="000E757D"/>
    <w:rsid w:val="000F123E"/>
    <w:rsid w:val="000F5F23"/>
    <w:rsid w:val="00100359"/>
    <w:rsid w:val="00100934"/>
    <w:rsid w:val="0011264F"/>
    <w:rsid w:val="001166FA"/>
    <w:rsid w:val="00151F78"/>
    <w:rsid w:val="00156335"/>
    <w:rsid w:val="00184370"/>
    <w:rsid w:val="0019146E"/>
    <w:rsid w:val="00191E82"/>
    <w:rsid w:val="001A7356"/>
    <w:rsid w:val="001C1E46"/>
    <w:rsid w:val="001D2976"/>
    <w:rsid w:val="001E67BC"/>
    <w:rsid w:val="002223EE"/>
    <w:rsid w:val="002370D6"/>
    <w:rsid w:val="002462AE"/>
    <w:rsid w:val="002525F7"/>
    <w:rsid w:val="0026173E"/>
    <w:rsid w:val="00262A8B"/>
    <w:rsid w:val="00281E2E"/>
    <w:rsid w:val="00283D79"/>
    <w:rsid w:val="002C0136"/>
    <w:rsid w:val="002E1BAB"/>
    <w:rsid w:val="002E57CD"/>
    <w:rsid w:val="002E6CE2"/>
    <w:rsid w:val="002F20B3"/>
    <w:rsid w:val="002F4B5A"/>
    <w:rsid w:val="003011A6"/>
    <w:rsid w:val="0031428C"/>
    <w:rsid w:val="00315185"/>
    <w:rsid w:val="003343F9"/>
    <w:rsid w:val="00341118"/>
    <w:rsid w:val="003617E6"/>
    <w:rsid w:val="00365944"/>
    <w:rsid w:val="00377525"/>
    <w:rsid w:val="003A471A"/>
    <w:rsid w:val="003C55DB"/>
    <w:rsid w:val="003D09FD"/>
    <w:rsid w:val="003D3A7D"/>
    <w:rsid w:val="003D4423"/>
    <w:rsid w:val="003E58BC"/>
    <w:rsid w:val="003F1AD4"/>
    <w:rsid w:val="003F504B"/>
    <w:rsid w:val="004213EE"/>
    <w:rsid w:val="004269AC"/>
    <w:rsid w:val="004339F2"/>
    <w:rsid w:val="00437070"/>
    <w:rsid w:val="0046442E"/>
    <w:rsid w:val="00472C18"/>
    <w:rsid w:val="004A2497"/>
    <w:rsid w:val="004B4BED"/>
    <w:rsid w:val="004C2415"/>
    <w:rsid w:val="004C2FEF"/>
    <w:rsid w:val="004F225A"/>
    <w:rsid w:val="004F63BD"/>
    <w:rsid w:val="00511B07"/>
    <w:rsid w:val="00512835"/>
    <w:rsid w:val="00516627"/>
    <w:rsid w:val="005432E4"/>
    <w:rsid w:val="005456A0"/>
    <w:rsid w:val="005901DB"/>
    <w:rsid w:val="00595E63"/>
    <w:rsid w:val="005B2EA3"/>
    <w:rsid w:val="005B73B6"/>
    <w:rsid w:val="005F31A2"/>
    <w:rsid w:val="0061131F"/>
    <w:rsid w:val="00617F70"/>
    <w:rsid w:val="0063799F"/>
    <w:rsid w:val="00664AE8"/>
    <w:rsid w:val="006B627B"/>
    <w:rsid w:val="006B6D47"/>
    <w:rsid w:val="006C2D5B"/>
    <w:rsid w:val="006C4769"/>
    <w:rsid w:val="006C7133"/>
    <w:rsid w:val="006E0172"/>
    <w:rsid w:val="006F3E7D"/>
    <w:rsid w:val="00714608"/>
    <w:rsid w:val="00722B93"/>
    <w:rsid w:val="007346D7"/>
    <w:rsid w:val="00741ADC"/>
    <w:rsid w:val="007647C4"/>
    <w:rsid w:val="007664EC"/>
    <w:rsid w:val="00767BFA"/>
    <w:rsid w:val="0077102F"/>
    <w:rsid w:val="007865CE"/>
    <w:rsid w:val="007A107A"/>
    <w:rsid w:val="007A14D6"/>
    <w:rsid w:val="007A1A1D"/>
    <w:rsid w:val="007B37D4"/>
    <w:rsid w:val="007D5D78"/>
    <w:rsid w:val="0080176D"/>
    <w:rsid w:val="00814D2B"/>
    <w:rsid w:val="00834808"/>
    <w:rsid w:val="00854B70"/>
    <w:rsid w:val="00872868"/>
    <w:rsid w:val="00875EC8"/>
    <w:rsid w:val="0087735F"/>
    <w:rsid w:val="00887871"/>
    <w:rsid w:val="008A0462"/>
    <w:rsid w:val="008B076C"/>
    <w:rsid w:val="008C373F"/>
    <w:rsid w:val="008F01E8"/>
    <w:rsid w:val="008F0AEF"/>
    <w:rsid w:val="00931871"/>
    <w:rsid w:val="00933AE1"/>
    <w:rsid w:val="00934BFF"/>
    <w:rsid w:val="009361A1"/>
    <w:rsid w:val="009431AC"/>
    <w:rsid w:val="00967DBC"/>
    <w:rsid w:val="00990A30"/>
    <w:rsid w:val="00997AC6"/>
    <w:rsid w:val="009C2AAD"/>
    <w:rsid w:val="009C51B9"/>
    <w:rsid w:val="009F5BDC"/>
    <w:rsid w:val="00A0385C"/>
    <w:rsid w:val="00A11AF7"/>
    <w:rsid w:val="00A265F7"/>
    <w:rsid w:val="00A2765A"/>
    <w:rsid w:val="00A43B78"/>
    <w:rsid w:val="00A52691"/>
    <w:rsid w:val="00A5305A"/>
    <w:rsid w:val="00A536B5"/>
    <w:rsid w:val="00A56309"/>
    <w:rsid w:val="00A806E7"/>
    <w:rsid w:val="00A93CE6"/>
    <w:rsid w:val="00A960CE"/>
    <w:rsid w:val="00A97C91"/>
    <w:rsid w:val="00AA7CD3"/>
    <w:rsid w:val="00AD02DA"/>
    <w:rsid w:val="00AD5824"/>
    <w:rsid w:val="00AD6A7E"/>
    <w:rsid w:val="00AE2E05"/>
    <w:rsid w:val="00AF57B0"/>
    <w:rsid w:val="00B001C3"/>
    <w:rsid w:val="00B10D85"/>
    <w:rsid w:val="00B11667"/>
    <w:rsid w:val="00B21653"/>
    <w:rsid w:val="00B27C61"/>
    <w:rsid w:val="00B42C37"/>
    <w:rsid w:val="00B52C9B"/>
    <w:rsid w:val="00B5583B"/>
    <w:rsid w:val="00B654A2"/>
    <w:rsid w:val="00B730DB"/>
    <w:rsid w:val="00B773D0"/>
    <w:rsid w:val="00B77C4C"/>
    <w:rsid w:val="00BA0E96"/>
    <w:rsid w:val="00BA44FC"/>
    <w:rsid w:val="00BA56AA"/>
    <w:rsid w:val="00BF262F"/>
    <w:rsid w:val="00BF308C"/>
    <w:rsid w:val="00C04CD6"/>
    <w:rsid w:val="00C14AB6"/>
    <w:rsid w:val="00C1552F"/>
    <w:rsid w:val="00C15703"/>
    <w:rsid w:val="00C2158E"/>
    <w:rsid w:val="00C30480"/>
    <w:rsid w:val="00C502B6"/>
    <w:rsid w:val="00C515BE"/>
    <w:rsid w:val="00C53AF3"/>
    <w:rsid w:val="00C55490"/>
    <w:rsid w:val="00C61DD3"/>
    <w:rsid w:val="00C66192"/>
    <w:rsid w:val="00C73218"/>
    <w:rsid w:val="00C8359B"/>
    <w:rsid w:val="00CA63BF"/>
    <w:rsid w:val="00CB040F"/>
    <w:rsid w:val="00CB6104"/>
    <w:rsid w:val="00CC4074"/>
    <w:rsid w:val="00CC4816"/>
    <w:rsid w:val="00CD40BB"/>
    <w:rsid w:val="00CE6DCF"/>
    <w:rsid w:val="00D131BE"/>
    <w:rsid w:val="00D13559"/>
    <w:rsid w:val="00D212DC"/>
    <w:rsid w:val="00D37C57"/>
    <w:rsid w:val="00D408E8"/>
    <w:rsid w:val="00D42E0A"/>
    <w:rsid w:val="00D5536E"/>
    <w:rsid w:val="00D6663F"/>
    <w:rsid w:val="00DB0A6E"/>
    <w:rsid w:val="00DB6296"/>
    <w:rsid w:val="00DC36EF"/>
    <w:rsid w:val="00DC58FB"/>
    <w:rsid w:val="00DC7467"/>
    <w:rsid w:val="00DD1D15"/>
    <w:rsid w:val="00DD20D5"/>
    <w:rsid w:val="00DD4CF9"/>
    <w:rsid w:val="00DE162F"/>
    <w:rsid w:val="00DE5B15"/>
    <w:rsid w:val="00DE6772"/>
    <w:rsid w:val="00DF0245"/>
    <w:rsid w:val="00DF3F88"/>
    <w:rsid w:val="00DF7DF9"/>
    <w:rsid w:val="00E00C89"/>
    <w:rsid w:val="00E02699"/>
    <w:rsid w:val="00E03B62"/>
    <w:rsid w:val="00E05106"/>
    <w:rsid w:val="00E06982"/>
    <w:rsid w:val="00E07C0D"/>
    <w:rsid w:val="00E10417"/>
    <w:rsid w:val="00E25B9E"/>
    <w:rsid w:val="00E274A4"/>
    <w:rsid w:val="00E31885"/>
    <w:rsid w:val="00E33AF5"/>
    <w:rsid w:val="00E36645"/>
    <w:rsid w:val="00E36A8B"/>
    <w:rsid w:val="00E4002E"/>
    <w:rsid w:val="00E40EC4"/>
    <w:rsid w:val="00E40F4C"/>
    <w:rsid w:val="00E51593"/>
    <w:rsid w:val="00E72A5D"/>
    <w:rsid w:val="00E76324"/>
    <w:rsid w:val="00E84033"/>
    <w:rsid w:val="00E85AEE"/>
    <w:rsid w:val="00EB6393"/>
    <w:rsid w:val="00EB6515"/>
    <w:rsid w:val="00EC19C8"/>
    <w:rsid w:val="00ED2EF1"/>
    <w:rsid w:val="00EE0A96"/>
    <w:rsid w:val="00EE226A"/>
    <w:rsid w:val="00EE422C"/>
    <w:rsid w:val="00EE7106"/>
    <w:rsid w:val="00F02436"/>
    <w:rsid w:val="00F04252"/>
    <w:rsid w:val="00F12675"/>
    <w:rsid w:val="00F247E6"/>
    <w:rsid w:val="00F7577E"/>
    <w:rsid w:val="00F96DE3"/>
    <w:rsid w:val="00FA06B3"/>
    <w:rsid w:val="00FA3A0B"/>
    <w:rsid w:val="00FA7E82"/>
    <w:rsid w:val="00FB3596"/>
    <w:rsid w:val="00FC570A"/>
    <w:rsid w:val="00FC5893"/>
    <w:rsid w:val="00FE34EB"/>
    <w:rsid w:val="00FE353F"/>
    <w:rsid w:val="00FE5B66"/>
    <w:rsid w:val="00FE7A92"/>
    <w:rsid w:val="00FF3042"/>
    <w:rsid w:val="00FF32C9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5A4DC"/>
  <w15:docId w15:val="{AF112D12-746C-4B96-AE94-D87A0531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8FB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styleId="2">
    <w:name w:val="heading 2"/>
    <w:basedOn w:val="a"/>
    <w:link w:val="20"/>
    <w:uiPriority w:val="99"/>
    <w:qFormat/>
    <w:rsid w:val="00714608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1460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DC58F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1">
    <w:name w:val="Абзац списка1"/>
    <w:basedOn w:val="Standard"/>
    <w:uiPriority w:val="99"/>
    <w:rsid w:val="00DC58FB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Заголовок1"/>
    <w:basedOn w:val="Standard"/>
    <w:next w:val="a3"/>
    <w:uiPriority w:val="99"/>
    <w:rsid w:val="00DC58FB"/>
    <w:pPr>
      <w:spacing w:line="360" w:lineRule="auto"/>
      <w:jc w:val="center"/>
    </w:pPr>
    <w:rPr>
      <w:b/>
      <w:bCs/>
      <w:sz w:val="28"/>
      <w:szCs w:val="36"/>
    </w:rPr>
  </w:style>
  <w:style w:type="paragraph" w:styleId="a4">
    <w:name w:val="Normal (Web)"/>
    <w:basedOn w:val="Standard"/>
    <w:uiPriority w:val="99"/>
    <w:rsid w:val="00DC58FB"/>
    <w:pPr>
      <w:spacing w:before="100" w:after="100"/>
    </w:pPr>
  </w:style>
  <w:style w:type="character" w:customStyle="1" w:styleId="text">
    <w:name w:val="text"/>
    <w:uiPriority w:val="99"/>
    <w:rsid w:val="00DC58FB"/>
  </w:style>
  <w:style w:type="character" w:customStyle="1" w:styleId="author-ref">
    <w:name w:val="author-ref"/>
    <w:uiPriority w:val="99"/>
    <w:rsid w:val="00DC58FB"/>
  </w:style>
  <w:style w:type="table" w:styleId="a5">
    <w:name w:val="Table Grid"/>
    <w:basedOn w:val="a1"/>
    <w:uiPriority w:val="99"/>
    <w:rsid w:val="00DC58F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Subtitle"/>
    <w:basedOn w:val="a"/>
    <w:next w:val="a"/>
    <w:link w:val="a6"/>
    <w:uiPriority w:val="99"/>
    <w:qFormat/>
    <w:rsid w:val="00DC58FB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6">
    <w:name w:val="Подзаголовок Знак"/>
    <w:link w:val="a3"/>
    <w:uiPriority w:val="99"/>
    <w:locked/>
    <w:rsid w:val="00DC58FB"/>
    <w:rPr>
      <w:rFonts w:eastAsia="Times New Roman" w:cs="Times New Roman"/>
      <w:color w:val="5A5A5A"/>
      <w:spacing w:val="15"/>
      <w:kern w:val="3"/>
      <w:lang w:eastAsia="ru-RU"/>
    </w:rPr>
  </w:style>
  <w:style w:type="character" w:styleId="a7">
    <w:name w:val="Hyperlink"/>
    <w:uiPriority w:val="99"/>
    <w:rsid w:val="00617F70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8B076C"/>
  </w:style>
  <w:style w:type="character" w:customStyle="1" w:styleId="a9">
    <w:name w:val="Текст сноски Знак"/>
    <w:link w:val="a8"/>
    <w:uiPriority w:val="99"/>
    <w:semiHidden/>
    <w:locked/>
    <w:rsid w:val="008B076C"/>
    <w:rPr>
      <w:rFonts w:ascii="Times New Roman" w:hAnsi="Times New Roman" w:cs="Times New Roman"/>
      <w:kern w:val="3"/>
      <w:sz w:val="20"/>
      <w:szCs w:val="20"/>
      <w:lang w:eastAsia="ru-RU"/>
    </w:rPr>
  </w:style>
  <w:style w:type="character" w:styleId="aa">
    <w:name w:val="footnote reference"/>
    <w:uiPriority w:val="99"/>
    <w:rsid w:val="008B076C"/>
    <w:rPr>
      <w:rFonts w:cs="Times New Roman"/>
      <w:vertAlign w:val="superscript"/>
    </w:rPr>
  </w:style>
  <w:style w:type="character" w:customStyle="1" w:styleId="100">
    <w:name w:val="Подпись к картинке (10)"/>
    <w:uiPriority w:val="99"/>
    <w:rsid w:val="008B076C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11">
    <w:name w:val="Неразрешенное упоминание1"/>
    <w:uiPriority w:val="99"/>
    <w:semiHidden/>
    <w:rsid w:val="008B076C"/>
    <w:rPr>
      <w:rFonts w:cs="Times New Roman"/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7647C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12">
    <w:name w:val="Основной текст (12)_"/>
    <w:link w:val="121"/>
    <w:uiPriority w:val="99"/>
    <w:locked/>
    <w:rsid w:val="007647C4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7647C4"/>
    <w:pPr>
      <w:shd w:val="clear" w:color="auto" w:fill="FFFFFF"/>
      <w:suppressAutoHyphens w:val="0"/>
      <w:autoSpaceDN/>
      <w:spacing w:line="283" w:lineRule="exact"/>
      <w:jc w:val="both"/>
      <w:textAlignment w:val="auto"/>
    </w:pPr>
    <w:rPr>
      <w:rFonts w:ascii="Calibri" w:eastAsia="Calibri" w:hAnsi="Calibri"/>
      <w:kern w:val="0"/>
    </w:rPr>
  </w:style>
  <w:style w:type="character" w:styleId="ac">
    <w:name w:val="FollowedHyperlink"/>
    <w:uiPriority w:val="99"/>
    <w:semiHidden/>
    <w:rsid w:val="007647C4"/>
    <w:rPr>
      <w:rFonts w:cs="Times New Roman"/>
      <w:color w:val="954F72"/>
      <w:u w:val="single"/>
    </w:rPr>
  </w:style>
  <w:style w:type="character" w:customStyle="1" w:styleId="author">
    <w:name w:val="author"/>
    <w:uiPriority w:val="99"/>
    <w:rsid w:val="00714608"/>
    <w:rPr>
      <w:rFonts w:cs="Times New Roman"/>
    </w:rPr>
  </w:style>
  <w:style w:type="character" w:customStyle="1" w:styleId="identifier">
    <w:name w:val="identifier"/>
    <w:uiPriority w:val="99"/>
    <w:rsid w:val="00F96DE3"/>
    <w:rPr>
      <w:rFonts w:cs="Times New Roman"/>
    </w:rPr>
  </w:style>
  <w:style w:type="character" w:customStyle="1" w:styleId="jlqj4bchmk0b">
    <w:name w:val="jlqj4b chmk0b"/>
    <w:uiPriority w:val="99"/>
    <w:rsid w:val="009C51B9"/>
    <w:rPr>
      <w:rFonts w:cs="Times New Roman"/>
    </w:rPr>
  </w:style>
  <w:style w:type="character" w:customStyle="1" w:styleId="viiyi">
    <w:name w:val="viiyi"/>
    <w:uiPriority w:val="99"/>
    <w:rsid w:val="00814D2B"/>
    <w:rPr>
      <w:rFonts w:cs="Times New Roman"/>
    </w:rPr>
  </w:style>
  <w:style w:type="numbering" w:customStyle="1" w:styleId="WWNum2">
    <w:name w:val="WWNum2"/>
    <w:rsid w:val="009D1012"/>
    <w:pPr>
      <w:numPr>
        <w:numId w:val="6"/>
      </w:numPr>
    </w:pPr>
  </w:style>
  <w:style w:type="paragraph" w:styleId="HTML">
    <w:name w:val="HTML Preformatted"/>
    <w:basedOn w:val="a"/>
    <w:link w:val="HTML0"/>
    <w:uiPriority w:val="99"/>
    <w:unhideWhenUsed/>
    <w:rsid w:val="002C01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link w:val="HTML"/>
    <w:uiPriority w:val="99"/>
    <w:rsid w:val="002C013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2C0136"/>
  </w:style>
  <w:style w:type="character" w:customStyle="1" w:styleId="21">
    <w:name w:val="Неразрешенное упоминание2"/>
    <w:basedOn w:val="a0"/>
    <w:uiPriority w:val="99"/>
    <w:semiHidden/>
    <w:unhideWhenUsed/>
    <w:rsid w:val="002E1BAB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872868"/>
    <w:rPr>
      <w:color w:val="808080"/>
    </w:rPr>
  </w:style>
  <w:style w:type="character" w:styleId="ae">
    <w:name w:val="Unresolved Mention"/>
    <w:basedOn w:val="a0"/>
    <w:uiPriority w:val="99"/>
    <w:semiHidden/>
    <w:unhideWhenUsed/>
    <w:rsid w:val="00E51593"/>
    <w:rPr>
      <w:color w:val="605E5C"/>
      <w:shd w:val="clear" w:color="auto" w:fill="E1DFDD"/>
    </w:rPr>
  </w:style>
  <w:style w:type="character" w:customStyle="1" w:styleId="FontStyle18">
    <w:name w:val="Font Style18"/>
    <w:basedOn w:val="a0"/>
    <w:rsid w:val="00CC481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7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8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5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051/fruits/2016003" TargetMode="External"/><Relationship Id="rId13" Type="http://schemas.openxmlformats.org/officeDocument/2006/relationships/hyperlink" Target="http://doi.org/10.35547/IM.2021.22.94.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5389/agrobiology.2018.1.151e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51/e3sconf/20212540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978-981-32-9084-6_11" TargetMode="External"/><Relationship Id="rId10" Type="http://schemas.openxmlformats.org/officeDocument/2006/relationships/hyperlink" Target="http://doi.org/10.1515/prolas-2017-003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N5550\konf\&#1043;&#1086;&#1090;&#1086;&#1074;&#1099;&#1077;_&#1089;&#1090;&#1072;&#1090;&#1100;&#1080;_word\)%20https:\doi.org\10.1093\jxb\erv027" TargetMode="External"/><Relationship Id="rId14" Type="http://schemas.openxmlformats.org/officeDocument/2006/relationships/hyperlink" Target="http://doi.org/10.30679/2219-5335-2021-1-67-261-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CEE68-7324-42CD-8623-3E120FBE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6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Драгавцева</dc:creator>
  <cp:keywords/>
  <dc:description/>
  <cp:lastModifiedBy>Anna Marmorshtein</cp:lastModifiedBy>
  <cp:revision>13</cp:revision>
  <cp:lastPrinted>2021-07-02T05:55:00Z</cp:lastPrinted>
  <dcterms:created xsi:type="dcterms:W3CDTF">2021-08-13T08:14:00Z</dcterms:created>
  <dcterms:modified xsi:type="dcterms:W3CDTF">2021-10-21T12:30:00Z</dcterms:modified>
</cp:coreProperties>
</file>